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D0" w:rsidRPr="00B10DDB" w:rsidRDefault="00957250">
      <w:pPr>
        <w:rPr>
          <w:rFonts w:asciiTheme="majorBidi" w:hAnsiTheme="majorBidi" w:cstheme="majorBidi"/>
          <w:sz w:val="44"/>
          <w:szCs w:val="44"/>
          <w:u w:val="single"/>
        </w:rPr>
      </w:pPr>
      <w:r w:rsidRPr="00B10DDB">
        <w:rPr>
          <w:rFonts w:asciiTheme="majorBidi" w:hAnsiTheme="majorBidi" w:cstheme="majorBidi"/>
          <w:sz w:val="44"/>
          <w:szCs w:val="44"/>
        </w:rPr>
        <w:t xml:space="preserve">                                 </w:t>
      </w:r>
      <w:r w:rsidRPr="00B10DDB">
        <w:rPr>
          <w:rFonts w:asciiTheme="majorBidi" w:hAnsiTheme="majorBidi" w:cstheme="majorBidi"/>
          <w:sz w:val="44"/>
          <w:szCs w:val="44"/>
          <w:u w:val="single"/>
        </w:rPr>
        <w:t xml:space="preserve"> L’adverbe</w:t>
      </w:r>
    </w:p>
    <w:p w:rsidR="00957250" w:rsidRPr="00B10DDB" w:rsidRDefault="00957250" w:rsidP="00957250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B10DD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1) Définition</w:t>
      </w:r>
    </w:p>
    <w:p w:rsidR="009D4A21" w:rsidRPr="00B10DDB" w:rsidRDefault="00957250" w:rsidP="009D4A2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Un adverbe est un mot invariable qui modifie le sens du mot auprès duquel il est placé. Ce mot peut être </w:t>
      </w:r>
      <w:r w:rsidRPr="00B10DDB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un verbe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B10DDB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un adjectif 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ou </w:t>
      </w:r>
      <w:r w:rsidRPr="00B10DDB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un autre adverbe.</w:t>
      </w:r>
    </w:p>
    <w:p w:rsidR="00957250" w:rsidRPr="00B10DDB" w:rsidRDefault="009D4A21" w:rsidP="009572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Ex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 : Il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t xml:space="preserve"> a </w:t>
      </w:r>
      <w:r w:rsidR="00957250"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bien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t xml:space="preserve"> joué.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br/>
        <w:t>Dans l'exemple précédent, l'adverbe "bien" modifie le sens du verbe "jouer".</w:t>
      </w:r>
    </w:p>
    <w:p w:rsidR="00957250" w:rsidRPr="00B10DDB" w:rsidRDefault="009D4A21" w:rsidP="009572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Ex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 : 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t xml:space="preserve">Il a </w:t>
      </w:r>
      <w:r w:rsidR="00957250"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vraiment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t xml:space="preserve"> bien joué.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br/>
        <w:t>Dans l'exemple précédent, l'adverbe "vraiment" modifie le sens de l'adverbe "bien".</w:t>
      </w:r>
    </w:p>
    <w:p w:rsidR="00957250" w:rsidRPr="00B10DDB" w:rsidRDefault="009D4A21" w:rsidP="0095725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Ex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 : 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t xml:space="preserve">Il est </w:t>
      </w:r>
      <w:r w:rsidR="00957250"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trop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t xml:space="preserve"> faible.</w:t>
      </w:r>
      <w:r w:rsidR="00957250" w:rsidRPr="00B10DDB">
        <w:rPr>
          <w:rFonts w:asciiTheme="majorBidi" w:eastAsia="Times New Roman" w:hAnsiTheme="majorBidi" w:cstheme="majorBidi"/>
          <w:sz w:val="28"/>
          <w:szCs w:val="28"/>
        </w:rPr>
        <w:br/>
        <w:t>Dans l'exemple précédent, l'adverbe "trop" modifie le sens de l'adjectif "faible".</w:t>
      </w:r>
    </w:p>
    <w:p w:rsidR="00370B88" w:rsidRPr="00B10DDB" w:rsidRDefault="00370B88" w:rsidP="00370B8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* Exemple avec un texte :</w:t>
      </w:r>
    </w:p>
    <w:p w:rsidR="00370B88" w:rsidRPr="00B10DDB" w:rsidRDefault="00370B88" w:rsidP="00370B88">
      <w:pPr>
        <w:pStyle w:val="NormalWeb"/>
        <w:jc w:val="both"/>
        <w:rPr>
          <w:rFonts w:asciiTheme="majorBidi" w:hAnsiTheme="majorBidi" w:cstheme="majorBidi"/>
        </w:rPr>
      </w:pPr>
      <w:r w:rsidRPr="00B10DDB">
        <w:rPr>
          <w:rStyle w:val="Accentuation"/>
          <w:rFonts w:asciiTheme="majorBidi" w:hAnsiTheme="majorBidi" w:cstheme="majorBidi"/>
          <w:u w:val="single"/>
        </w:rPr>
        <w:t>Hier</w:t>
      </w:r>
      <w:r w:rsidRPr="00B10DDB">
        <w:rPr>
          <w:rFonts w:asciiTheme="majorBidi" w:hAnsiTheme="majorBidi" w:cstheme="majorBidi"/>
          <w:u w:val="single"/>
        </w:rPr>
        <w:t>,</w:t>
      </w:r>
      <w:r w:rsidRPr="00B10DDB">
        <w:rPr>
          <w:rFonts w:asciiTheme="majorBidi" w:hAnsiTheme="majorBidi" w:cstheme="majorBidi"/>
        </w:rPr>
        <w:t xml:space="preserve"> j’étais à un concert de rock avec des amis. Philippe et moi sommes arrivés </w:t>
      </w:r>
      <w:r w:rsidRPr="00B10DDB">
        <w:rPr>
          <w:rStyle w:val="Accentuation"/>
          <w:rFonts w:asciiTheme="majorBidi" w:hAnsiTheme="majorBidi" w:cstheme="majorBidi"/>
          <w:u w:val="single"/>
        </w:rPr>
        <w:t>plus</w:t>
      </w:r>
      <w:r w:rsidRPr="00B10DDB">
        <w:rPr>
          <w:rFonts w:asciiTheme="majorBidi" w:hAnsiTheme="majorBidi" w:cstheme="majorBidi"/>
          <w:u w:val="single"/>
        </w:rPr>
        <w:t xml:space="preserve"> </w:t>
      </w:r>
      <w:r w:rsidRPr="00B10DDB">
        <w:rPr>
          <w:rStyle w:val="Accentuation"/>
          <w:rFonts w:asciiTheme="majorBidi" w:hAnsiTheme="majorBidi" w:cstheme="majorBidi"/>
          <w:u w:val="single"/>
        </w:rPr>
        <w:t>tard</w:t>
      </w:r>
      <w:r w:rsidRPr="00B10DDB">
        <w:rPr>
          <w:rFonts w:asciiTheme="majorBidi" w:hAnsiTheme="majorBidi" w:cstheme="majorBidi"/>
        </w:rPr>
        <w:t xml:space="preserve">, les autres ont </w:t>
      </w:r>
      <w:r w:rsidRPr="00B10DDB">
        <w:rPr>
          <w:rStyle w:val="Accentuation"/>
          <w:rFonts w:asciiTheme="majorBidi" w:hAnsiTheme="majorBidi" w:cstheme="majorBidi"/>
          <w:u w:val="single"/>
        </w:rPr>
        <w:t>donc</w:t>
      </w:r>
      <w:r w:rsidRPr="00B10DDB">
        <w:rPr>
          <w:rFonts w:asciiTheme="majorBidi" w:hAnsiTheme="majorBidi" w:cstheme="majorBidi"/>
        </w:rPr>
        <w:t xml:space="preserve"> voulu nous attendre </w:t>
      </w:r>
      <w:r w:rsidRPr="00B10DDB">
        <w:rPr>
          <w:rStyle w:val="Accentuation"/>
          <w:rFonts w:asciiTheme="majorBidi" w:hAnsiTheme="majorBidi" w:cstheme="majorBidi"/>
          <w:u w:val="single"/>
        </w:rPr>
        <w:t>à l’intérieur</w:t>
      </w:r>
      <w:r w:rsidRPr="00B10DDB">
        <w:rPr>
          <w:rFonts w:asciiTheme="majorBidi" w:hAnsiTheme="majorBidi" w:cstheme="majorBidi"/>
          <w:u w:val="single"/>
        </w:rPr>
        <w:t>.</w:t>
      </w:r>
      <w:r w:rsidRPr="00B10DDB">
        <w:rPr>
          <w:rFonts w:asciiTheme="majorBidi" w:hAnsiTheme="majorBidi" w:cstheme="majorBidi"/>
        </w:rPr>
        <w:t xml:space="preserve"> Ils étaient </w:t>
      </w:r>
      <w:r w:rsidRPr="00B10DDB">
        <w:rPr>
          <w:rStyle w:val="Accentuation"/>
          <w:rFonts w:asciiTheme="majorBidi" w:hAnsiTheme="majorBidi" w:cstheme="majorBidi"/>
          <w:u w:val="single"/>
        </w:rPr>
        <w:t>déjà</w:t>
      </w:r>
      <w:r w:rsidRPr="00B10DDB">
        <w:rPr>
          <w:rFonts w:asciiTheme="majorBidi" w:hAnsiTheme="majorBidi" w:cstheme="majorBidi"/>
        </w:rPr>
        <w:t xml:space="preserve"> </w:t>
      </w:r>
      <w:r w:rsidRPr="00B10DDB">
        <w:rPr>
          <w:rStyle w:val="Accentuation"/>
          <w:rFonts w:asciiTheme="majorBidi" w:hAnsiTheme="majorBidi" w:cstheme="majorBidi"/>
          <w:u w:val="single"/>
        </w:rPr>
        <w:t>tout</w:t>
      </w:r>
      <w:r w:rsidRPr="00B10DDB">
        <w:rPr>
          <w:rFonts w:asciiTheme="majorBidi" w:hAnsiTheme="majorBidi" w:cstheme="majorBidi"/>
          <w:u w:val="single"/>
        </w:rPr>
        <w:t xml:space="preserve"> </w:t>
      </w:r>
      <w:r w:rsidRPr="00B10DDB">
        <w:rPr>
          <w:rStyle w:val="Accentuation"/>
          <w:rFonts w:asciiTheme="majorBidi" w:hAnsiTheme="majorBidi" w:cstheme="majorBidi"/>
          <w:u w:val="single"/>
        </w:rPr>
        <w:t>devant</w:t>
      </w:r>
      <w:r w:rsidRPr="00B10DDB">
        <w:rPr>
          <w:rFonts w:asciiTheme="majorBidi" w:hAnsiTheme="majorBidi" w:cstheme="majorBidi"/>
        </w:rPr>
        <w:t xml:space="preserve"> en face de la scène. Mais il y avait </w:t>
      </w:r>
      <w:r w:rsidRPr="00B10DDB">
        <w:rPr>
          <w:rStyle w:val="Accentuation"/>
          <w:rFonts w:asciiTheme="majorBidi" w:hAnsiTheme="majorBidi" w:cstheme="majorBidi"/>
          <w:u w:val="single"/>
        </w:rPr>
        <w:t>trop</w:t>
      </w:r>
      <w:r w:rsidRPr="00B10DDB">
        <w:rPr>
          <w:rFonts w:asciiTheme="majorBidi" w:hAnsiTheme="majorBidi" w:cstheme="majorBidi"/>
        </w:rPr>
        <w:t xml:space="preserve"> de monde </w:t>
      </w:r>
      <w:r w:rsidRPr="00B10DDB">
        <w:rPr>
          <w:rStyle w:val="Accentuation"/>
          <w:rFonts w:asciiTheme="majorBidi" w:hAnsiTheme="majorBidi" w:cstheme="majorBidi"/>
          <w:u w:val="single"/>
        </w:rPr>
        <w:t>là-bas</w:t>
      </w:r>
      <w:r w:rsidRPr="00B10DDB">
        <w:rPr>
          <w:rFonts w:asciiTheme="majorBidi" w:hAnsiTheme="majorBidi" w:cstheme="majorBidi"/>
        </w:rPr>
        <w:t xml:space="preserve">, </w:t>
      </w:r>
      <w:r w:rsidRPr="00B10DDB">
        <w:rPr>
          <w:rStyle w:val="Accentuation"/>
          <w:rFonts w:asciiTheme="majorBidi" w:hAnsiTheme="majorBidi" w:cstheme="majorBidi"/>
          <w:u w:val="single"/>
        </w:rPr>
        <w:t>alors</w:t>
      </w:r>
      <w:r w:rsidRPr="00B10DDB">
        <w:rPr>
          <w:rFonts w:asciiTheme="majorBidi" w:hAnsiTheme="majorBidi" w:cstheme="majorBidi"/>
        </w:rPr>
        <w:t xml:space="preserve"> Philippe et moi avons décidé de rester </w:t>
      </w:r>
      <w:r w:rsidRPr="00B10DDB">
        <w:rPr>
          <w:rStyle w:val="Accentuation"/>
          <w:rFonts w:asciiTheme="majorBidi" w:hAnsiTheme="majorBidi" w:cstheme="majorBidi"/>
          <w:u w:val="single"/>
        </w:rPr>
        <w:t>derrière</w:t>
      </w:r>
      <w:r w:rsidRPr="00B10DDB">
        <w:rPr>
          <w:rFonts w:asciiTheme="majorBidi" w:hAnsiTheme="majorBidi" w:cstheme="majorBidi"/>
        </w:rPr>
        <w:t xml:space="preserve">. Nous avons </w:t>
      </w:r>
      <w:r w:rsidRPr="00B10DDB">
        <w:rPr>
          <w:rStyle w:val="Accentuation"/>
          <w:rFonts w:asciiTheme="majorBidi" w:hAnsiTheme="majorBidi" w:cstheme="majorBidi"/>
          <w:u w:val="single"/>
        </w:rPr>
        <w:t>bien</w:t>
      </w:r>
      <w:r w:rsidRPr="00B10DDB">
        <w:rPr>
          <w:rFonts w:asciiTheme="majorBidi" w:hAnsiTheme="majorBidi" w:cstheme="majorBidi"/>
        </w:rPr>
        <w:t xml:space="preserve"> fait.</w:t>
      </w:r>
      <w:r w:rsidR="004F5399" w:rsidRPr="00B10DDB">
        <w:rPr>
          <w:rFonts w:asciiTheme="majorBidi" w:hAnsiTheme="majorBidi" w:cstheme="majorBidi"/>
        </w:rPr>
        <w:t xml:space="preserve"> </w:t>
      </w:r>
      <w:r w:rsidRPr="00B10DDB">
        <w:rPr>
          <w:rFonts w:asciiTheme="majorBidi" w:hAnsiTheme="majorBidi" w:cstheme="majorBidi"/>
        </w:rPr>
        <w:t xml:space="preserve">Au début du concert les fans ont </w:t>
      </w:r>
      <w:r w:rsidRPr="00B10DDB">
        <w:rPr>
          <w:rStyle w:val="Accentuation"/>
          <w:rFonts w:asciiTheme="majorBidi" w:hAnsiTheme="majorBidi" w:cstheme="majorBidi"/>
          <w:u w:val="single"/>
        </w:rPr>
        <w:t>beaucoup</w:t>
      </w:r>
      <w:r w:rsidRPr="00B10DDB">
        <w:rPr>
          <w:rFonts w:asciiTheme="majorBidi" w:hAnsiTheme="majorBidi" w:cstheme="majorBidi"/>
        </w:rPr>
        <w:t xml:space="preserve"> chanté, ils ont </w:t>
      </w:r>
      <w:r w:rsidRPr="00B10DDB">
        <w:rPr>
          <w:rStyle w:val="Accentuation"/>
          <w:rFonts w:asciiTheme="majorBidi" w:hAnsiTheme="majorBidi" w:cstheme="majorBidi"/>
        </w:rPr>
        <w:t>quelquefois</w:t>
      </w:r>
      <w:r w:rsidRPr="00B10DDB">
        <w:rPr>
          <w:rFonts w:asciiTheme="majorBidi" w:hAnsiTheme="majorBidi" w:cstheme="majorBidi"/>
        </w:rPr>
        <w:t xml:space="preserve"> crié et on </w:t>
      </w:r>
      <w:r w:rsidRPr="00B10DDB">
        <w:rPr>
          <w:rStyle w:val="Accentuation"/>
          <w:rFonts w:asciiTheme="majorBidi" w:hAnsiTheme="majorBidi" w:cstheme="majorBidi"/>
          <w:u w:val="single"/>
        </w:rPr>
        <w:t>ne</w:t>
      </w:r>
      <w:r w:rsidRPr="00B10DDB">
        <w:rPr>
          <w:rFonts w:asciiTheme="majorBidi" w:hAnsiTheme="majorBidi" w:cstheme="majorBidi"/>
          <w:u w:val="single"/>
        </w:rPr>
        <w:t xml:space="preserve"> </w:t>
      </w:r>
      <w:r w:rsidRPr="00B10DDB">
        <w:rPr>
          <w:rFonts w:asciiTheme="majorBidi" w:hAnsiTheme="majorBidi" w:cstheme="majorBidi"/>
        </w:rPr>
        <w:t xml:space="preserve">comprenait </w:t>
      </w:r>
      <w:r w:rsidRPr="00B10DDB">
        <w:rPr>
          <w:rStyle w:val="Accentuation"/>
          <w:rFonts w:asciiTheme="majorBidi" w:hAnsiTheme="majorBidi" w:cstheme="majorBidi"/>
          <w:u w:val="single"/>
        </w:rPr>
        <w:t>pas</w:t>
      </w:r>
      <w:r w:rsidRPr="00B10DDB">
        <w:rPr>
          <w:rFonts w:asciiTheme="majorBidi" w:hAnsiTheme="majorBidi" w:cstheme="majorBidi"/>
        </w:rPr>
        <w:t xml:space="preserve"> grand chose. Je n’avais </w:t>
      </w:r>
      <w:r w:rsidRPr="00B10DDB">
        <w:rPr>
          <w:rStyle w:val="Accentuation"/>
          <w:rFonts w:asciiTheme="majorBidi" w:hAnsiTheme="majorBidi" w:cstheme="majorBidi"/>
          <w:u w:val="single"/>
        </w:rPr>
        <w:t>certainement</w:t>
      </w:r>
      <w:r w:rsidRPr="00B10DDB">
        <w:rPr>
          <w:rFonts w:asciiTheme="majorBidi" w:hAnsiTheme="majorBidi" w:cstheme="majorBidi"/>
          <w:u w:val="single"/>
        </w:rPr>
        <w:t xml:space="preserve"> </w:t>
      </w:r>
      <w:r w:rsidRPr="00B10DDB">
        <w:rPr>
          <w:rStyle w:val="Accentuation"/>
          <w:rFonts w:asciiTheme="majorBidi" w:hAnsiTheme="majorBidi" w:cstheme="majorBidi"/>
          <w:u w:val="single"/>
        </w:rPr>
        <w:t>jamais</w:t>
      </w:r>
      <w:r w:rsidRPr="00B10DDB">
        <w:rPr>
          <w:rFonts w:asciiTheme="majorBidi" w:hAnsiTheme="majorBidi" w:cstheme="majorBidi"/>
        </w:rPr>
        <w:t xml:space="preserve"> vu </w:t>
      </w:r>
      <w:r w:rsidRPr="00B10DDB">
        <w:rPr>
          <w:rStyle w:val="Accentuation"/>
          <w:rFonts w:asciiTheme="majorBidi" w:hAnsiTheme="majorBidi" w:cstheme="majorBidi"/>
          <w:u w:val="single"/>
        </w:rPr>
        <w:t>autant</w:t>
      </w:r>
      <w:r w:rsidRPr="00B10DDB">
        <w:rPr>
          <w:rFonts w:asciiTheme="majorBidi" w:hAnsiTheme="majorBidi" w:cstheme="majorBidi"/>
        </w:rPr>
        <w:t xml:space="preserve"> de monde. J’aurais </w:t>
      </w:r>
      <w:r w:rsidRPr="00B10DDB">
        <w:rPr>
          <w:rStyle w:val="Accentuation"/>
          <w:rFonts w:asciiTheme="majorBidi" w:hAnsiTheme="majorBidi" w:cstheme="majorBidi"/>
          <w:u w:val="single"/>
        </w:rPr>
        <w:t>volontiers</w:t>
      </w:r>
      <w:r w:rsidRPr="00B10DDB">
        <w:rPr>
          <w:rFonts w:asciiTheme="majorBidi" w:hAnsiTheme="majorBidi" w:cstheme="majorBidi"/>
        </w:rPr>
        <w:t xml:space="preserve"> rejoint mes amis. Mais </w:t>
      </w:r>
      <w:r w:rsidRPr="00B10DDB">
        <w:rPr>
          <w:rStyle w:val="Accentuation"/>
          <w:rFonts w:asciiTheme="majorBidi" w:hAnsiTheme="majorBidi" w:cstheme="majorBidi"/>
          <w:u w:val="single"/>
        </w:rPr>
        <w:t>où</w:t>
      </w:r>
      <w:r w:rsidRPr="00B10DDB">
        <w:rPr>
          <w:rFonts w:asciiTheme="majorBidi" w:hAnsiTheme="majorBidi" w:cstheme="majorBidi"/>
        </w:rPr>
        <w:t xml:space="preserve"> étaient-ils ? Nous avons </w:t>
      </w:r>
      <w:r w:rsidRPr="00B10DDB">
        <w:rPr>
          <w:rStyle w:val="Accentuation"/>
          <w:rFonts w:asciiTheme="majorBidi" w:hAnsiTheme="majorBidi" w:cstheme="majorBidi"/>
          <w:u w:val="single"/>
        </w:rPr>
        <w:t>donc</w:t>
      </w:r>
      <w:r w:rsidRPr="00B10DDB">
        <w:rPr>
          <w:rFonts w:asciiTheme="majorBidi" w:hAnsiTheme="majorBidi" w:cstheme="majorBidi"/>
          <w:u w:val="single"/>
        </w:rPr>
        <w:t xml:space="preserve"> </w:t>
      </w:r>
      <w:r w:rsidRPr="00B10DDB">
        <w:rPr>
          <w:rFonts w:asciiTheme="majorBidi" w:hAnsiTheme="majorBidi" w:cstheme="majorBidi"/>
        </w:rPr>
        <w:t xml:space="preserve">attendu la fin du concert et </w:t>
      </w:r>
      <w:r w:rsidRPr="00B10DDB">
        <w:rPr>
          <w:rStyle w:val="Accentuation"/>
          <w:rFonts w:asciiTheme="majorBidi" w:hAnsiTheme="majorBidi" w:cstheme="majorBidi"/>
          <w:u w:val="single"/>
        </w:rPr>
        <w:t>enfin</w:t>
      </w:r>
      <w:r w:rsidRPr="00B10DDB">
        <w:rPr>
          <w:rFonts w:asciiTheme="majorBidi" w:hAnsiTheme="majorBidi" w:cstheme="majorBidi"/>
          <w:u w:val="single"/>
        </w:rPr>
        <w:t xml:space="preserve"> </w:t>
      </w:r>
      <w:r w:rsidRPr="00B10DDB">
        <w:rPr>
          <w:rFonts w:asciiTheme="majorBidi" w:hAnsiTheme="majorBidi" w:cstheme="majorBidi"/>
        </w:rPr>
        <w:t xml:space="preserve">nous les avons trouvés </w:t>
      </w:r>
      <w:r w:rsidRPr="00B10DDB">
        <w:rPr>
          <w:rStyle w:val="Accentuation"/>
          <w:rFonts w:asciiTheme="majorBidi" w:hAnsiTheme="majorBidi" w:cstheme="majorBidi"/>
          <w:u w:val="single"/>
        </w:rPr>
        <w:t>puis</w:t>
      </w:r>
      <w:r w:rsidRPr="00B10DDB">
        <w:rPr>
          <w:rFonts w:asciiTheme="majorBidi" w:hAnsiTheme="majorBidi" w:cstheme="majorBidi"/>
        </w:rPr>
        <w:t xml:space="preserve"> nous sommes rentrés </w:t>
      </w:r>
      <w:r w:rsidRPr="00B10DDB">
        <w:rPr>
          <w:rStyle w:val="Accentuation"/>
          <w:rFonts w:asciiTheme="majorBidi" w:hAnsiTheme="majorBidi" w:cstheme="majorBidi"/>
          <w:u w:val="single"/>
        </w:rPr>
        <w:t>ensemble</w:t>
      </w:r>
      <w:r w:rsidRPr="00B10DDB">
        <w:rPr>
          <w:rFonts w:asciiTheme="majorBidi" w:hAnsiTheme="majorBidi" w:cstheme="majorBidi"/>
        </w:rPr>
        <w:t xml:space="preserve"> à la maison.</w:t>
      </w:r>
    </w:p>
    <w:p w:rsidR="00957250" w:rsidRPr="00B10DDB" w:rsidRDefault="00E01BF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10DDB">
        <w:rPr>
          <w:rFonts w:asciiTheme="majorBidi" w:hAnsiTheme="majorBidi" w:cstheme="majorBidi"/>
          <w:b/>
          <w:bCs/>
          <w:sz w:val="32"/>
          <w:szCs w:val="32"/>
          <w:u w:val="single"/>
        </w:rPr>
        <w:t>2) Les types d’adverbes :</w:t>
      </w:r>
    </w:p>
    <w:p w:rsidR="00B46748" w:rsidRPr="00B10DDB" w:rsidRDefault="00B46748" w:rsidP="00B46748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46748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r w:rsidRPr="00B10DDB">
        <w:rPr>
          <w:rFonts w:asciiTheme="majorBidi" w:hAnsiTheme="majorBidi" w:cstheme="majorBidi"/>
          <w:b/>
          <w:bCs/>
          <w:sz w:val="28"/>
          <w:szCs w:val="28"/>
        </w:rPr>
        <w:t>adverbes</w:t>
      </w:r>
      <w:r w:rsidRPr="00B10DDB">
        <w:rPr>
          <w:rFonts w:asciiTheme="majorBidi" w:hAnsiTheme="majorBidi" w:cstheme="majorBidi"/>
          <w:sz w:val="28"/>
          <w:szCs w:val="28"/>
        </w:rPr>
        <w:t xml:space="preserve"> sont des mots invariables qui permettent de modifier le sens d’un mot (un </w:t>
      </w:r>
      <w:r w:rsidRPr="00B10DDB">
        <w:rPr>
          <w:rStyle w:val="glossary"/>
          <w:rFonts w:asciiTheme="majorBidi" w:hAnsiTheme="majorBidi" w:cstheme="majorBidi"/>
          <w:sz w:val="28"/>
          <w:szCs w:val="28"/>
        </w:rPr>
        <w:t>verbe</w:t>
      </w:r>
      <w:r w:rsidRPr="00B10DDB">
        <w:rPr>
          <w:rFonts w:asciiTheme="majorBidi" w:hAnsiTheme="majorBidi" w:cstheme="majorBidi"/>
          <w:sz w:val="28"/>
          <w:szCs w:val="28"/>
        </w:rPr>
        <w:t xml:space="preserve">, un </w:t>
      </w:r>
      <w:r w:rsidRPr="00B10DDB">
        <w:rPr>
          <w:rStyle w:val="glossary"/>
          <w:rFonts w:asciiTheme="majorBidi" w:hAnsiTheme="majorBidi" w:cstheme="majorBidi"/>
          <w:sz w:val="28"/>
          <w:szCs w:val="28"/>
        </w:rPr>
        <w:t>adjectif</w:t>
      </w:r>
      <w:r w:rsidRPr="00B10DDB">
        <w:rPr>
          <w:rFonts w:asciiTheme="majorBidi" w:hAnsiTheme="majorBidi" w:cstheme="majorBidi"/>
          <w:sz w:val="28"/>
          <w:szCs w:val="28"/>
        </w:rPr>
        <w:t xml:space="preserve">, un autre adverbe) ou le sens d’une phrase. On classe les adverbes en différentes catégories, ou différents « types », selon leur sens et les indications qu’ils nous fournissent. Il y a ainsi, entre autres, des adverbes de lieu, de </w:t>
      </w:r>
      <w:r w:rsidRPr="00B10DDB">
        <w:rPr>
          <w:rStyle w:val="glossary"/>
          <w:rFonts w:asciiTheme="majorBidi" w:hAnsiTheme="majorBidi" w:cstheme="majorBidi"/>
          <w:sz w:val="28"/>
          <w:szCs w:val="28"/>
        </w:rPr>
        <w:t>temps</w:t>
      </w:r>
      <w:r w:rsidRPr="00B10DDB">
        <w:rPr>
          <w:rFonts w:asciiTheme="majorBidi" w:hAnsiTheme="majorBidi" w:cstheme="majorBidi"/>
          <w:sz w:val="28"/>
          <w:szCs w:val="28"/>
        </w:rPr>
        <w:t xml:space="preserve">, de manière, de quantité, des adverbes de </w:t>
      </w:r>
      <w:r w:rsidRPr="00B10DDB">
        <w:rPr>
          <w:rStyle w:val="glossary"/>
          <w:rFonts w:asciiTheme="majorBidi" w:hAnsiTheme="majorBidi" w:cstheme="majorBidi"/>
          <w:sz w:val="28"/>
          <w:szCs w:val="28"/>
        </w:rPr>
        <w:t>négation</w:t>
      </w:r>
      <w:r w:rsidRPr="00B10DDB">
        <w:rPr>
          <w:rFonts w:asciiTheme="majorBidi" w:hAnsiTheme="majorBidi" w:cstheme="majorBidi"/>
          <w:sz w:val="28"/>
          <w:szCs w:val="28"/>
        </w:rPr>
        <w:t>, d’affirmation et d’interrogation.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de lieu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Aux adverbes de lieu correspondent les questions sur des données locales (où ?).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Les adverbes de lieu sont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 : à côté, à droite, à gauche, ailleurs, à l'intérieur, dedans, dehors, derrière, devant, dessous, dessus, en bas, en face, en haut, ici, là, là-bas, loin, nulle part, partout, près, quelque part, tout droit, 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etc.</w:t>
      </w:r>
    </w:p>
    <w:p w:rsidR="00BC07AB" w:rsidRPr="00BC07AB" w:rsidRDefault="00BC07AB" w:rsidP="00BC0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7AB">
        <w:rPr>
          <w:rFonts w:ascii="Times New Roman" w:eastAsia="Times New Roman" w:hAnsi="Times New Roman" w:cs="Times New Roman"/>
          <w:sz w:val="28"/>
          <w:szCs w:val="28"/>
        </w:rPr>
        <w:lastRenderedPageBreak/>
        <w:t>Exemple :</w:t>
      </w:r>
    </w:p>
    <w:p w:rsidR="00BC07AB" w:rsidRPr="00BC07AB" w:rsidRDefault="00BC07AB" w:rsidP="00BC07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C07AB">
        <w:rPr>
          <w:rFonts w:ascii="Times New Roman" w:eastAsia="Times New Roman" w:hAnsi="Times New Roman" w:cs="Times New Roman"/>
          <w:sz w:val="28"/>
          <w:szCs w:val="28"/>
        </w:rPr>
        <w:t xml:space="preserve">Les autres ont voulu nous attendre </w:t>
      </w:r>
      <w:r w:rsidRPr="00BC07AB">
        <w:rPr>
          <w:rFonts w:ascii="Times New Roman" w:eastAsia="Times New Roman" w:hAnsi="Times New Roman" w:cs="Times New Roman"/>
          <w:sz w:val="28"/>
          <w:szCs w:val="28"/>
          <w:u w:val="single"/>
        </w:rPr>
        <w:t>à l’intérieur</w:t>
      </w:r>
      <w:r w:rsidRPr="00BC0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de temps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Aux adverbes de temps correspondent les questions sur des données temporelles (quand ?).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Les adverbes de temps sont :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aujourd'hui, après, aussitôt, autrefois, avant, bientôt, d'abord, déjà, demain, encore, enfin, en même temps, ensuite, hier, jadis, jamais, maintenant, quelquefois, parfois, puis, rarement, soudain, souvent, tard, toujours, tôt, tout à coup, tout de suite, 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etc.</w:t>
      </w:r>
    </w:p>
    <w:p w:rsidR="00BC07AB" w:rsidRPr="00B10DDB" w:rsidRDefault="00BC07AB" w:rsidP="00BC07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Exemple :</w:t>
      </w:r>
    </w:p>
    <w:p w:rsidR="00BC07AB" w:rsidRPr="00B10DDB" w:rsidRDefault="00BC07AB" w:rsidP="00BC07AB">
      <w:pPr>
        <w:spacing w:after="0" w:line="240" w:lineRule="auto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Hier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, j’étais à un concert de rock avec des amis.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de quantité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Aux adverbes de quantité correspondent les questions sur des données quantitatives (combien ?).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Les adverbes de quantité sont :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assez, aussi, autant, beaucoup, davantage, encore, environ, moins, peu, plus, presque, seulement, tant, tellement, tout, très, trop, un peu, 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etc.</w:t>
      </w:r>
    </w:p>
    <w:p w:rsidR="00BC07AB" w:rsidRPr="00B10DDB" w:rsidRDefault="00BC07AB" w:rsidP="00BC07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Exemple :</w:t>
      </w:r>
    </w:p>
    <w:p w:rsidR="00BC07AB" w:rsidRPr="00B10DDB" w:rsidRDefault="00BC07AB" w:rsidP="00BC07AB">
      <w:pPr>
        <w:spacing w:after="0" w:line="240" w:lineRule="auto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Mais il y avait là-bas </w:t>
      </w: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trop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de monde.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de relation logique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Aux adverbes de relation logique correspondent les questions sur la cause, la conséquence, la concession ou l’opposition (pourquoi ? comment ?).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Les adverbes de relation logique sont :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aussi, cependant, donc, en revanche, encore, même, par ailleurs, par conséquent, pourtant, quand même, seulement, tout de même, toutefois, 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etc.</w:t>
      </w:r>
    </w:p>
    <w:p w:rsidR="00BC07AB" w:rsidRPr="00B10DDB" w:rsidRDefault="00BC07AB" w:rsidP="00BC07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Exemple :</w:t>
      </w:r>
    </w:p>
    <w:p w:rsidR="00BC07AB" w:rsidRPr="00B10DDB" w:rsidRDefault="00BC07AB" w:rsidP="00BC07AB">
      <w:pPr>
        <w:spacing w:after="0" w:line="240" w:lineRule="auto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Nous avons </w:t>
      </w: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donc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attendu la fin du concert.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de manière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Aux adverbes de manière correspondent les questions sur des données qualitatives (comment ?).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Les adverbes de manière sont :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>ainsi, bien, calmement, debout, d'habitude, doucement, ensemble, fort, gentiment, mal, mieux, plutôt, surtout, vite,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etc.</w:t>
      </w:r>
    </w:p>
    <w:p w:rsidR="00BC07AB" w:rsidRPr="00B10DDB" w:rsidRDefault="00BC07AB" w:rsidP="00BC07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Exemple :</w:t>
      </w:r>
    </w:p>
    <w:p w:rsidR="00BC07AB" w:rsidRPr="00B10DDB" w:rsidRDefault="00BC07AB" w:rsidP="00BC07AB">
      <w:pPr>
        <w:spacing w:after="0" w:line="240" w:lineRule="auto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Nous sommes rentrés </w:t>
      </w: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ensemble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à la maison.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modaux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Les adverbes modaux nous renseignent non sur l’énoncé mais sur l’énonciation (l’énonciateur, la situation d’énonciation). Ils nous informent sur l’attitude du locuteur par rapport à son propre discours (modalisateurs du discours).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Les adverbes modaux sont :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hélas, heureusement, malheureusement, par bonheur, certainement, 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etc.</w:t>
      </w:r>
    </w:p>
    <w:p w:rsidR="00BC07AB" w:rsidRPr="00B10DDB" w:rsidRDefault="00BC07AB" w:rsidP="00BC07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Exemple :</w:t>
      </w:r>
    </w:p>
    <w:p w:rsidR="00BC07AB" w:rsidRPr="00B10DDB" w:rsidRDefault="00BC07AB" w:rsidP="00BC07AB">
      <w:pPr>
        <w:spacing w:after="0" w:line="240" w:lineRule="auto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Je n’avais </w:t>
      </w: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certainement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jamais vu autant de monde.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d’affirmation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Les adverbes d’affirmation servent à appuyer ce que l’on dit, à affirmer quelque chose (ou au contraire à minimiser une assertion, à exprimer un doute).</w:t>
      </w:r>
    </w:p>
    <w:p w:rsidR="00BC07AB" w:rsidRPr="00BC07AB" w:rsidRDefault="00BC07AB" w:rsidP="00BC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7AB">
        <w:rPr>
          <w:rFonts w:ascii="Times New Roman" w:eastAsia="Times New Roman" w:hAnsi="Times New Roman" w:cs="Times New Roman"/>
          <w:sz w:val="28"/>
          <w:szCs w:val="28"/>
        </w:rPr>
        <w:t xml:space="preserve">Les adverbes d’affirmation sont : </w:t>
      </w:r>
      <w:r w:rsidRPr="00BC07AB">
        <w:rPr>
          <w:rFonts w:ascii="Times New Roman" w:eastAsia="Times New Roman" w:hAnsi="Times New Roman" w:cs="Times New Roman"/>
          <w:i/>
          <w:iCs/>
          <w:sz w:val="28"/>
          <w:szCs w:val="28"/>
        </w:rPr>
        <w:t>assurément, certainement, certes, oui, peut-être, précisément, probablement, sans doute, volontiers, vraiment,</w:t>
      </w:r>
      <w:r w:rsidRPr="00BC07AB">
        <w:rPr>
          <w:rFonts w:ascii="Times New Roman" w:eastAsia="Times New Roman" w:hAnsi="Times New Roman" w:cs="Times New Roman"/>
          <w:sz w:val="28"/>
          <w:szCs w:val="28"/>
        </w:rPr>
        <w:t xml:space="preserve"> etc.</w:t>
      </w:r>
    </w:p>
    <w:p w:rsidR="00BC07AB" w:rsidRPr="00BC07AB" w:rsidRDefault="00BC07AB" w:rsidP="00BC0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7AB">
        <w:rPr>
          <w:rFonts w:ascii="Times New Roman" w:eastAsia="Times New Roman" w:hAnsi="Times New Roman" w:cs="Times New Roman"/>
          <w:sz w:val="28"/>
          <w:szCs w:val="28"/>
        </w:rPr>
        <w:t>Exemple :</w:t>
      </w:r>
    </w:p>
    <w:p w:rsidR="00BC07AB" w:rsidRPr="00BC07AB" w:rsidRDefault="00BC07AB" w:rsidP="00BC07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C07AB">
        <w:rPr>
          <w:rFonts w:ascii="Times New Roman" w:eastAsia="Times New Roman" w:hAnsi="Times New Roman" w:cs="Times New Roman"/>
          <w:sz w:val="28"/>
          <w:szCs w:val="28"/>
        </w:rPr>
        <w:t xml:space="preserve">J’aurais </w:t>
      </w:r>
      <w:r w:rsidRPr="00BC07AB">
        <w:rPr>
          <w:rFonts w:ascii="Times New Roman" w:eastAsia="Times New Roman" w:hAnsi="Times New Roman" w:cs="Times New Roman"/>
          <w:sz w:val="28"/>
          <w:szCs w:val="28"/>
          <w:u w:val="single"/>
        </w:rPr>
        <w:t>volontiers</w:t>
      </w:r>
      <w:r w:rsidRPr="00BC07AB">
        <w:rPr>
          <w:rFonts w:ascii="Times New Roman" w:eastAsia="Times New Roman" w:hAnsi="Times New Roman" w:cs="Times New Roman"/>
          <w:sz w:val="28"/>
          <w:szCs w:val="28"/>
        </w:rPr>
        <w:t xml:space="preserve"> rejoint mes amis.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de négation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Les adverbes de négation servent à construire une </w:t>
      </w:r>
      <w:proofErr w:type="spellStart"/>
      <w:r w:rsidRPr="00B10DDB">
        <w:rPr>
          <w:rFonts w:asciiTheme="majorBidi" w:eastAsia="Times New Roman" w:hAnsiTheme="majorBidi" w:cstheme="majorBidi"/>
          <w:sz w:val="28"/>
          <w:szCs w:val="28"/>
        </w:rPr>
        <w:t>négation.Ils</w:t>
      </w:r>
      <w:proofErr w:type="spellEnd"/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forment souvent une locution adverbiale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>(ne … pas)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Les adverbes de négation sont :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>ne … aucunement, ne … jamais, ne … pas, ne … plus, ne … rien, non, pas du tout,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etc.</w:t>
      </w:r>
    </w:p>
    <w:p w:rsidR="00BC07AB" w:rsidRPr="00B10DDB" w:rsidRDefault="00BC07AB" w:rsidP="00BC07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Exemple :</w:t>
      </w:r>
    </w:p>
    <w:p w:rsidR="00BC07AB" w:rsidRPr="00B10DDB" w:rsidRDefault="00BC07AB" w:rsidP="00BC07AB">
      <w:pPr>
        <w:spacing w:after="0" w:line="240" w:lineRule="auto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Je </w:t>
      </w: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n’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avais certainement </w:t>
      </w: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jamais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vu autant de monde.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d’interrogation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Les adverbes d’interrogation permettent de poser des questions.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Les adverbes d’interrogation sont :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>combien, comment, pourquoi, quand, où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BC07AB" w:rsidRPr="00B10DDB" w:rsidRDefault="00BC07AB" w:rsidP="00BC07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lastRenderedPageBreak/>
        <w:t>Exemple :</w:t>
      </w:r>
    </w:p>
    <w:p w:rsidR="00BC07AB" w:rsidRPr="00B10DDB" w:rsidRDefault="00BC07AB" w:rsidP="00BC07AB">
      <w:pPr>
        <w:spacing w:after="0" w:line="240" w:lineRule="auto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Où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étaient-ils ?</w:t>
      </w:r>
    </w:p>
    <w:p w:rsidR="00BC07AB" w:rsidRPr="00B10DDB" w:rsidRDefault="00BC07AB" w:rsidP="00BC07AB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>Adverbes de liaison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Certains adverbes permettent de relier des phrases. Ils ont ainsi le rôle de conjonctions de coordination et modifient toute une proposition ou toute une phrase.</w:t>
      </w:r>
    </w:p>
    <w:p w:rsidR="00BC07AB" w:rsidRPr="00B10DDB" w:rsidRDefault="00BC07AB" w:rsidP="00BC07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Les adverbes de liaison sont : </w:t>
      </w:r>
      <w:r w:rsidRPr="00B10DDB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ainsi, alors, certes, donc, en effet, ensuite, enfin, néanmoins, par contre, pourtant, puis, 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>etc.</w:t>
      </w:r>
    </w:p>
    <w:p w:rsidR="00BC07AB" w:rsidRPr="00B10DDB" w:rsidRDefault="00BC07AB" w:rsidP="00BC07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>Exemple :</w:t>
      </w:r>
    </w:p>
    <w:p w:rsidR="00A86B5C" w:rsidRPr="00B10DDB" w:rsidRDefault="00BC07AB" w:rsidP="00A86B5C">
      <w:pPr>
        <w:spacing w:after="0" w:line="240" w:lineRule="auto"/>
        <w:ind w:left="720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Nous avons </w:t>
      </w: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donc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attendu la fin du concert et </w:t>
      </w:r>
      <w:r w:rsidRPr="00B10DDB">
        <w:rPr>
          <w:rFonts w:asciiTheme="majorBidi" w:eastAsia="Times New Roman" w:hAnsiTheme="majorBidi" w:cstheme="majorBidi"/>
          <w:sz w:val="28"/>
          <w:szCs w:val="28"/>
          <w:u w:val="single"/>
        </w:rPr>
        <w:t>enfin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 nous les avons trouvés.</w:t>
      </w:r>
    </w:p>
    <w:p w:rsidR="00A86B5C" w:rsidRDefault="00A86B5C" w:rsidP="00A86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BF9" w:rsidRDefault="00A86B5C">
      <w:pPr>
        <w:rPr>
          <w:rFonts w:asciiTheme="majorBidi" w:hAnsiTheme="majorBidi" w:cstheme="majorBidi"/>
          <w:b/>
          <w:bCs/>
          <w:spacing w:val="-2"/>
          <w:sz w:val="32"/>
          <w:szCs w:val="32"/>
          <w:u w:val="single"/>
        </w:rPr>
      </w:pPr>
      <w:r w:rsidRPr="00A86B5C">
        <w:rPr>
          <w:rFonts w:asciiTheme="majorBidi" w:hAnsiTheme="majorBidi" w:cstheme="majorBidi"/>
          <w:b/>
          <w:bCs/>
          <w:spacing w:val="-2"/>
          <w:sz w:val="32"/>
          <w:szCs w:val="32"/>
          <w:u w:val="single"/>
        </w:rPr>
        <w:t>3) Sous quelles formes les adverbes se présentent-ils ?</w:t>
      </w:r>
    </w:p>
    <w:p w:rsidR="00A86B5C" w:rsidRPr="00B10DDB" w:rsidRDefault="00D71621" w:rsidP="00F74863">
      <w:pPr>
        <w:pStyle w:val="Titre3"/>
        <w:rPr>
          <w:rFonts w:asciiTheme="majorBidi" w:hAnsiTheme="majorBidi"/>
          <w:color w:val="auto"/>
          <w:sz w:val="28"/>
          <w:szCs w:val="28"/>
        </w:rPr>
      </w:pPr>
      <w:r w:rsidRPr="00B10DDB">
        <w:rPr>
          <w:rFonts w:asciiTheme="majorBidi" w:hAnsiTheme="majorBidi"/>
          <w:color w:val="auto"/>
          <w:sz w:val="28"/>
          <w:szCs w:val="28"/>
        </w:rPr>
        <w:t xml:space="preserve">a) </w:t>
      </w:r>
      <w:r w:rsidR="00A86B5C" w:rsidRPr="00B10DDB">
        <w:rPr>
          <w:rFonts w:asciiTheme="majorBidi" w:hAnsiTheme="majorBidi"/>
          <w:color w:val="auto"/>
          <w:sz w:val="28"/>
          <w:szCs w:val="28"/>
        </w:rPr>
        <w:t>Les adverbes simples</w:t>
      </w:r>
      <w:r w:rsidRPr="00B10DDB">
        <w:rPr>
          <w:rFonts w:asciiTheme="majorBidi" w:hAnsiTheme="majorBidi"/>
          <w:color w:val="auto"/>
          <w:sz w:val="28"/>
          <w:szCs w:val="28"/>
        </w:rPr>
        <w:t> :</w:t>
      </w:r>
    </w:p>
    <w:p w:rsidR="00A86B5C" w:rsidRPr="00B10DDB" w:rsidRDefault="00A86B5C" w:rsidP="00A86B5C">
      <w:pPr>
        <w:pStyle w:val="NormalWeb"/>
        <w:rPr>
          <w:sz w:val="28"/>
          <w:szCs w:val="28"/>
        </w:rPr>
      </w:pPr>
      <w:r w:rsidRPr="00B10DDB">
        <w:rPr>
          <w:sz w:val="28"/>
          <w:szCs w:val="28"/>
        </w:rPr>
        <w:t>L'adverbe est dit simple quand il n'est pas formé sur la base d'un adjectif et qu'il n'est pas formé de plusieurs mots.</w:t>
      </w:r>
    </w:p>
    <w:p w:rsidR="00B56F48" w:rsidRPr="00B10DDB" w:rsidRDefault="003F4A34" w:rsidP="00B56F48">
      <w:pPr>
        <w:pStyle w:val="NormalWeb"/>
        <w:rPr>
          <w:b/>
          <w:bCs/>
          <w:sz w:val="28"/>
          <w:szCs w:val="28"/>
        </w:rPr>
      </w:pPr>
      <w:r w:rsidRPr="00B10DDB">
        <w:rPr>
          <w:sz w:val="28"/>
          <w:szCs w:val="28"/>
        </w:rPr>
        <w:t xml:space="preserve">Exemple : </w:t>
      </w:r>
      <w:r w:rsidR="00B56F48" w:rsidRPr="00B10DDB">
        <w:rPr>
          <w:sz w:val="28"/>
          <w:szCs w:val="28"/>
        </w:rPr>
        <w:t xml:space="preserve">Ainsi, ils vivaient heureux </w:t>
      </w:r>
      <w:proofErr w:type="gramStart"/>
      <w:r w:rsidR="00B56F48" w:rsidRPr="00B10DDB">
        <w:rPr>
          <w:sz w:val="28"/>
          <w:szCs w:val="28"/>
        </w:rPr>
        <w:t>jusqu’a</w:t>
      </w:r>
      <w:proofErr w:type="gramEnd"/>
      <w:r w:rsidR="00B56F48" w:rsidRPr="00B10DDB">
        <w:rPr>
          <w:sz w:val="28"/>
          <w:szCs w:val="28"/>
        </w:rPr>
        <w:t xml:space="preserve"> la fin des temps.</w:t>
      </w:r>
      <w:r w:rsidR="00B56F48" w:rsidRPr="00B10DDB">
        <w:rPr>
          <w:sz w:val="28"/>
          <w:szCs w:val="28"/>
        </w:rPr>
        <w:br/>
        <w:t>Dans la phrase précédente, le mot "ainsi" est un adverbe simple.</w:t>
      </w:r>
    </w:p>
    <w:p w:rsidR="008237EE" w:rsidRPr="00B10DDB" w:rsidRDefault="008237EE" w:rsidP="0049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Les principaux adverbes simples sont :  </w:t>
      </w:r>
      <w:proofErr w:type="spellStart"/>
      <w:r w:rsidRPr="00B10DDB">
        <w:rPr>
          <w:rFonts w:ascii="Times New Roman" w:eastAsia="Times New Roman" w:hAnsi="Times New Roman" w:cs="Times New Roman"/>
          <w:sz w:val="28"/>
          <w:szCs w:val="28"/>
        </w:rPr>
        <w:t>Bien,mieux</w:t>
      </w:r>
      <w:proofErr w:type="spellEnd"/>
      <w:r w:rsidRPr="00B10DD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B10DDB">
        <w:rPr>
          <w:rFonts w:ascii="Times New Roman" w:eastAsia="Times New Roman" w:hAnsi="Times New Roman" w:cs="Times New Roman"/>
          <w:sz w:val="28"/>
          <w:szCs w:val="28"/>
        </w:rPr>
        <w:t>mal,pis,ainsi,oui,non,ensemble,plutôt,dessous,dessus</w:t>
      </w:r>
      <w:proofErr w:type="spellEnd"/>
      <w:r w:rsidRPr="00B1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863" w:rsidRPr="00B10DDB" w:rsidRDefault="00D71621" w:rsidP="00495BB0">
      <w:pPr>
        <w:pStyle w:val="Titre3"/>
        <w:rPr>
          <w:rFonts w:asciiTheme="majorBidi" w:hAnsiTheme="majorBidi"/>
          <w:color w:val="auto"/>
          <w:sz w:val="28"/>
          <w:szCs w:val="28"/>
        </w:rPr>
      </w:pPr>
      <w:r w:rsidRPr="00D71621">
        <w:rPr>
          <w:color w:val="auto"/>
          <w:sz w:val="28"/>
          <w:szCs w:val="28"/>
        </w:rPr>
        <w:t xml:space="preserve">b) </w:t>
      </w:r>
      <w:r w:rsidR="00F74863" w:rsidRPr="00B10DDB">
        <w:rPr>
          <w:rFonts w:asciiTheme="majorBidi" w:hAnsiTheme="majorBidi"/>
          <w:color w:val="auto"/>
          <w:sz w:val="28"/>
          <w:szCs w:val="28"/>
        </w:rPr>
        <w:t>Les locutions adverbiales</w:t>
      </w:r>
      <w:r w:rsidRPr="00B10DDB">
        <w:rPr>
          <w:rFonts w:asciiTheme="majorBidi" w:hAnsiTheme="majorBidi"/>
          <w:color w:val="auto"/>
          <w:sz w:val="28"/>
          <w:szCs w:val="28"/>
        </w:rPr>
        <w:t> :</w:t>
      </w:r>
    </w:p>
    <w:p w:rsidR="00F74863" w:rsidRPr="00B10DDB" w:rsidRDefault="00F74863" w:rsidP="00F74863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Une locution adverbiale est un adverbe formé de plusieurs mots.</w:t>
      </w:r>
    </w:p>
    <w:p w:rsidR="00495BB0" w:rsidRPr="00B10DDB" w:rsidRDefault="00495BB0" w:rsidP="00495BB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10DD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Les mots suivants sont des locutions adverbiales </w:t>
      </w:r>
      <w:r w:rsidRPr="00B10DDB">
        <w:rPr>
          <w:rFonts w:asciiTheme="majorBidi" w:eastAsia="Times New Roman" w:hAnsiTheme="majorBidi" w:cstheme="majorBidi"/>
          <w:sz w:val="28"/>
          <w:szCs w:val="28"/>
        </w:rPr>
        <w:t xml:space="preserve">: A contrecœur, au hasard, en vain, au-dessus, en-dessous. </w:t>
      </w:r>
    </w:p>
    <w:p w:rsidR="00495BB0" w:rsidRPr="00B10DDB" w:rsidRDefault="00495BB0" w:rsidP="00F74863">
      <w:pPr>
        <w:pStyle w:val="NormalWeb"/>
        <w:rPr>
          <w:rFonts w:asciiTheme="majorBidi" w:hAnsiTheme="majorBidi" w:cstheme="majorBidi"/>
        </w:rPr>
      </w:pPr>
    </w:p>
    <w:p w:rsidR="00F74863" w:rsidRPr="00B10DDB" w:rsidRDefault="00D71621" w:rsidP="00F74863">
      <w:pPr>
        <w:pStyle w:val="Titre3"/>
        <w:rPr>
          <w:rFonts w:asciiTheme="majorBidi" w:hAnsiTheme="majorBidi"/>
          <w:color w:val="auto"/>
          <w:sz w:val="28"/>
          <w:szCs w:val="28"/>
        </w:rPr>
      </w:pPr>
      <w:r w:rsidRPr="00B10DDB">
        <w:rPr>
          <w:rFonts w:asciiTheme="majorBidi" w:hAnsiTheme="majorBidi"/>
          <w:color w:val="auto"/>
          <w:sz w:val="28"/>
          <w:szCs w:val="28"/>
        </w:rPr>
        <w:t xml:space="preserve">c) </w:t>
      </w:r>
      <w:r w:rsidR="00F74863" w:rsidRPr="00B10DDB">
        <w:rPr>
          <w:rFonts w:asciiTheme="majorBidi" w:hAnsiTheme="majorBidi"/>
          <w:color w:val="auto"/>
          <w:sz w:val="28"/>
          <w:szCs w:val="28"/>
        </w:rPr>
        <w:t>Les adjectifs employés comme adverbes</w:t>
      </w:r>
      <w:r w:rsidRPr="00B10DDB">
        <w:rPr>
          <w:rFonts w:asciiTheme="majorBidi" w:hAnsiTheme="majorBidi"/>
          <w:color w:val="auto"/>
          <w:sz w:val="28"/>
          <w:szCs w:val="28"/>
        </w:rPr>
        <w:t> :</w:t>
      </w:r>
    </w:p>
    <w:p w:rsidR="00F74863" w:rsidRPr="00B10DDB" w:rsidRDefault="00F74863" w:rsidP="00F74863">
      <w:pPr>
        <w:pStyle w:val="NormalWeb"/>
        <w:rPr>
          <w:sz w:val="28"/>
          <w:szCs w:val="28"/>
        </w:rPr>
      </w:pPr>
      <w:r w:rsidRPr="00B10DDB">
        <w:rPr>
          <w:sz w:val="28"/>
          <w:szCs w:val="28"/>
        </w:rPr>
        <w:t>Il arrive que certains adjectifs soient employés comme adverbes</w:t>
      </w:r>
    </w:p>
    <w:p w:rsidR="00495BB0" w:rsidRPr="00B10DDB" w:rsidRDefault="00495BB0" w:rsidP="00495BB0">
      <w:pPr>
        <w:pStyle w:val="NormalWeb"/>
        <w:rPr>
          <w:sz w:val="28"/>
          <w:szCs w:val="28"/>
        </w:rPr>
      </w:pPr>
      <w:r w:rsidRPr="00B10DDB">
        <w:rPr>
          <w:sz w:val="28"/>
          <w:szCs w:val="28"/>
        </w:rPr>
        <w:t>Exemple : Mathilde joue mal de la guitare.</w:t>
      </w:r>
    </w:p>
    <w:p w:rsidR="00495BB0" w:rsidRPr="00B10DDB" w:rsidRDefault="00495BB0" w:rsidP="00495BB0">
      <w:pPr>
        <w:pStyle w:val="NormalWeb"/>
        <w:rPr>
          <w:sz w:val="28"/>
          <w:szCs w:val="28"/>
        </w:rPr>
      </w:pPr>
      <w:r w:rsidRPr="00B10DDB">
        <w:rPr>
          <w:sz w:val="28"/>
          <w:szCs w:val="28"/>
        </w:rPr>
        <w:lastRenderedPageBreak/>
        <w:br/>
        <w:t>Dans l'exemple précédent, l'adverbe "mal" modifie le sens du verbe "jouer", c'est un adjectif employé comme un adverbe.</w:t>
      </w:r>
    </w:p>
    <w:p w:rsidR="00495BB0" w:rsidRPr="00B10DDB" w:rsidRDefault="00495BB0" w:rsidP="00495BB0">
      <w:pPr>
        <w:pStyle w:val="NormalWeb"/>
        <w:rPr>
          <w:b/>
          <w:bCs/>
          <w:color w:val="C00000"/>
          <w:sz w:val="28"/>
          <w:szCs w:val="28"/>
          <w:u w:val="single"/>
        </w:rPr>
      </w:pPr>
      <w:r w:rsidRPr="00B10DDB">
        <w:rPr>
          <w:b/>
          <w:bCs/>
          <w:color w:val="C00000"/>
          <w:sz w:val="28"/>
          <w:szCs w:val="28"/>
          <w:u w:val="single"/>
        </w:rPr>
        <w:t>A noter :</w:t>
      </w:r>
    </w:p>
    <w:p w:rsidR="00495BB0" w:rsidRPr="00B10DDB" w:rsidRDefault="00495BB0" w:rsidP="00495BB0">
      <w:pPr>
        <w:pStyle w:val="NormalWeb"/>
        <w:rPr>
          <w:sz w:val="28"/>
          <w:szCs w:val="28"/>
        </w:rPr>
      </w:pPr>
      <w:r w:rsidRPr="00B10DDB">
        <w:rPr>
          <w:sz w:val="28"/>
          <w:szCs w:val="28"/>
        </w:rPr>
        <w:t>Il ne faut pas confondre les adjectifs et les adverbes issus d'adjectifs.</w:t>
      </w:r>
    </w:p>
    <w:p w:rsidR="00495BB0" w:rsidRPr="00B10DDB" w:rsidRDefault="00495BB0" w:rsidP="00495BB0">
      <w:pPr>
        <w:pStyle w:val="NormalWeb"/>
        <w:rPr>
          <w:sz w:val="28"/>
          <w:szCs w:val="28"/>
        </w:rPr>
      </w:pPr>
      <w:r w:rsidRPr="00B10DDB">
        <w:rPr>
          <w:sz w:val="28"/>
          <w:szCs w:val="28"/>
        </w:rPr>
        <w:t xml:space="preserve">Cet argument est </w:t>
      </w:r>
      <w:r w:rsidRPr="00B10DDB">
        <w:rPr>
          <w:rStyle w:val="lev"/>
          <w:sz w:val="28"/>
          <w:szCs w:val="28"/>
        </w:rPr>
        <w:t>faux</w:t>
      </w:r>
      <w:r w:rsidRPr="00B10DDB">
        <w:rPr>
          <w:sz w:val="28"/>
          <w:szCs w:val="28"/>
        </w:rPr>
        <w:t>.</w:t>
      </w:r>
      <w:r w:rsidRPr="00B10DDB">
        <w:rPr>
          <w:sz w:val="28"/>
          <w:szCs w:val="28"/>
        </w:rPr>
        <w:br/>
        <w:t>Dans l'exemple précédent, l'adjectif "faux" est attribut du sujet "argument".</w:t>
      </w:r>
    </w:p>
    <w:p w:rsidR="00495BB0" w:rsidRPr="00B10DDB" w:rsidRDefault="00495BB0" w:rsidP="00495BB0">
      <w:pPr>
        <w:pStyle w:val="NormalWeb"/>
        <w:rPr>
          <w:sz w:val="28"/>
          <w:szCs w:val="28"/>
        </w:rPr>
      </w:pPr>
      <w:r w:rsidRPr="00B10DDB">
        <w:rPr>
          <w:sz w:val="28"/>
          <w:szCs w:val="28"/>
        </w:rPr>
        <w:t xml:space="preserve">Elle chante </w:t>
      </w:r>
      <w:r w:rsidRPr="00B10DDB">
        <w:rPr>
          <w:rStyle w:val="lev"/>
          <w:sz w:val="28"/>
          <w:szCs w:val="28"/>
        </w:rPr>
        <w:t>faux</w:t>
      </w:r>
      <w:r w:rsidRPr="00B10DDB">
        <w:rPr>
          <w:sz w:val="28"/>
          <w:szCs w:val="28"/>
        </w:rPr>
        <w:t>.</w:t>
      </w:r>
      <w:r w:rsidRPr="00B10DDB">
        <w:rPr>
          <w:sz w:val="28"/>
          <w:szCs w:val="28"/>
        </w:rPr>
        <w:br/>
        <w:t>Dans l'exemple précédent, l'adverbe "faux" modifie le sens du verbe "chanter" puisqu'il apporte une précision sur la manière dont le sujet chante. C'est un adjectif employé comme adverbe.</w:t>
      </w:r>
    </w:p>
    <w:p w:rsidR="00495BB0" w:rsidRDefault="00495BB0" w:rsidP="00F74863">
      <w:pPr>
        <w:pStyle w:val="NormalWeb"/>
      </w:pPr>
    </w:p>
    <w:p w:rsidR="00D819E6" w:rsidRPr="004F5399" w:rsidRDefault="002D1A30" w:rsidP="00D71621">
      <w:pPr>
        <w:pStyle w:val="Titre3"/>
        <w:rPr>
          <w:rFonts w:asciiTheme="majorBidi" w:hAnsiTheme="majorBidi"/>
          <w:color w:val="auto"/>
          <w:sz w:val="32"/>
          <w:szCs w:val="32"/>
          <w:u w:val="single"/>
        </w:rPr>
      </w:pPr>
      <w:r w:rsidRPr="004F5399">
        <w:rPr>
          <w:rFonts w:asciiTheme="majorBidi" w:hAnsiTheme="majorBidi"/>
          <w:color w:val="auto"/>
          <w:sz w:val="32"/>
          <w:szCs w:val="32"/>
          <w:u w:val="single"/>
        </w:rPr>
        <w:t xml:space="preserve">4) </w:t>
      </w:r>
      <w:r w:rsidR="00F74863" w:rsidRPr="004F5399">
        <w:rPr>
          <w:rFonts w:asciiTheme="majorBidi" w:hAnsiTheme="majorBidi"/>
          <w:color w:val="auto"/>
          <w:sz w:val="32"/>
          <w:szCs w:val="32"/>
          <w:u w:val="single"/>
        </w:rPr>
        <w:t xml:space="preserve">Les adverbes en </w:t>
      </w:r>
      <w:r w:rsidR="00D71621" w:rsidRPr="004F5399">
        <w:rPr>
          <w:rFonts w:asciiTheme="majorBidi" w:hAnsiTheme="majorBidi"/>
          <w:color w:val="auto"/>
          <w:sz w:val="32"/>
          <w:szCs w:val="32"/>
          <w:u w:val="single"/>
        </w:rPr>
        <w:t>–</w:t>
      </w:r>
      <w:proofErr w:type="gramStart"/>
      <w:r w:rsidR="00F74863" w:rsidRPr="004F5399">
        <w:rPr>
          <w:rFonts w:asciiTheme="majorBidi" w:hAnsiTheme="majorBidi"/>
          <w:color w:val="auto"/>
          <w:sz w:val="32"/>
          <w:szCs w:val="32"/>
          <w:u w:val="single"/>
        </w:rPr>
        <w:t>ment</w:t>
      </w:r>
      <w:proofErr w:type="gramEnd"/>
      <w:r w:rsidR="00D71621" w:rsidRPr="004F5399">
        <w:rPr>
          <w:rFonts w:asciiTheme="majorBidi" w:hAnsiTheme="majorBidi"/>
          <w:color w:val="auto"/>
          <w:sz w:val="32"/>
          <w:szCs w:val="32"/>
          <w:u w:val="single"/>
        </w:rPr>
        <w:t> :</w:t>
      </w:r>
    </w:p>
    <w:p w:rsidR="00D71621" w:rsidRPr="00D71621" w:rsidRDefault="00D71621" w:rsidP="00D71621"/>
    <w:p w:rsidR="00F74863" w:rsidRPr="00B10DDB" w:rsidRDefault="00F74863" w:rsidP="00D819E6">
      <w:pPr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Les adverbes en -</w:t>
      </w:r>
      <w:proofErr w:type="spellStart"/>
      <w:r w:rsidRPr="00B10DDB">
        <w:rPr>
          <w:rFonts w:asciiTheme="majorBidi" w:hAnsiTheme="majorBidi" w:cstheme="majorBidi"/>
          <w:sz w:val="28"/>
          <w:szCs w:val="28"/>
        </w:rPr>
        <w:t>emment</w:t>
      </w:r>
      <w:proofErr w:type="spellEnd"/>
      <w:r w:rsidRPr="00B10DDB">
        <w:rPr>
          <w:rFonts w:asciiTheme="majorBidi" w:hAnsiTheme="majorBidi" w:cstheme="majorBidi"/>
          <w:sz w:val="28"/>
          <w:szCs w:val="28"/>
        </w:rPr>
        <w:t>, en -</w:t>
      </w:r>
      <w:proofErr w:type="spellStart"/>
      <w:r w:rsidRPr="00B10DDB">
        <w:rPr>
          <w:rFonts w:asciiTheme="majorBidi" w:hAnsiTheme="majorBidi" w:cstheme="majorBidi"/>
          <w:sz w:val="28"/>
          <w:szCs w:val="28"/>
        </w:rPr>
        <w:t>amment</w:t>
      </w:r>
      <w:proofErr w:type="spellEnd"/>
      <w:r w:rsidRPr="00B10DDB">
        <w:rPr>
          <w:rFonts w:asciiTheme="majorBidi" w:hAnsiTheme="majorBidi" w:cstheme="majorBidi"/>
          <w:sz w:val="28"/>
          <w:szCs w:val="28"/>
        </w:rPr>
        <w:t>, et en -ment sont formés sur des adjectifs.</w:t>
      </w:r>
      <w:r w:rsidR="00D819E6" w:rsidRPr="00B10DDB">
        <w:rPr>
          <w:rFonts w:asciiTheme="majorBidi" w:hAnsiTheme="majorBidi" w:cstheme="majorBidi"/>
          <w:sz w:val="28"/>
          <w:szCs w:val="28"/>
        </w:rPr>
        <w:t xml:space="preserve"> </w:t>
      </w:r>
    </w:p>
    <w:p w:rsidR="00D819E6" w:rsidRPr="00B10DDB" w:rsidRDefault="00726214" w:rsidP="00D819E6">
      <w:pPr>
        <w:pStyle w:val="Titre5"/>
        <w:rPr>
          <w:rFonts w:asciiTheme="majorBidi" w:hAnsiTheme="majorBidi"/>
          <w:b/>
          <w:bCs/>
          <w:color w:val="auto"/>
          <w:sz w:val="28"/>
          <w:szCs w:val="28"/>
        </w:rPr>
      </w:pPr>
      <w:r w:rsidRPr="00B10DDB">
        <w:rPr>
          <w:rFonts w:asciiTheme="majorBidi" w:hAnsiTheme="majorBidi"/>
          <w:b/>
          <w:bCs/>
          <w:color w:val="auto"/>
          <w:sz w:val="28"/>
          <w:szCs w:val="28"/>
        </w:rPr>
        <w:t xml:space="preserve">* </w:t>
      </w:r>
      <w:r w:rsidR="00D819E6" w:rsidRPr="00B10DDB">
        <w:rPr>
          <w:rFonts w:asciiTheme="majorBidi" w:hAnsiTheme="majorBidi"/>
          <w:b/>
          <w:bCs/>
          <w:color w:val="auto"/>
          <w:sz w:val="28"/>
          <w:szCs w:val="28"/>
        </w:rPr>
        <w:t xml:space="preserve">Les adverbes en </w:t>
      </w:r>
      <w:r w:rsidRPr="00B10DDB">
        <w:rPr>
          <w:rFonts w:asciiTheme="majorBidi" w:hAnsiTheme="majorBidi"/>
          <w:b/>
          <w:bCs/>
          <w:color w:val="auto"/>
          <w:sz w:val="28"/>
          <w:szCs w:val="28"/>
        </w:rPr>
        <w:t>–</w:t>
      </w:r>
      <w:proofErr w:type="spellStart"/>
      <w:r w:rsidR="00D819E6" w:rsidRPr="00B10DDB">
        <w:rPr>
          <w:rFonts w:asciiTheme="majorBidi" w:hAnsiTheme="majorBidi"/>
          <w:b/>
          <w:bCs/>
          <w:color w:val="auto"/>
          <w:sz w:val="28"/>
          <w:szCs w:val="28"/>
        </w:rPr>
        <w:t>emment</w:t>
      </w:r>
      <w:proofErr w:type="spellEnd"/>
      <w:r w:rsidRPr="00B10DDB">
        <w:rPr>
          <w:rFonts w:asciiTheme="majorBidi" w:hAnsiTheme="majorBidi"/>
          <w:b/>
          <w:bCs/>
          <w:color w:val="auto"/>
          <w:sz w:val="28"/>
          <w:szCs w:val="28"/>
        </w:rPr>
        <w:t> :</w:t>
      </w:r>
    </w:p>
    <w:p w:rsidR="00D819E6" w:rsidRPr="00B10DDB" w:rsidRDefault="00D819E6" w:rsidP="00D819E6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Les adjectifs se terminant par -</w:t>
      </w:r>
      <w:proofErr w:type="spellStart"/>
      <w:r w:rsidRPr="00B10DDB">
        <w:rPr>
          <w:rFonts w:asciiTheme="majorBidi" w:hAnsiTheme="majorBidi" w:cstheme="majorBidi"/>
          <w:sz w:val="28"/>
          <w:szCs w:val="28"/>
        </w:rPr>
        <w:t>ent</w:t>
      </w:r>
      <w:proofErr w:type="spellEnd"/>
      <w:r w:rsidRPr="00B10DDB">
        <w:rPr>
          <w:rFonts w:asciiTheme="majorBidi" w:hAnsiTheme="majorBidi" w:cstheme="majorBidi"/>
          <w:sz w:val="28"/>
          <w:szCs w:val="28"/>
        </w:rPr>
        <w:t xml:space="preserve"> donnent des adverbes de manière en -</w:t>
      </w:r>
      <w:proofErr w:type="spellStart"/>
      <w:r w:rsidRPr="00B10DDB">
        <w:rPr>
          <w:rFonts w:asciiTheme="majorBidi" w:hAnsiTheme="majorBidi" w:cstheme="majorBidi"/>
          <w:sz w:val="28"/>
          <w:szCs w:val="28"/>
        </w:rPr>
        <w:t>emment</w:t>
      </w:r>
      <w:proofErr w:type="spellEnd"/>
      <w:r w:rsidRPr="00B10DDB">
        <w:rPr>
          <w:rFonts w:asciiTheme="majorBidi" w:hAnsiTheme="majorBidi" w:cstheme="majorBidi"/>
          <w:sz w:val="28"/>
          <w:szCs w:val="28"/>
        </w:rPr>
        <w:t>.</w:t>
      </w:r>
    </w:p>
    <w:p w:rsidR="00D819E6" w:rsidRPr="00B10DDB" w:rsidRDefault="00D819E6" w:rsidP="00D819E6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"Prudent" devient "prudemment".</w:t>
      </w:r>
    </w:p>
    <w:p w:rsidR="00D819E6" w:rsidRPr="00B10DDB" w:rsidRDefault="00D819E6" w:rsidP="00D819E6">
      <w:pPr>
        <w:pStyle w:val="Titre5"/>
        <w:rPr>
          <w:rFonts w:asciiTheme="majorBidi" w:hAnsiTheme="majorBidi"/>
          <w:b/>
          <w:bCs/>
          <w:color w:val="auto"/>
          <w:sz w:val="28"/>
          <w:szCs w:val="28"/>
        </w:rPr>
      </w:pPr>
      <w:r w:rsidRPr="00B10DDB">
        <w:rPr>
          <w:rFonts w:asciiTheme="majorBidi" w:hAnsiTheme="majorBidi"/>
          <w:b/>
          <w:bCs/>
          <w:color w:val="auto"/>
          <w:sz w:val="28"/>
          <w:szCs w:val="28"/>
        </w:rPr>
        <w:t xml:space="preserve">Les adverbes en </w:t>
      </w:r>
      <w:r w:rsidR="00726214" w:rsidRPr="00B10DDB">
        <w:rPr>
          <w:rFonts w:asciiTheme="majorBidi" w:hAnsiTheme="majorBidi"/>
          <w:b/>
          <w:bCs/>
          <w:color w:val="auto"/>
          <w:sz w:val="28"/>
          <w:szCs w:val="28"/>
        </w:rPr>
        <w:t>–</w:t>
      </w:r>
      <w:proofErr w:type="spellStart"/>
      <w:r w:rsidRPr="00B10DDB">
        <w:rPr>
          <w:rFonts w:asciiTheme="majorBidi" w:hAnsiTheme="majorBidi"/>
          <w:b/>
          <w:bCs/>
          <w:color w:val="auto"/>
          <w:sz w:val="28"/>
          <w:szCs w:val="28"/>
        </w:rPr>
        <w:t>amment</w:t>
      </w:r>
      <w:proofErr w:type="spellEnd"/>
      <w:r w:rsidR="00726214" w:rsidRPr="00B10DDB">
        <w:rPr>
          <w:rFonts w:asciiTheme="majorBidi" w:hAnsiTheme="majorBidi"/>
          <w:b/>
          <w:bCs/>
          <w:color w:val="auto"/>
          <w:sz w:val="28"/>
          <w:szCs w:val="28"/>
        </w:rPr>
        <w:t> :</w:t>
      </w:r>
    </w:p>
    <w:p w:rsidR="00D819E6" w:rsidRPr="00B10DDB" w:rsidRDefault="00D819E6" w:rsidP="00D819E6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Les adjectifs se terminant par -</w:t>
      </w:r>
      <w:proofErr w:type="spellStart"/>
      <w:r w:rsidRPr="00B10DDB">
        <w:rPr>
          <w:rFonts w:asciiTheme="majorBidi" w:hAnsiTheme="majorBidi" w:cstheme="majorBidi"/>
          <w:sz w:val="28"/>
          <w:szCs w:val="28"/>
        </w:rPr>
        <w:t>ant</w:t>
      </w:r>
      <w:proofErr w:type="spellEnd"/>
      <w:r w:rsidRPr="00B10DDB">
        <w:rPr>
          <w:rFonts w:asciiTheme="majorBidi" w:hAnsiTheme="majorBidi" w:cstheme="majorBidi"/>
          <w:sz w:val="28"/>
          <w:szCs w:val="28"/>
        </w:rPr>
        <w:t xml:space="preserve"> donnent des adverbes en -</w:t>
      </w:r>
      <w:proofErr w:type="spellStart"/>
      <w:r w:rsidRPr="00B10DDB">
        <w:rPr>
          <w:rFonts w:asciiTheme="majorBidi" w:hAnsiTheme="majorBidi" w:cstheme="majorBidi"/>
          <w:sz w:val="28"/>
          <w:szCs w:val="28"/>
        </w:rPr>
        <w:t>amment</w:t>
      </w:r>
      <w:proofErr w:type="spellEnd"/>
      <w:r w:rsidRPr="00B10DDB">
        <w:rPr>
          <w:rFonts w:asciiTheme="majorBidi" w:hAnsiTheme="majorBidi" w:cstheme="majorBidi"/>
          <w:sz w:val="28"/>
          <w:szCs w:val="28"/>
        </w:rPr>
        <w:t>.</w:t>
      </w:r>
    </w:p>
    <w:p w:rsidR="00D819E6" w:rsidRPr="00B10DDB" w:rsidRDefault="00D819E6" w:rsidP="00D819E6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"Vaillant" donne "vaillamment".</w:t>
      </w:r>
    </w:p>
    <w:p w:rsidR="00D819E6" w:rsidRPr="00B10DDB" w:rsidRDefault="00D819E6" w:rsidP="00D819E6">
      <w:pPr>
        <w:pStyle w:val="Titre5"/>
        <w:rPr>
          <w:rFonts w:asciiTheme="majorBidi" w:hAnsiTheme="majorBidi"/>
          <w:b/>
          <w:bCs/>
          <w:color w:val="auto"/>
          <w:sz w:val="28"/>
          <w:szCs w:val="28"/>
        </w:rPr>
      </w:pPr>
      <w:r w:rsidRPr="00B10DDB">
        <w:rPr>
          <w:rFonts w:asciiTheme="majorBidi" w:hAnsiTheme="majorBidi"/>
          <w:b/>
          <w:bCs/>
          <w:color w:val="auto"/>
          <w:sz w:val="28"/>
          <w:szCs w:val="28"/>
        </w:rPr>
        <w:t xml:space="preserve">Les adverbes en </w:t>
      </w:r>
      <w:r w:rsidR="00726214" w:rsidRPr="00B10DDB">
        <w:rPr>
          <w:rFonts w:asciiTheme="majorBidi" w:hAnsiTheme="majorBidi"/>
          <w:b/>
          <w:bCs/>
          <w:color w:val="auto"/>
          <w:sz w:val="28"/>
          <w:szCs w:val="28"/>
        </w:rPr>
        <w:t>–</w:t>
      </w:r>
      <w:proofErr w:type="gramStart"/>
      <w:r w:rsidRPr="00B10DDB">
        <w:rPr>
          <w:rFonts w:asciiTheme="majorBidi" w:hAnsiTheme="majorBidi"/>
          <w:b/>
          <w:bCs/>
          <w:color w:val="auto"/>
          <w:sz w:val="28"/>
          <w:szCs w:val="28"/>
        </w:rPr>
        <w:t>ment</w:t>
      </w:r>
      <w:proofErr w:type="gramEnd"/>
      <w:r w:rsidR="00726214" w:rsidRPr="00B10DDB">
        <w:rPr>
          <w:rFonts w:asciiTheme="majorBidi" w:hAnsiTheme="majorBidi"/>
          <w:b/>
          <w:bCs/>
          <w:color w:val="auto"/>
          <w:sz w:val="28"/>
          <w:szCs w:val="28"/>
        </w:rPr>
        <w:t> :</w:t>
      </w:r>
    </w:p>
    <w:p w:rsidR="00D819E6" w:rsidRPr="00B10DDB" w:rsidRDefault="00D819E6" w:rsidP="00D819E6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Les adverbes en -ment se forment sur les autres adjectifs, au féminin.</w:t>
      </w:r>
    </w:p>
    <w:p w:rsidR="00D819E6" w:rsidRPr="00B10DDB" w:rsidRDefault="00D819E6" w:rsidP="00D819E6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"Lent" donne "lentement".</w:t>
      </w:r>
    </w:p>
    <w:p w:rsidR="00D819E6" w:rsidRDefault="00D819E6" w:rsidP="00D819E6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B10DDB">
        <w:rPr>
          <w:rFonts w:asciiTheme="majorBidi" w:hAnsiTheme="majorBidi" w:cstheme="majorBidi"/>
          <w:sz w:val="28"/>
          <w:szCs w:val="28"/>
        </w:rPr>
        <w:t>« Doux » donne « doucement »</w:t>
      </w:r>
    </w:p>
    <w:p w:rsidR="00B10DDB" w:rsidRPr="00B10DDB" w:rsidRDefault="00B10DDB" w:rsidP="00D819E6">
      <w:pPr>
        <w:pStyle w:val="NormalWeb"/>
        <w:rPr>
          <w:rFonts w:asciiTheme="majorBidi" w:hAnsiTheme="majorBidi" w:cstheme="majorBidi"/>
          <w:sz w:val="28"/>
          <w:szCs w:val="28"/>
        </w:rPr>
      </w:pPr>
    </w:p>
    <w:p w:rsidR="00C24EA2" w:rsidRPr="00B10DDB" w:rsidRDefault="00C24EA2" w:rsidP="00D819E6">
      <w:pPr>
        <w:pStyle w:val="NormalWeb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10DDB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Exercices :</w:t>
      </w:r>
    </w:p>
    <w:p w:rsidR="00C24EA2" w:rsidRPr="00B10DDB" w:rsidRDefault="00C24EA2" w:rsidP="00C24EA2">
      <w:pPr>
        <w:pStyle w:val="Default"/>
        <w:rPr>
          <w:rFonts w:asciiTheme="majorBidi" w:hAnsiTheme="majorBidi" w:cstheme="majorBidi"/>
        </w:rPr>
      </w:pPr>
    </w:p>
    <w:p w:rsidR="00C24EA2" w:rsidRPr="00B10DDB" w:rsidRDefault="00C24EA2" w:rsidP="00C24EA2">
      <w:pPr>
        <w:pStyle w:val="Default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 </w:t>
      </w:r>
      <w:r w:rsidRPr="00B10DDB">
        <w:rPr>
          <w:rFonts w:asciiTheme="majorBidi" w:hAnsiTheme="majorBidi" w:cstheme="majorBidi"/>
          <w:b/>
          <w:bCs/>
        </w:rPr>
        <w:t xml:space="preserve">1. Former les adverbes dérivés des adjectifs suivants : </w:t>
      </w:r>
    </w:p>
    <w:p w:rsidR="00C24EA2" w:rsidRPr="00B10DDB" w:rsidRDefault="00C24EA2" w:rsidP="00C24EA2">
      <w:pPr>
        <w:pStyle w:val="Default"/>
        <w:numPr>
          <w:ilvl w:val="0"/>
          <w:numId w:val="3"/>
        </w:numPr>
        <w:spacing w:after="4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a. abondant : ……………… </w:t>
      </w:r>
    </w:p>
    <w:p w:rsidR="00C24EA2" w:rsidRPr="00B10DDB" w:rsidRDefault="00C24EA2" w:rsidP="00C24EA2">
      <w:pPr>
        <w:pStyle w:val="Default"/>
        <w:numPr>
          <w:ilvl w:val="0"/>
          <w:numId w:val="3"/>
        </w:numPr>
        <w:spacing w:after="4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b. gai : ……………… </w:t>
      </w:r>
    </w:p>
    <w:p w:rsidR="00C24EA2" w:rsidRPr="00B10DDB" w:rsidRDefault="00C24EA2" w:rsidP="00C24EA2">
      <w:pPr>
        <w:pStyle w:val="Default"/>
        <w:numPr>
          <w:ilvl w:val="0"/>
          <w:numId w:val="3"/>
        </w:numPr>
        <w:spacing w:after="4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c. absolu : ……………… </w:t>
      </w:r>
    </w:p>
    <w:p w:rsidR="00C24EA2" w:rsidRPr="00B10DDB" w:rsidRDefault="00C24EA2" w:rsidP="00C24EA2">
      <w:pPr>
        <w:pStyle w:val="Default"/>
        <w:numPr>
          <w:ilvl w:val="0"/>
          <w:numId w:val="3"/>
        </w:numPr>
        <w:spacing w:after="4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d. prudent : ……………… </w:t>
      </w:r>
    </w:p>
    <w:p w:rsidR="00C24EA2" w:rsidRPr="00B10DDB" w:rsidRDefault="00C24EA2" w:rsidP="00C24EA2">
      <w:pPr>
        <w:pStyle w:val="Default"/>
        <w:numPr>
          <w:ilvl w:val="0"/>
          <w:numId w:val="3"/>
        </w:numPr>
        <w:spacing w:after="4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e. savant : ……………… </w:t>
      </w:r>
    </w:p>
    <w:p w:rsidR="00C24EA2" w:rsidRPr="00B10DDB" w:rsidRDefault="00C24EA2" w:rsidP="00C24EA2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f. vrai : ……………… </w:t>
      </w:r>
    </w:p>
    <w:p w:rsidR="00F55D68" w:rsidRPr="00B10DDB" w:rsidRDefault="00F55D68" w:rsidP="00F55D68">
      <w:pPr>
        <w:pStyle w:val="Default"/>
        <w:rPr>
          <w:rFonts w:asciiTheme="majorBidi" w:hAnsiTheme="majorBidi" w:cstheme="majorBidi"/>
        </w:rPr>
      </w:pPr>
    </w:p>
    <w:p w:rsidR="00F55D68" w:rsidRPr="00B10DDB" w:rsidRDefault="00F55D68" w:rsidP="00F55D68">
      <w:pPr>
        <w:pStyle w:val="Default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 </w:t>
      </w:r>
      <w:r w:rsidRPr="00B10DDB">
        <w:rPr>
          <w:rFonts w:asciiTheme="majorBidi" w:hAnsiTheme="majorBidi" w:cstheme="majorBidi"/>
          <w:b/>
          <w:bCs/>
        </w:rPr>
        <w:t xml:space="preserve">2. Dans les phrases suivantes, mettez l’adverbe correspondant à l’adjectif entre parenthèses :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a. Il parle (courant) …………… le japonais.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b. Ces étudiants révisent (assidu) …………… leur droit.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c. Il est entré (frauduleux) …………… dans le métro.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d. Les avertissements de tempête sont (suffisant) …………… forts pour ne pas être écartées.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e. (Résolu) …………… tournés vers l’avenir, il n’écoutait aucun conseil.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f. Le directeur sera (réel) …………… convaincu au moment où il verra le résultat.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g. (Professionnel) ……………, je ne peux pas me permettre de partir en vacances.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h. Développée (initial) …………… par le professeur de chimie, le sujet fut repris par le professeur de physique.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spacing w:after="4"/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i. Aucun sujet n’a été (particulier) …………… approfondi lors de cette assemblée. </w:t>
      </w:r>
    </w:p>
    <w:p w:rsidR="00F55D68" w:rsidRPr="00B10DDB" w:rsidRDefault="00F55D68" w:rsidP="00F55D68">
      <w:pPr>
        <w:pStyle w:val="Default"/>
        <w:numPr>
          <w:ilvl w:val="0"/>
          <w:numId w:val="3"/>
        </w:numPr>
        <w:ind w:left="720" w:hanging="360"/>
        <w:rPr>
          <w:rFonts w:asciiTheme="majorBidi" w:hAnsiTheme="majorBidi" w:cstheme="majorBidi"/>
        </w:rPr>
      </w:pPr>
      <w:r w:rsidRPr="00B10DDB">
        <w:rPr>
          <w:rFonts w:asciiTheme="majorBidi" w:hAnsiTheme="majorBidi" w:cstheme="majorBidi"/>
        </w:rPr>
        <w:t xml:space="preserve">j. Les évoquer au moment de la conclusion ne sera (nul) …………… utile. </w:t>
      </w:r>
    </w:p>
    <w:p w:rsidR="00F55D68" w:rsidRPr="00F55D68" w:rsidRDefault="00F55D68" w:rsidP="00C24EA2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</w:p>
    <w:p w:rsidR="00C24EA2" w:rsidRPr="00F55D68" w:rsidRDefault="00C24EA2" w:rsidP="00D819E6">
      <w:pPr>
        <w:pStyle w:val="NormalWeb"/>
        <w:rPr>
          <w:rFonts w:asciiTheme="majorBidi" w:hAnsiTheme="majorBidi" w:cstheme="majorBidi"/>
          <w:b/>
          <w:bCs/>
          <w:u w:val="single"/>
        </w:rPr>
      </w:pPr>
    </w:p>
    <w:p w:rsidR="00D819E6" w:rsidRDefault="00D819E6" w:rsidP="00D819E6"/>
    <w:p w:rsidR="00F74863" w:rsidRDefault="00F74863" w:rsidP="00F74863">
      <w:pPr>
        <w:pStyle w:val="NormalWeb"/>
      </w:pPr>
    </w:p>
    <w:p w:rsidR="00A86B5C" w:rsidRPr="00A86B5C" w:rsidRDefault="00A86B5C">
      <w:pPr>
        <w:rPr>
          <w:rFonts w:asciiTheme="majorBidi" w:hAnsiTheme="majorBidi" w:cstheme="majorBidi"/>
          <w:sz w:val="32"/>
          <w:szCs w:val="32"/>
        </w:rPr>
      </w:pPr>
    </w:p>
    <w:sectPr w:rsidR="00A86B5C" w:rsidRPr="00A86B5C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B33F22"/>
    <w:multiLevelType w:val="hybridMultilevel"/>
    <w:tmpl w:val="E26279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EA1B88"/>
    <w:multiLevelType w:val="hybridMultilevel"/>
    <w:tmpl w:val="881576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E52F0A"/>
    <w:multiLevelType w:val="multilevel"/>
    <w:tmpl w:val="E50C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82770"/>
    <w:multiLevelType w:val="multilevel"/>
    <w:tmpl w:val="7AD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7250"/>
    <w:rsid w:val="0004577F"/>
    <w:rsid w:val="001C0018"/>
    <w:rsid w:val="001E4621"/>
    <w:rsid w:val="002A78A1"/>
    <w:rsid w:val="002D1A30"/>
    <w:rsid w:val="00370B88"/>
    <w:rsid w:val="003F4A34"/>
    <w:rsid w:val="00495BB0"/>
    <w:rsid w:val="004F5399"/>
    <w:rsid w:val="00726214"/>
    <w:rsid w:val="0080603B"/>
    <w:rsid w:val="008237EE"/>
    <w:rsid w:val="00957250"/>
    <w:rsid w:val="009D4A21"/>
    <w:rsid w:val="00A86B5C"/>
    <w:rsid w:val="00B10DDB"/>
    <w:rsid w:val="00B46748"/>
    <w:rsid w:val="00B56F48"/>
    <w:rsid w:val="00BC07AB"/>
    <w:rsid w:val="00BD09A5"/>
    <w:rsid w:val="00BE32DA"/>
    <w:rsid w:val="00C061D0"/>
    <w:rsid w:val="00C24EA2"/>
    <w:rsid w:val="00D36902"/>
    <w:rsid w:val="00D71621"/>
    <w:rsid w:val="00D819E6"/>
    <w:rsid w:val="00D95F02"/>
    <w:rsid w:val="00E01BF9"/>
    <w:rsid w:val="00E55CCE"/>
    <w:rsid w:val="00F55D68"/>
    <w:rsid w:val="00F7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2">
    <w:name w:val="heading 2"/>
    <w:basedOn w:val="Normal"/>
    <w:link w:val="Titre2Car"/>
    <w:uiPriority w:val="9"/>
    <w:qFormat/>
    <w:rsid w:val="00957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6B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6B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19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572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57250"/>
    <w:rPr>
      <w:b/>
      <w:bCs/>
    </w:rPr>
  </w:style>
  <w:style w:type="character" w:customStyle="1" w:styleId="glossary">
    <w:name w:val="glossary"/>
    <w:basedOn w:val="Policepardfaut"/>
    <w:rsid w:val="00B46748"/>
  </w:style>
  <w:style w:type="character" w:customStyle="1" w:styleId="Titre3Car">
    <w:name w:val="Titre 3 Car"/>
    <w:basedOn w:val="Policepardfaut"/>
    <w:link w:val="Titre3"/>
    <w:uiPriority w:val="9"/>
    <w:rsid w:val="00A86B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86B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">
    <w:name w:val="title"/>
    <w:basedOn w:val="Policepardfaut"/>
    <w:rsid w:val="00F74863"/>
  </w:style>
  <w:style w:type="character" w:customStyle="1" w:styleId="Titre5Car">
    <w:name w:val="Titre 5 Car"/>
    <w:basedOn w:val="Policepardfaut"/>
    <w:link w:val="Titre5"/>
    <w:uiPriority w:val="9"/>
    <w:semiHidden/>
    <w:rsid w:val="00D819E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ccentuation">
    <w:name w:val="Emphasis"/>
    <w:basedOn w:val="Policepardfaut"/>
    <w:uiPriority w:val="20"/>
    <w:qFormat/>
    <w:rsid w:val="00370B88"/>
    <w:rPr>
      <w:i/>
      <w:iCs/>
    </w:rPr>
  </w:style>
  <w:style w:type="paragraph" w:customStyle="1" w:styleId="Default">
    <w:name w:val="Default"/>
    <w:rsid w:val="00C24E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2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0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9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2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7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6</Pages>
  <Words>1249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2023-12-08T16:44:00Z</dcterms:created>
  <dcterms:modified xsi:type="dcterms:W3CDTF">2023-12-20T20:33:00Z</dcterms:modified>
</cp:coreProperties>
</file>