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CEEE06" w14:textId="77777777" w:rsidR="00DB428E" w:rsidRDefault="0083222C" w:rsidP="00620D11">
      <w:pPr>
        <w:pStyle w:val="Title"/>
        <w:rPr>
          <w:rStyle w:val="fontstyle01"/>
        </w:rPr>
      </w:pPr>
      <w:r>
        <w:rPr>
          <w:rStyle w:val="fontstyle01"/>
        </w:rPr>
        <w:tab/>
      </w:r>
    </w:p>
    <w:p w14:paraId="598E4C1F" w14:textId="583683F7" w:rsidR="005E4A6E" w:rsidRPr="00244401" w:rsidRDefault="005E4A6E" w:rsidP="005B2F7B">
      <w:pPr>
        <w:spacing w:after="0" w:line="360" w:lineRule="auto"/>
        <w:jc w:val="center"/>
        <w:rPr>
          <w:rFonts w:ascii="TimesNewRomanPS-BoldMT" w:eastAsia="Times New Roman" w:hAnsi="TimesNewRomanPS-BoldMT" w:cs="Times New Roman"/>
          <w:b/>
          <w:bCs/>
          <w:color w:val="000000"/>
          <w:kern w:val="0"/>
          <w:sz w:val="24"/>
          <w:lang w:eastAsia="fr-FR"/>
        </w:rPr>
      </w:pPr>
      <w:r w:rsidRPr="00244401">
        <w:rPr>
          <w:rFonts w:ascii="TimesNewRomanPS-BoldMT" w:eastAsia="Times New Roman" w:hAnsi="TimesNewRomanPS-BoldMT" w:cs="Times New Roman"/>
          <w:b/>
          <w:bCs/>
          <w:color w:val="000000"/>
          <w:kern w:val="0"/>
          <w:sz w:val="24"/>
          <w:lang w:eastAsia="fr-FR"/>
        </w:rPr>
        <w:t>TD n°</w:t>
      </w:r>
      <w:r w:rsidR="00AA17FC">
        <w:rPr>
          <w:rFonts w:ascii="TimesNewRomanPS-BoldMT" w:eastAsia="Times New Roman" w:hAnsi="TimesNewRomanPS-BoldMT" w:cs="Times New Roman"/>
          <w:b/>
          <w:bCs/>
          <w:color w:val="000000"/>
          <w:kern w:val="0"/>
          <w:sz w:val="24"/>
          <w:lang w:eastAsia="fr-FR"/>
        </w:rPr>
        <w:t>4</w:t>
      </w:r>
      <w:r w:rsidRPr="00244401">
        <w:rPr>
          <w:rFonts w:ascii="TimesNewRomanPS-BoldMT" w:eastAsia="Times New Roman" w:hAnsi="TimesNewRomanPS-BoldMT" w:cs="Times New Roman"/>
          <w:b/>
          <w:bCs/>
          <w:color w:val="000000"/>
          <w:kern w:val="0"/>
          <w:sz w:val="24"/>
          <w:lang w:eastAsia="fr-FR"/>
        </w:rPr>
        <w:t xml:space="preserve"> d’immunologie</w:t>
      </w:r>
    </w:p>
    <w:p w14:paraId="76F670FF" w14:textId="28B4A92E" w:rsidR="00B9783C" w:rsidRPr="00B952EC" w:rsidRDefault="00B952EC" w:rsidP="00B952EC">
      <w:pPr>
        <w:tabs>
          <w:tab w:val="left" w:pos="3460"/>
        </w:tabs>
        <w:jc w:val="center"/>
        <w:rPr>
          <w:rFonts w:ascii="Times New Roman" w:hAnsi="Times New Roman" w:cs="Times New Roman"/>
          <w:bCs/>
          <w:sz w:val="24"/>
          <w:szCs w:val="20"/>
        </w:rPr>
      </w:pPr>
      <w:r w:rsidRPr="00B952EC">
        <w:rPr>
          <w:rFonts w:ascii="Times New Roman" w:hAnsi="Times New Roman" w:cs="Times New Roman"/>
          <w:bCs/>
          <w:sz w:val="24"/>
          <w:szCs w:val="20"/>
        </w:rPr>
        <w:t>(Les techniques immunologiques)</w:t>
      </w:r>
    </w:p>
    <w:p w14:paraId="58ADB481" w14:textId="77777777" w:rsidR="00AF3F3D" w:rsidRDefault="00AF3F3D" w:rsidP="00822A9D">
      <w:pPr>
        <w:rPr>
          <w:rFonts w:ascii="Times New Roman" w:hAnsi="Times New Roman" w:cs="Times New Roman"/>
          <w:b/>
          <w:sz w:val="24"/>
          <w:szCs w:val="20"/>
        </w:rPr>
      </w:pPr>
    </w:p>
    <w:p w14:paraId="6FA2F9C5" w14:textId="4AD140BF" w:rsidR="00822A9D" w:rsidRDefault="00F0092B" w:rsidP="00822A9D">
      <w:pPr>
        <w:rPr>
          <w:rFonts w:ascii="Times New Roman" w:hAnsi="Times New Roman" w:cs="Times New Roman"/>
          <w:b/>
          <w:sz w:val="24"/>
          <w:szCs w:val="20"/>
        </w:rPr>
      </w:pPr>
      <w:r w:rsidRPr="00D06278">
        <w:rPr>
          <w:rFonts w:ascii="Times New Roman" w:hAnsi="Times New Roman" w:cs="Times New Roman"/>
          <w:b/>
          <w:sz w:val="24"/>
          <w:szCs w:val="20"/>
        </w:rPr>
        <w:t>Exercice 01 </w:t>
      </w:r>
    </w:p>
    <w:p w14:paraId="07BDD98F" w14:textId="4E533476" w:rsidR="00822A9D" w:rsidRDefault="00822A9D" w:rsidP="00B9783C">
      <w:pPr>
        <w:spacing w:line="360" w:lineRule="auto"/>
        <w:jc w:val="both"/>
        <w:rPr>
          <w:rFonts w:ascii="Times New Roman" w:hAnsi="Times New Roman" w:cs="Times New Roman"/>
          <w:sz w:val="24"/>
          <w:szCs w:val="20"/>
        </w:rPr>
      </w:pPr>
      <w:r w:rsidRPr="00822A9D">
        <w:rPr>
          <w:rFonts w:ascii="Times New Roman" w:hAnsi="Times New Roman" w:cs="Times New Roman"/>
          <w:sz w:val="24"/>
          <w:szCs w:val="20"/>
        </w:rPr>
        <w:t>Les groupes sanguins du système ABO sont caractérisés d'une part par la présence d'antigènes membranaires sur les hématies, d'autre part par l'existence d'anticorps naturellement présents dans le plasma (agglutinines), répartis selon le tableau suivant</w:t>
      </w:r>
      <w:r>
        <w:rPr>
          <w:rFonts w:ascii="Times New Roman" w:hAnsi="Times New Roman" w:cs="Times New Roman"/>
          <w:sz w:val="24"/>
          <w:szCs w:val="20"/>
        </w:rPr>
        <w:t> :</w:t>
      </w:r>
    </w:p>
    <w:p w14:paraId="373E00E2" w14:textId="44111543" w:rsidR="00822A9D" w:rsidRDefault="00822A9D" w:rsidP="00822A9D">
      <w:pPr>
        <w:rPr>
          <w:rFonts w:ascii="Times New Roman" w:hAnsi="Times New Roman" w:cs="Times New Roman"/>
          <w:sz w:val="24"/>
          <w:szCs w:val="20"/>
        </w:rPr>
      </w:pPr>
      <w:r>
        <w:rPr>
          <w:noProof/>
        </w:rPr>
        <w:drawing>
          <wp:inline distT="0" distB="0" distL="0" distR="0" wp14:anchorId="5E69913E" wp14:editId="12F5D290">
            <wp:extent cx="5400675" cy="2019300"/>
            <wp:effectExtent l="0" t="0" r="9525" b="0"/>
            <wp:docPr id="9249512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4951223" name=""/>
                    <pic:cNvPicPr/>
                  </pic:nvPicPr>
                  <pic:blipFill>
                    <a:blip r:embed="rId7"/>
                    <a:stretch>
                      <a:fillRect/>
                    </a:stretch>
                  </pic:blipFill>
                  <pic:spPr>
                    <a:xfrm>
                      <a:off x="0" y="0"/>
                      <a:ext cx="5400675" cy="2019300"/>
                    </a:xfrm>
                    <a:prstGeom prst="rect">
                      <a:avLst/>
                    </a:prstGeom>
                  </pic:spPr>
                </pic:pic>
              </a:graphicData>
            </a:graphic>
          </wp:inline>
        </w:drawing>
      </w:r>
    </w:p>
    <w:p w14:paraId="08D39B73" w14:textId="3B86CC6A" w:rsidR="00523E07" w:rsidRDefault="00523E07" w:rsidP="00B9783C">
      <w:pPr>
        <w:spacing w:line="360" w:lineRule="auto"/>
        <w:jc w:val="both"/>
        <w:rPr>
          <w:rFonts w:ascii="Times New Roman" w:hAnsi="Times New Roman" w:cs="Times New Roman"/>
          <w:sz w:val="24"/>
          <w:szCs w:val="20"/>
        </w:rPr>
      </w:pPr>
      <w:r w:rsidRPr="00523E07">
        <w:rPr>
          <w:rFonts w:ascii="Times New Roman" w:hAnsi="Times New Roman" w:cs="Times New Roman"/>
          <w:sz w:val="24"/>
          <w:szCs w:val="20"/>
        </w:rPr>
        <w:t>Dans de petits tubes à essai, on teste le sang d'un patient</w:t>
      </w:r>
      <w:r w:rsidR="00B9783C">
        <w:rPr>
          <w:rFonts w:ascii="Times New Roman" w:hAnsi="Times New Roman" w:cs="Times New Roman"/>
          <w:sz w:val="24"/>
          <w:szCs w:val="20"/>
        </w:rPr>
        <w:t xml:space="preserve">. </w:t>
      </w:r>
      <w:r w:rsidRPr="00523E07">
        <w:rPr>
          <w:rFonts w:ascii="Times New Roman" w:hAnsi="Times New Roman" w:cs="Times New Roman"/>
          <w:sz w:val="24"/>
          <w:szCs w:val="20"/>
        </w:rPr>
        <w:t>Dans chaque tube on introduit un sérum test et des globules rouges du patient. Les résultats observés sont donnés dans le tableau suivant :</w:t>
      </w:r>
    </w:p>
    <w:p w14:paraId="0DE697D6" w14:textId="3B6676F1" w:rsidR="00523E07" w:rsidRDefault="00523E07" w:rsidP="00523E07">
      <w:pPr>
        <w:rPr>
          <w:rFonts w:ascii="Times New Roman" w:hAnsi="Times New Roman" w:cs="Times New Roman"/>
          <w:sz w:val="24"/>
          <w:szCs w:val="20"/>
        </w:rPr>
      </w:pPr>
      <w:r>
        <w:rPr>
          <w:noProof/>
        </w:rPr>
        <w:drawing>
          <wp:inline distT="0" distB="0" distL="0" distR="0" wp14:anchorId="64EDCA99" wp14:editId="0954A15C">
            <wp:extent cx="5731510" cy="1660525"/>
            <wp:effectExtent l="0" t="0" r="2540" b="0"/>
            <wp:docPr id="1382359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235974" name=""/>
                    <pic:cNvPicPr/>
                  </pic:nvPicPr>
                  <pic:blipFill>
                    <a:blip r:embed="rId8"/>
                    <a:stretch>
                      <a:fillRect/>
                    </a:stretch>
                  </pic:blipFill>
                  <pic:spPr>
                    <a:xfrm>
                      <a:off x="0" y="0"/>
                      <a:ext cx="5731510" cy="1660525"/>
                    </a:xfrm>
                    <a:prstGeom prst="rect">
                      <a:avLst/>
                    </a:prstGeom>
                  </pic:spPr>
                </pic:pic>
              </a:graphicData>
            </a:graphic>
          </wp:inline>
        </w:drawing>
      </w:r>
    </w:p>
    <w:p w14:paraId="463508EC" w14:textId="77777777" w:rsidR="00523E07" w:rsidRDefault="00523E07" w:rsidP="00523E07">
      <w:pPr>
        <w:rPr>
          <w:rFonts w:ascii="Times New Roman" w:hAnsi="Times New Roman" w:cs="Times New Roman"/>
          <w:sz w:val="24"/>
          <w:szCs w:val="20"/>
        </w:rPr>
      </w:pPr>
    </w:p>
    <w:p w14:paraId="490EE77E" w14:textId="69A6527D" w:rsidR="007E06A9" w:rsidRDefault="007E06A9" w:rsidP="00523E07">
      <w:pPr>
        <w:rPr>
          <w:rFonts w:ascii="Times New Roman" w:hAnsi="Times New Roman" w:cs="Times New Roman"/>
          <w:sz w:val="24"/>
          <w:szCs w:val="20"/>
        </w:rPr>
      </w:pPr>
      <w:r>
        <w:rPr>
          <w:rFonts w:ascii="Times New Roman" w:hAnsi="Times New Roman" w:cs="Times New Roman"/>
          <w:sz w:val="24"/>
          <w:szCs w:val="20"/>
        </w:rPr>
        <w:t>1/ Définissez les termes suivants : anticorps, antigène, agglutination.</w:t>
      </w:r>
    </w:p>
    <w:p w14:paraId="7B8B54FA" w14:textId="77955F49" w:rsidR="007E06A9" w:rsidRDefault="007E06A9" w:rsidP="00523E07">
      <w:pPr>
        <w:rPr>
          <w:rFonts w:ascii="Times New Roman" w:hAnsi="Times New Roman" w:cs="Times New Roman"/>
          <w:sz w:val="24"/>
          <w:szCs w:val="20"/>
        </w:rPr>
      </w:pPr>
      <w:r>
        <w:rPr>
          <w:rFonts w:ascii="Times New Roman" w:hAnsi="Times New Roman" w:cs="Times New Roman"/>
          <w:sz w:val="24"/>
          <w:szCs w:val="20"/>
        </w:rPr>
        <w:t>2</w:t>
      </w:r>
      <w:r w:rsidR="00441394">
        <w:rPr>
          <w:rFonts w:ascii="Times New Roman" w:hAnsi="Times New Roman" w:cs="Times New Roman"/>
          <w:sz w:val="24"/>
          <w:szCs w:val="20"/>
        </w:rPr>
        <w:t>/ Interprétez les résultats de chaque tube</w:t>
      </w:r>
      <w:r>
        <w:rPr>
          <w:rFonts w:ascii="Times New Roman" w:hAnsi="Times New Roman" w:cs="Times New Roman"/>
          <w:sz w:val="24"/>
          <w:szCs w:val="20"/>
        </w:rPr>
        <w:t xml:space="preserve"> ? </w:t>
      </w:r>
    </w:p>
    <w:p w14:paraId="5618F79F" w14:textId="586065A5" w:rsidR="00441394" w:rsidRDefault="007E06A9" w:rsidP="00523E07">
      <w:pPr>
        <w:rPr>
          <w:rFonts w:ascii="Times New Roman" w:hAnsi="Times New Roman" w:cs="Times New Roman"/>
          <w:sz w:val="24"/>
          <w:szCs w:val="20"/>
        </w:rPr>
      </w:pPr>
      <w:r>
        <w:rPr>
          <w:rFonts w:ascii="Times New Roman" w:hAnsi="Times New Roman" w:cs="Times New Roman"/>
          <w:sz w:val="24"/>
          <w:szCs w:val="20"/>
        </w:rPr>
        <w:t>3/ Quelle est votre conclusion concernant le groupage du patient ?</w:t>
      </w:r>
    </w:p>
    <w:p w14:paraId="55135E1B" w14:textId="77777777" w:rsidR="00EB7416" w:rsidRDefault="00EB7416" w:rsidP="00523E07">
      <w:pPr>
        <w:rPr>
          <w:rFonts w:ascii="Times New Roman" w:hAnsi="Times New Roman" w:cs="Times New Roman"/>
          <w:sz w:val="24"/>
          <w:szCs w:val="20"/>
        </w:rPr>
      </w:pPr>
      <w:r>
        <w:rPr>
          <w:rFonts w:ascii="Times New Roman" w:hAnsi="Times New Roman" w:cs="Times New Roman"/>
          <w:sz w:val="24"/>
          <w:szCs w:val="20"/>
        </w:rPr>
        <w:t xml:space="preserve"> </w:t>
      </w:r>
    </w:p>
    <w:p w14:paraId="2E0CA387" w14:textId="77777777" w:rsidR="00EB7416" w:rsidRDefault="00EB7416" w:rsidP="00523E07">
      <w:pPr>
        <w:rPr>
          <w:rFonts w:ascii="Times New Roman" w:hAnsi="Times New Roman" w:cs="Times New Roman"/>
          <w:sz w:val="24"/>
          <w:szCs w:val="20"/>
        </w:rPr>
      </w:pPr>
    </w:p>
    <w:p w14:paraId="775FBAED" w14:textId="77777777" w:rsidR="00EB7416" w:rsidRDefault="00EB7416" w:rsidP="00523E07">
      <w:pPr>
        <w:rPr>
          <w:rFonts w:ascii="Times New Roman" w:hAnsi="Times New Roman" w:cs="Times New Roman"/>
          <w:sz w:val="24"/>
          <w:szCs w:val="20"/>
        </w:rPr>
      </w:pPr>
    </w:p>
    <w:p w14:paraId="54357C0D" w14:textId="35EA44D7" w:rsidR="00441394" w:rsidRPr="00EB7416" w:rsidRDefault="00EB7416" w:rsidP="00523E07">
      <w:pPr>
        <w:rPr>
          <w:rFonts w:ascii="Times New Roman" w:hAnsi="Times New Roman" w:cs="Times New Roman"/>
          <w:b/>
          <w:bCs/>
          <w:sz w:val="24"/>
          <w:szCs w:val="20"/>
        </w:rPr>
      </w:pPr>
      <w:r w:rsidRPr="00EB7416">
        <w:rPr>
          <w:rFonts w:ascii="Times New Roman" w:hAnsi="Times New Roman" w:cs="Times New Roman"/>
          <w:b/>
          <w:bCs/>
          <w:sz w:val="24"/>
          <w:szCs w:val="20"/>
        </w:rPr>
        <w:t>Exercices 02 </w:t>
      </w:r>
    </w:p>
    <w:p w14:paraId="20C81789" w14:textId="77777777" w:rsidR="008336D1" w:rsidRDefault="008336D1" w:rsidP="006D5BA7">
      <w:pPr>
        <w:spacing w:line="360" w:lineRule="auto"/>
        <w:jc w:val="both"/>
        <w:rPr>
          <w:rFonts w:ascii="Times New Roman" w:hAnsi="Times New Roman" w:cs="Times New Roman"/>
          <w:sz w:val="24"/>
          <w:szCs w:val="20"/>
        </w:rPr>
      </w:pPr>
      <w:r w:rsidRPr="008336D1">
        <w:rPr>
          <w:rFonts w:ascii="Times New Roman" w:hAnsi="Times New Roman" w:cs="Times New Roman"/>
          <w:sz w:val="24"/>
          <w:szCs w:val="20"/>
        </w:rPr>
        <w:t xml:space="preserve">Un laboratoire a un doute sur le contenu de deux flacons qui devraient contenir : </w:t>
      </w:r>
    </w:p>
    <w:p w14:paraId="03F16136" w14:textId="77777777" w:rsidR="008336D1" w:rsidRDefault="008336D1" w:rsidP="006D5BA7">
      <w:pPr>
        <w:spacing w:line="360" w:lineRule="auto"/>
        <w:jc w:val="both"/>
        <w:rPr>
          <w:rFonts w:ascii="Times New Roman" w:hAnsi="Times New Roman" w:cs="Times New Roman"/>
          <w:sz w:val="24"/>
          <w:szCs w:val="20"/>
        </w:rPr>
      </w:pPr>
      <w:r w:rsidRPr="008336D1">
        <w:rPr>
          <w:rFonts w:ascii="Times New Roman" w:hAnsi="Times New Roman" w:cs="Times New Roman"/>
          <w:sz w:val="24"/>
          <w:szCs w:val="20"/>
        </w:rPr>
        <w:t xml:space="preserve">- le flacon A : de l'anticorps anti- Y. </w:t>
      </w:r>
    </w:p>
    <w:p w14:paraId="3127D1D1" w14:textId="77777777" w:rsidR="008336D1" w:rsidRDefault="008336D1" w:rsidP="006D5BA7">
      <w:pPr>
        <w:spacing w:line="360" w:lineRule="auto"/>
        <w:jc w:val="both"/>
        <w:rPr>
          <w:rFonts w:ascii="Times New Roman" w:hAnsi="Times New Roman" w:cs="Times New Roman"/>
          <w:sz w:val="24"/>
          <w:szCs w:val="20"/>
        </w:rPr>
      </w:pPr>
      <w:r w:rsidRPr="008336D1">
        <w:rPr>
          <w:rFonts w:ascii="Times New Roman" w:hAnsi="Times New Roman" w:cs="Times New Roman"/>
          <w:sz w:val="24"/>
          <w:szCs w:val="20"/>
        </w:rPr>
        <w:t xml:space="preserve">- le flacon B : de l'anticorps anti- Z. </w:t>
      </w:r>
    </w:p>
    <w:p w14:paraId="68544CAF" w14:textId="5E2AF5E2" w:rsidR="008336D1" w:rsidRDefault="008336D1" w:rsidP="006D5BA7">
      <w:pPr>
        <w:spacing w:line="360" w:lineRule="auto"/>
        <w:jc w:val="both"/>
        <w:rPr>
          <w:rFonts w:ascii="Times New Roman" w:hAnsi="Times New Roman" w:cs="Times New Roman"/>
          <w:sz w:val="24"/>
          <w:szCs w:val="20"/>
        </w:rPr>
      </w:pPr>
      <w:r w:rsidRPr="008336D1">
        <w:rPr>
          <w:rFonts w:ascii="Times New Roman" w:hAnsi="Times New Roman" w:cs="Times New Roman"/>
          <w:sz w:val="24"/>
          <w:szCs w:val="20"/>
        </w:rPr>
        <w:t xml:space="preserve">On réalise un test pour vérifier le contenu des deux flacons. Un gel d'agar permettant la diffusion des molécules solubles est coulé dans deux boites de Pétri. Cinq puits y sont creusés. Dans chaque boite, deux puits périphériques sont remplis avec l'antigène soluble Y, les deux autres avec l'antigène soluble Z. Le puits central de chaque boite est rempli avec la solution d'un flacon à tester. Le schéma ci-dessous indique le contenu des puits et les résultats. </w:t>
      </w:r>
    </w:p>
    <w:p w14:paraId="75AF02CB" w14:textId="2ADAE6B1" w:rsidR="008336D1" w:rsidRDefault="008336D1" w:rsidP="008336D1">
      <w:pPr>
        <w:rPr>
          <w:rFonts w:ascii="Times New Roman" w:hAnsi="Times New Roman" w:cs="Times New Roman"/>
          <w:sz w:val="24"/>
          <w:szCs w:val="20"/>
        </w:rPr>
      </w:pPr>
      <w:r>
        <w:rPr>
          <w:rFonts w:ascii="Times New Roman" w:hAnsi="Times New Roman" w:cs="Times New Roman"/>
          <w:sz w:val="24"/>
          <w:szCs w:val="20"/>
        </w:rPr>
        <w:t xml:space="preserve">                        </w:t>
      </w:r>
      <w:r>
        <w:rPr>
          <w:noProof/>
        </w:rPr>
        <w:drawing>
          <wp:inline distT="0" distB="0" distL="0" distR="0" wp14:anchorId="1E539642" wp14:editId="07B83560">
            <wp:extent cx="3952875" cy="4200525"/>
            <wp:effectExtent l="0" t="0" r="9525" b="9525"/>
            <wp:docPr id="8444567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4456741" name=""/>
                    <pic:cNvPicPr/>
                  </pic:nvPicPr>
                  <pic:blipFill>
                    <a:blip r:embed="rId9"/>
                    <a:stretch>
                      <a:fillRect/>
                    </a:stretch>
                  </pic:blipFill>
                  <pic:spPr>
                    <a:xfrm>
                      <a:off x="0" y="0"/>
                      <a:ext cx="3952875" cy="4200525"/>
                    </a:xfrm>
                    <a:prstGeom prst="rect">
                      <a:avLst/>
                    </a:prstGeom>
                  </pic:spPr>
                </pic:pic>
              </a:graphicData>
            </a:graphic>
          </wp:inline>
        </w:drawing>
      </w:r>
    </w:p>
    <w:p w14:paraId="36A69ADF" w14:textId="11913AF7" w:rsidR="00325189" w:rsidRDefault="00B87728" w:rsidP="00325189">
      <w:pPr>
        <w:rPr>
          <w:rFonts w:ascii="Times New Roman" w:hAnsi="Times New Roman" w:cs="Times New Roman"/>
          <w:sz w:val="24"/>
          <w:szCs w:val="20"/>
        </w:rPr>
      </w:pPr>
      <w:r>
        <w:rPr>
          <w:rFonts w:ascii="Times New Roman" w:hAnsi="Times New Roman" w:cs="Times New Roman"/>
          <w:sz w:val="24"/>
          <w:szCs w:val="20"/>
        </w:rPr>
        <w:t xml:space="preserve">1/ </w:t>
      </w:r>
      <w:r w:rsidR="00325189">
        <w:rPr>
          <w:rFonts w:ascii="Times New Roman" w:hAnsi="Times New Roman" w:cs="Times New Roman"/>
          <w:sz w:val="24"/>
          <w:szCs w:val="20"/>
        </w:rPr>
        <w:t>Interprétez les résultats ?</w:t>
      </w:r>
    </w:p>
    <w:p w14:paraId="740CB4D5" w14:textId="4FD10888" w:rsidR="00EB7416" w:rsidRPr="00523E07" w:rsidRDefault="00B87728" w:rsidP="00325189">
      <w:pPr>
        <w:rPr>
          <w:rFonts w:ascii="Times New Roman" w:hAnsi="Times New Roman" w:cs="Times New Roman"/>
          <w:sz w:val="24"/>
          <w:szCs w:val="20"/>
        </w:rPr>
      </w:pPr>
      <w:r>
        <w:rPr>
          <w:rFonts w:ascii="Times New Roman" w:hAnsi="Times New Roman" w:cs="Times New Roman"/>
          <w:sz w:val="24"/>
          <w:szCs w:val="20"/>
        </w:rPr>
        <w:t xml:space="preserve">2/ </w:t>
      </w:r>
      <w:r w:rsidR="008336D1" w:rsidRPr="008336D1">
        <w:rPr>
          <w:rFonts w:ascii="Times New Roman" w:hAnsi="Times New Roman" w:cs="Times New Roman"/>
          <w:sz w:val="24"/>
          <w:szCs w:val="20"/>
        </w:rPr>
        <w:t>Que pouvez-vous conclure ?</w:t>
      </w:r>
    </w:p>
    <w:sectPr w:rsidR="00EB7416" w:rsidRPr="00523E0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823725" w14:textId="77777777" w:rsidR="00D507CC" w:rsidRDefault="00D507CC" w:rsidP="0001112E">
      <w:pPr>
        <w:spacing w:after="0" w:line="240" w:lineRule="auto"/>
      </w:pPr>
      <w:r>
        <w:separator/>
      </w:r>
    </w:p>
  </w:endnote>
  <w:endnote w:type="continuationSeparator" w:id="0">
    <w:p w14:paraId="00686724" w14:textId="77777777" w:rsidR="00D507CC" w:rsidRDefault="00D507CC" w:rsidP="000111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Bold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73098482"/>
      <w:docPartObj>
        <w:docPartGallery w:val="Page Numbers (Bottom of Page)"/>
        <w:docPartUnique/>
      </w:docPartObj>
    </w:sdtPr>
    <w:sdtEndPr>
      <w:rPr>
        <w:noProof/>
      </w:rPr>
    </w:sdtEndPr>
    <w:sdtContent>
      <w:p w14:paraId="155AE1F1" w14:textId="1CBBE7E5" w:rsidR="00723820" w:rsidRDefault="0072382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54B70F3" w14:textId="77777777" w:rsidR="00723820" w:rsidRDefault="007238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DA4C07" w14:textId="77777777" w:rsidR="00D507CC" w:rsidRDefault="00D507CC" w:rsidP="0001112E">
      <w:pPr>
        <w:spacing w:after="0" w:line="240" w:lineRule="auto"/>
      </w:pPr>
      <w:r>
        <w:separator/>
      </w:r>
    </w:p>
  </w:footnote>
  <w:footnote w:type="continuationSeparator" w:id="0">
    <w:p w14:paraId="268E271A" w14:textId="77777777" w:rsidR="00D507CC" w:rsidRDefault="00D507CC" w:rsidP="000111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D14404" w14:textId="77777777" w:rsidR="00E660B5" w:rsidRPr="004E210D" w:rsidRDefault="00E660B5" w:rsidP="00E660B5">
    <w:pPr>
      <w:pStyle w:val="Header"/>
      <w:spacing w:line="360" w:lineRule="auto"/>
      <w:rPr>
        <w:rFonts w:ascii="Times New Roman" w:hAnsi="Times New Roman" w:cs="Times New Roman"/>
        <w:sz w:val="20"/>
        <w:szCs w:val="20"/>
      </w:rPr>
    </w:pPr>
    <w:r w:rsidRPr="004E210D">
      <w:rPr>
        <w:rFonts w:ascii="Times New Roman" w:hAnsi="Times New Roman" w:cs="Times New Roman"/>
        <w:sz w:val="20"/>
        <w:szCs w:val="20"/>
      </w:rPr>
      <w:t xml:space="preserve">Université Abderrahmane Mira Béjaïa                                               </w:t>
    </w:r>
    <w:r>
      <w:rPr>
        <w:rFonts w:ascii="Times New Roman" w:hAnsi="Times New Roman" w:cs="Times New Roman"/>
        <w:sz w:val="20"/>
        <w:szCs w:val="20"/>
      </w:rPr>
      <w:t>Département de Biologie Physico-Chimique</w:t>
    </w:r>
  </w:p>
  <w:p w14:paraId="202B245F" w14:textId="77777777" w:rsidR="00E660B5" w:rsidRPr="0086709E" w:rsidRDefault="00E660B5" w:rsidP="00E660B5">
    <w:pPr>
      <w:pStyle w:val="Header"/>
    </w:pPr>
    <w:r w:rsidRPr="004E210D">
      <w:rPr>
        <w:rFonts w:ascii="Times New Roman" w:hAnsi="Times New Roman" w:cs="Times New Roman"/>
        <w:sz w:val="20"/>
        <w:szCs w:val="20"/>
      </w:rPr>
      <w:t xml:space="preserve">Faculté des Sciences de la Nature et de la Vie                                               </w:t>
    </w:r>
    <w:r>
      <w:rPr>
        <w:rFonts w:ascii="Times New Roman" w:hAnsi="Times New Roman" w:cs="Times New Roman"/>
        <w:sz w:val="20"/>
        <w:szCs w:val="20"/>
      </w:rPr>
      <w:t>2</w:t>
    </w:r>
    <w:r>
      <w:rPr>
        <w:rFonts w:ascii="Times New Roman" w:hAnsi="Times New Roman" w:cs="Times New Roman"/>
        <w:sz w:val="20"/>
        <w:szCs w:val="20"/>
        <w:vertAlign w:val="superscript"/>
      </w:rPr>
      <w:t>è</w:t>
    </w:r>
    <w:r w:rsidRPr="00A93FA1">
      <w:rPr>
        <w:rFonts w:ascii="Times New Roman" w:hAnsi="Times New Roman" w:cs="Times New Roman"/>
        <w:sz w:val="20"/>
        <w:szCs w:val="20"/>
        <w:vertAlign w:val="superscript"/>
      </w:rPr>
      <w:t>me</w:t>
    </w:r>
    <w:r>
      <w:rPr>
        <w:rFonts w:ascii="Times New Roman" w:hAnsi="Times New Roman" w:cs="Times New Roman"/>
        <w:sz w:val="20"/>
        <w:szCs w:val="20"/>
      </w:rPr>
      <w:t xml:space="preserve"> année LMD</w:t>
    </w:r>
    <w:r w:rsidRPr="004E210D">
      <w:rPr>
        <w:rFonts w:ascii="Times New Roman" w:hAnsi="Times New Roman" w:cs="Times New Roman"/>
        <w:sz w:val="20"/>
        <w:szCs w:val="20"/>
      </w:rPr>
      <w:t xml:space="preserve"> (202</w:t>
    </w:r>
    <w:r>
      <w:rPr>
        <w:rFonts w:ascii="Times New Roman" w:hAnsi="Times New Roman" w:cs="Times New Roman"/>
        <w:sz w:val="20"/>
        <w:szCs w:val="20"/>
      </w:rPr>
      <w:t>4</w:t>
    </w:r>
    <w:r w:rsidRPr="004E210D">
      <w:rPr>
        <w:rFonts w:ascii="Times New Roman" w:hAnsi="Times New Roman" w:cs="Times New Roman"/>
        <w:sz w:val="20"/>
        <w:szCs w:val="20"/>
      </w:rPr>
      <w:t>-202</w:t>
    </w:r>
    <w:r>
      <w:rPr>
        <w:rFonts w:ascii="Times New Roman" w:hAnsi="Times New Roman" w:cs="Times New Roman"/>
        <w:sz w:val="20"/>
        <w:szCs w:val="20"/>
      </w:rPr>
      <w:t>5</w:t>
    </w:r>
    <w:r w:rsidRPr="004E210D">
      <w:rPr>
        <w:rFonts w:ascii="Times New Roman" w:hAnsi="Times New Roman" w:cs="Times New Roman"/>
        <w:sz w:val="20"/>
        <w:szCs w:val="20"/>
      </w:rPr>
      <w:t>)</w:t>
    </w:r>
  </w:p>
  <w:p w14:paraId="14BD29FC" w14:textId="305B68D3" w:rsidR="0001112E" w:rsidRPr="00E660B5" w:rsidRDefault="0001112E" w:rsidP="00E660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15BC7"/>
    <w:multiLevelType w:val="hybridMultilevel"/>
    <w:tmpl w:val="FA4A9682"/>
    <w:lvl w:ilvl="0" w:tplc="0E80961A">
      <w:start w:val="3"/>
      <w:numFmt w:val="bullet"/>
      <w:lvlText w:val="-"/>
      <w:lvlJc w:val="left"/>
      <w:pPr>
        <w:ind w:left="720" w:hanging="360"/>
      </w:pPr>
      <w:rPr>
        <w:rFonts w:ascii="TimesNewRomanPSMT" w:eastAsia="Calibri" w:hAnsi="TimesNewRomanPSMT"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4D174373"/>
    <w:multiLevelType w:val="hybridMultilevel"/>
    <w:tmpl w:val="E0828832"/>
    <w:lvl w:ilvl="0" w:tplc="498028C8">
      <w:start w:val="1"/>
      <w:numFmt w:val="decimal"/>
      <w:lvlText w:val="%1-"/>
      <w:lvlJc w:val="left"/>
      <w:pPr>
        <w:ind w:left="720" w:hanging="360"/>
      </w:pPr>
      <w:rPr>
        <w:rFonts w:ascii="TimesNewRomanPS-BoldMT" w:hAnsi="TimesNewRomanPS-BoldMT"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4EA142AD"/>
    <w:multiLevelType w:val="hybridMultilevel"/>
    <w:tmpl w:val="E0825F1A"/>
    <w:lvl w:ilvl="0" w:tplc="E3086942">
      <w:start w:val="1"/>
      <w:numFmt w:val="decimal"/>
      <w:lvlText w:val="%1-"/>
      <w:lvlJc w:val="left"/>
      <w:pPr>
        <w:ind w:left="720" w:hanging="360"/>
      </w:pPr>
      <w:rPr>
        <w:b/>
        <w:bCs/>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 w15:restartNumberingAfterBreak="0">
    <w:nsid w:val="4EBC56F2"/>
    <w:multiLevelType w:val="hybridMultilevel"/>
    <w:tmpl w:val="9AAC4F7C"/>
    <w:lvl w:ilvl="0" w:tplc="FA2C04EE">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877863578">
    <w:abstractNumId w:val="1"/>
  </w:num>
  <w:num w:numId="2" w16cid:durableId="261449706">
    <w:abstractNumId w:val="3"/>
  </w:num>
  <w:num w:numId="3" w16cid:durableId="2614969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89108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092B"/>
    <w:rsid w:val="0001112E"/>
    <w:rsid w:val="00080E53"/>
    <w:rsid w:val="000B1AD1"/>
    <w:rsid w:val="000E7331"/>
    <w:rsid w:val="00124511"/>
    <w:rsid w:val="0015196E"/>
    <w:rsid w:val="001A3776"/>
    <w:rsid w:val="001A68DA"/>
    <w:rsid w:val="001C29D7"/>
    <w:rsid w:val="00244401"/>
    <w:rsid w:val="00271F58"/>
    <w:rsid w:val="00292389"/>
    <w:rsid w:val="002D4406"/>
    <w:rsid w:val="002F5E54"/>
    <w:rsid w:val="00325189"/>
    <w:rsid w:val="0035428F"/>
    <w:rsid w:val="00390234"/>
    <w:rsid w:val="003D7DF8"/>
    <w:rsid w:val="00400250"/>
    <w:rsid w:val="004208EF"/>
    <w:rsid w:val="00441394"/>
    <w:rsid w:val="00477DDF"/>
    <w:rsid w:val="00480DD1"/>
    <w:rsid w:val="004906C9"/>
    <w:rsid w:val="004C0FD9"/>
    <w:rsid w:val="004C56BD"/>
    <w:rsid w:val="004E77EB"/>
    <w:rsid w:val="004F49BC"/>
    <w:rsid w:val="004F4DCE"/>
    <w:rsid w:val="00505559"/>
    <w:rsid w:val="00523E07"/>
    <w:rsid w:val="005B2F7B"/>
    <w:rsid w:val="005E4A6E"/>
    <w:rsid w:val="005F70AB"/>
    <w:rsid w:val="00620D11"/>
    <w:rsid w:val="00657ABB"/>
    <w:rsid w:val="00691BA9"/>
    <w:rsid w:val="006C2B1D"/>
    <w:rsid w:val="006D5BA7"/>
    <w:rsid w:val="00705DEE"/>
    <w:rsid w:val="0070756E"/>
    <w:rsid w:val="00723820"/>
    <w:rsid w:val="00732E88"/>
    <w:rsid w:val="007D51DA"/>
    <w:rsid w:val="007E06A9"/>
    <w:rsid w:val="007F4F9B"/>
    <w:rsid w:val="00802FAC"/>
    <w:rsid w:val="00822A9D"/>
    <w:rsid w:val="0083222C"/>
    <w:rsid w:val="008336D1"/>
    <w:rsid w:val="00855BE5"/>
    <w:rsid w:val="00875B1B"/>
    <w:rsid w:val="008A66D2"/>
    <w:rsid w:val="008D067A"/>
    <w:rsid w:val="008D696B"/>
    <w:rsid w:val="00907108"/>
    <w:rsid w:val="009707F2"/>
    <w:rsid w:val="009C1CF6"/>
    <w:rsid w:val="00A3329F"/>
    <w:rsid w:val="00A82AE6"/>
    <w:rsid w:val="00AA17FC"/>
    <w:rsid w:val="00AC0170"/>
    <w:rsid w:val="00AD340E"/>
    <w:rsid w:val="00AF3F3D"/>
    <w:rsid w:val="00B40CE6"/>
    <w:rsid w:val="00B87728"/>
    <w:rsid w:val="00B9367C"/>
    <w:rsid w:val="00B952EC"/>
    <w:rsid w:val="00B96E97"/>
    <w:rsid w:val="00B9783C"/>
    <w:rsid w:val="00BB7621"/>
    <w:rsid w:val="00BF1080"/>
    <w:rsid w:val="00C233E7"/>
    <w:rsid w:val="00C312C2"/>
    <w:rsid w:val="00C335B4"/>
    <w:rsid w:val="00CA48FA"/>
    <w:rsid w:val="00CD4240"/>
    <w:rsid w:val="00CE6BFF"/>
    <w:rsid w:val="00D05F25"/>
    <w:rsid w:val="00D1560B"/>
    <w:rsid w:val="00D34584"/>
    <w:rsid w:val="00D462BB"/>
    <w:rsid w:val="00D507CC"/>
    <w:rsid w:val="00D86DAC"/>
    <w:rsid w:val="00DB428E"/>
    <w:rsid w:val="00DB4AFE"/>
    <w:rsid w:val="00DE4BF1"/>
    <w:rsid w:val="00E4438A"/>
    <w:rsid w:val="00E660B5"/>
    <w:rsid w:val="00E85788"/>
    <w:rsid w:val="00E86568"/>
    <w:rsid w:val="00E86F12"/>
    <w:rsid w:val="00EB7416"/>
    <w:rsid w:val="00EC3F15"/>
    <w:rsid w:val="00EF3BCB"/>
    <w:rsid w:val="00F0092B"/>
    <w:rsid w:val="00F13C98"/>
    <w:rsid w:val="00F15FA4"/>
    <w:rsid w:val="00F2238F"/>
    <w:rsid w:val="00F407DF"/>
    <w:rsid w:val="00F4096B"/>
    <w:rsid w:val="00F66978"/>
    <w:rsid w:val="00FC6F49"/>
    <w:rsid w:val="00FE5AF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8EC3F1"/>
  <w15:docId w15:val="{95CBFF9A-C22B-42C8-9889-28F5FD66A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kern w:val="2"/>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rsid w:val="00802FAC"/>
    <w:rPr>
      <w:rFonts w:ascii="TimesNewRomanPSMT" w:hAnsi="TimesNewRomanPSMT" w:hint="default"/>
      <w:b w:val="0"/>
      <w:bCs w:val="0"/>
      <w:i w:val="0"/>
      <w:iCs w:val="0"/>
      <w:color w:val="000000"/>
      <w:sz w:val="24"/>
      <w:szCs w:val="24"/>
    </w:rPr>
  </w:style>
  <w:style w:type="character" w:customStyle="1" w:styleId="fontstyle21">
    <w:name w:val="fontstyle21"/>
    <w:rsid w:val="002D4406"/>
    <w:rPr>
      <w:rFonts w:ascii="TimesNewRomanPSMT" w:hAnsi="TimesNewRomanPSMT" w:hint="default"/>
      <w:b w:val="0"/>
      <w:bCs w:val="0"/>
      <w:i w:val="0"/>
      <w:iCs w:val="0"/>
      <w:color w:val="000000"/>
      <w:sz w:val="24"/>
      <w:szCs w:val="24"/>
    </w:rPr>
  </w:style>
  <w:style w:type="paragraph" w:styleId="ListParagraph">
    <w:name w:val="List Paragraph"/>
    <w:basedOn w:val="Normal"/>
    <w:uiPriority w:val="34"/>
    <w:qFormat/>
    <w:rsid w:val="002D4406"/>
    <w:pPr>
      <w:ind w:left="720"/>
      <w:contextualSpacing/>
    </w:pPr>
  </w:style>
  <w:style w:type="paragraph" w:styleId="Header">
    <w:name w:val="header"/>
    <w:basedOn w:val="Normal"/>
    <w:link w:val="HeaderChar"/>
    <w:uiPriority w:val="99"/>
    <w:unhideWhenUsed/>
    <w:rsid w:val="000111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112E"/>
  </w:style>
  <w:style w:type="paragraph" w:styleId="Footer">
    <w:name w:val="footer"/>
    <w:basedOn w:val="Normal"/>
    <w:link w:val="FooterChar"/>
    <w:uiPriority w:val="99"/>
    <w:unhideWhenUsed/>
    <w:rsid w:val="000111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112E"/>
  </w:style>
  <w:style w:type="character" w:customStyle="1" w:styleId="fontstyle31">
    <w:name w:val="fontstyle31"/>
    <w:rsid w:val="00B9367C"/>
    <w:rPr>
      <w:rFonts w:ascii="TimesNewRomanPS-ItalicMT" w:hAnsi="TimesNewRomanPS-ItalicMT" w:hint="default"/>
      <w:b w:val="0"/>
      <w:bCs w:val="0"/>
      <w:i/>
      <w:iCs/>
      <w:color w:val="000000"/>
      <w:sz w:val="24"/>
      <w:szCs w:val="24"/>
    </w:rPr>
  </w:style>
  <w:style w:type="paragraph" w:styleId="Title">
    <w:name w:val="Title"/>
    <w:basedOn w:val="Normal"/>
    <w:next w:val="Normal"/>
    <w:link w:val="TitleChar"/>
    <w:uiPriority w:val="10"/>
    <w:qFormat/>
    <w:rsid w:val="00620D11"/>
    <w:pPr>
      <w:spacing w:after="0" w:line="240" w:lineRule="auto"/>
      <w:contextualSpacing/>
    </w:pPr>
    <w:rPr>
      <w:rFonts w:ascii="Calibri Light" w:eastAsia="Times New Roman" w:hAnsi="Calibri Light" w:cs="Times New Roman"/>
      <w:spacing w:val="-10"/>
      <w:kern w:val="28"/>
      <w:sz w:val="56"/>
      <w:szCs w:val="56"/>
    </w:rPr>
  </w:style>
  <w:style w:type="character" w:customStyle="1" w:styleId="TitleChar">
    <w:name w:val="Title Char"/>
    <w:link w:val="Title"/>
    <w:uiPriority w:val="10"/>
    <w:rsid w:val="00620D11"/>
    <w:rPr>
      <w:rFonts w:ascii="Calibri Light" w:eastAsia="Times New Roman" w:hAnsi="Calibri Light" w:cs="Times New Roman"/>
      <w:spacing w:val="-10"/>
      <w:kern w:val="28"/>
      <w:sz w:val="56"/>
      <w:szCs w:val="56"/>
    </w:rPr>
  </w:style>
  <w:style w:type="table" w:styleId="TableGrid">
    <w:name w:val="Table Grid"/>
    <w:basedOn w:val="TableNormal"/>
    <w:uiPriority w:val="59"/>
    <w:rsid w:val="00F0092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9801839">
      <w:bodyDiv w:val="1"/>
      <w:marLeft w:val="0"/>
      <w:marRight w:val="0"/>
      <w:marTop w:val="0"/>
      <w:marBottom w:val="0"/>
      <w:divBdr>
        <w:top w:val="none" w:sz="0" w:space="0" w:color="auto"/>
        <w:left w:val="none" w:sz="0" w:space="0" w:color="auto"/>
        <w:bottom w:val="none" w:sz="0" w:space="0" w:color="auto"/>
        <w:right w:val="none" w:sz="0" w:space="0" w:color="auto"/>
      </w:divBdr>
    </w:div>
    <w:div w:id="607129759">
      <w:bodyDiv w:val="1"/>
      <w:marLeft w:val="0"/>
      <w:marRight w:val="0"/>
      <w:marTop w:val="0"/>
      <w:marBottom w:val="0"/>
      <w:divBdr>
        <w:top w:val="none" w:sz="0" w:space="0" w:color="auto"/>
        <w:left w:val="none" w:sz="0" w:space="0" w:color="auto"/>
        <w:bottom w:val="none" w:sz="0" w:space="0" w:color="auto"/>
        <w:right w:val="none" w:sz="0" w:space="0" w:color="auto"/>
      </w:divBdr>
    </w:div>
    <w:div w:id="697394096">
      <w:bodyDiv w:val="1"/>
      <w:marLeft w:val="0"/>
      <w:marRight w:val="0"/>
      <w:marTop w:val="0"/>
      <w:marBottom w:val="0"/>
      <w:divBdr>
        <w:top w:val="none" w:sz="0" w:space="0" w:color="auto"/>
        <w:left w:val="none" w:sz="0" w:space="0" w:color="auto"/>
        <w:bottom w:val="none" w:sz="0" w:space="0" w:color="auto"/>
        <w:right w:val="none" w:sz="0" w:space="0" w:color="auto"/>
      </w:divBdr>
    </w:div>
    <w:div w:id="831064667">
      <w:bodyDiv w:val="1"/>
      <w:marLeft w:val="0"/>
      <w:marRight w:val="0"/>
      <w:marTop w:val="0"/>
      <w:marBottom w:val="0"/>
      <w:divBdr>
        <w:top w:val="none" w:sz="0" w:space="0" w:color="auto"/>
        <w:left w:val="none" w:sz="0" w:space="0" w:color="auto"/>
        <w:bottom w:val="none" w:sz="0" w:space="0" w:color="auto"/>
        <w:right w:val="none" w:sz="0" w:space="0" w:color="auto"/>
      </w:divBdr>
    </w:div>
    <w:div w:id="1087917869">
      <w:bodyDiv w:val="1"/>
      <w:marLeft w:val="0"/>
      <w:marRight w:val="0"/>
      <w:marTop w:val="0"/>
      <w:marBottom w:val="0"/>
      <w:divBdr>
        <w:top w:val="none" w:sz="0" w:space="0" w:color="auto"/>
        <w:left w:val="none" w:sz="0" w:space="0" w:color="auto"/>
        <w:bottom w:val="none" w:sz="0" w:space="0" w:color="auto"/>
        <w:right w:val="none" w:sz="0" w:space="0" w:color="auto"/>
      </w:divBdr>
    </w:div>
    <w:div w:id="1907643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dows%2010\Documents\TD%2003%20propos&#233;%20+%20corrig&#233;%20typ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TD 03 proposé + corrigé type</Template>
  <TotalTime>109</TotalTime>
  <Pages>2</Pages>
  <Words>216</Words>
  <Characters>1236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pc8</dc:creator>
  <cp:lastModifiedBy>windows 10</cp:lastModifiedBy>
  <cp:revision>64</cp:revision>
  <dcterms:created xsi:type="dcterms:W3CDTF">2024-04-17T23:47:00Z</dcterms:created>
  <dcterms:modified xsi:type="dcterms:W3CDTF">2025-05-02T08:54:00Z</dcterms:modified>
</cp:coreProperties>
</file>