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425CA" w14:textId="77777777" w:rsidR="00A76D50" w:rsidRDefault="00D608F7" w:rsidP="00041841">
      <w:pPr>
        <w:jc w:val="right"/>
        <w:rPr>
          <w:rFonts w:ascii="Abadi" w:hAnsi="Abadi"/>
          <w:sz w:val="28"/>
          <w:szCs w:val="28"/>
          <w:rtl/>
        </w:rPr>
      </w:pPr>
      <w:r>
        <w:rPr>
          <w:rFonts w:ascii="Abadi" w:hAnsi="Abadi" w:hint="cs"/>
          <w:sz w:val="28"/>
          <w:szCs w:val="28"/>
          <w:rtl/>
        </w:rPr>
        <w:t xml:space="preserve">السنة الثانية </w:t>
      </w:r>
      <w:r w:rsidR="00041841">
        <w:rPr>
          <w:rFonts w:ascii="Abadi" w:hAnsi="Abadi" w:hint="cs"/>
          <w:sz w:val="28"/>
          <w:szCs w:val="28"/>
          <w:rtl/>
        </w:rPr>
        <w:t>أدب</w:t>
      </w:r>
      <w:r w:rsidR="00DD7064">
        <w:rPr>
          <w:rFonts w:ascii="Abadi" w:hAnsi="Abadi" w:hint="cs"/>
          <w:sz w:val="28"/>
          <w:szCs w:val="28"/>
          <w:rtl/>
        </w:rPr>
        <w:t xml:space="preserve">.                          </w:t>
      </w:r>
      <w:r w:rsidR="00A76D50">
        <w:rPr>
          <w:rFonts w:ascii="Abadi" w:hAnsi="Abadi" w:hint="cs"/>
          <w:sz w:val="28"/>
          <w:szCs w:val="28"/>
          <w:rtl/>
        </w:rPr>
        <w:t>الإجابة النموذجية</w:t>
      </w:r>
      <w:r w:rsidR="00DD7064">
        <w:rPr>
          <w:rFonts w:ascii="Abadi" w:hAnsi="Abadi" w:hint="cs"/>
          <w:sz w:val="28"/>
          <w:szCs w:val="28"/>
          <w:rtl/>
        </w:rPr>
        <w:t xml:space="preserve"> </w:t>
      </w:r>
      <w:r w:rsidR="00A76D50">
        <w:rPr>
          <w:rFonts w:ascii="Abadi" w:hAnsi="Abadi" w:hint="cs"/>
          <w:sz w:val="28"/>
          <w:szCs w:val="28"/>
          <w:rtl/>
        </w:rPr>
        <w:t>ل</w:t>
      </w:r>
      <w:r w:rsidR="00DD7064">
        <w:rPr>
          <w:rFonts w:ascii="Abadi" w:hAnsi="Abadi" w:hint="cs"/>
          <w:sz w:val="28"/>
          <w:szCs w:val="28"/>
          <w:rtl/>
        </w:rPr>
        <w:t>امتحان السداسي الثاني</w:t>
      </w:r>
    </w:p>
    <w:p w14:paraId="73DAEAB6" w14:textId="70EC829D" w:rsidR="00A76D50" w:rsidRDefault="00A76D50" w:rsidP="00A76D50">
      <w:pPr>
        <w:jc w:val="center"/>
        <w:rPr>
          <w:rFonts w:ascii="Abadi" w:hAnsi="Abadi"/>
          <w:sz w:val="28"/>
          <w:szCs w:val="28"/>
          <w:rtl/>
        </w:rPr>
      </w:pPr>
      <w:r>
        <w:rPr>
          <w:rFonts w:ascii="Abadi" w:hAnsi="Abadi" w:hint="cs"/>
          <w:sz w:val="28"/>
          <w:szCs w:val="28"/>
          <w:rtl/>
        </w:rPr>
        <w:t xml:space="preserve">                                </w:t>
      </w:r>
      <w:r w:rsidR="00DD7064">
        <w:rPr>
          <w:rFonts w:ascii="Abadi" w:hAnsi="Abadi" w:hint="cs"/>
          <w:sz w:val="28"/>
          <w:szCs w:val="28"/>
          <w:rtl/>
        </w:rPr>
        <w:t xml:space="preserve">في مقياس </w:t>
      </w:r>
      <w:r w:rsidR="005C7C45">
        <w:rPr>
          <w:rFonts w:ascii="Abadi" w:hAnsi="Abadi" w:hint="cs"/>
          <w:sz w:val="28"/>
          <w:szCs w:val="28"/>
          <w:rtl/>
        </w:rPr>
        <w:t>مدخل إل</w:t>
      </w:r>
      <w:r w:rsidR="008D3FE8">
        <w:rPr>
          <w:rFonts w:ascii="Abadi" w:hAnsi="Abadi" w:hint="cs"/>
          <w:sz w:val="28"/>
          <w:szCs w:val="28"/>
          <w:rtl/>
        </w:rPr>
        <w:t>ى الآداب العالمية</w:t>
      </w:r>
      <w:r w:rsidR="008779FB">
        <w:rPr>
          <w:rFonts w:ascii="Abadi" w:hAnsi="Abadi" w:hint="cs"/>
          <w:sz w:val="28"/>
          <w:szCs w:val="28"/>
          <w:rtl/>
        </w:rPr>
        <w:t xml:space="preserve">.           </w:t>
      </w:r>
    </w:p>
    <w:p w14:paraId="3A66EB29" w14:textId="73F8611F" w:rsidR="005C7C45" w:rsidRDefault="00A76D50" w:rsidP="00A76D50">
      <w:pPr>
        <w:rPr>
          <w:rFonts w:ascii="Abadi" w:hAnsi="Abadi"/>
          <w:sz w:val="28"/>
          <w:szCs w:val="28"/>
          <w:rtl/>
        </w:rPr>
      </w:pPr>
      <w:r>
        <w:rPr>
          <w:rFonts w:ascii="Abadi" w:hAnsi="Abadi" w:hint="cs"/>
          <w:sz w:val="28"/>
          <w:szCs w:val="28"/>
          <w:rtl/>
        </w:rPr>
        <w:t xml:space="preserve">                                                                           </w:t>
      </w:r>
      <w:r w:rsidR="008779FB">
        <w:rPr>
          <w:rFonts w:ascii="Abadi" w:hAnsi="Abadi" w:hint="cs"/>
          <w:sz w:val="28"/>
          <w:szCs w:val="28"/>
          <w:rtl/>
        </w:rPr>
        <w:t>الأستاذ</w:t>
      </w:r>
      <w:r w:rsidR="004E6651">
        <w:rPr>
          <w:rFonts w:ascii="Abadi" w:hAnsi="Abadi" w:hint="cs"/>
          <w:sz w:val="28"/>
          <w:szCs w:val="28"/>
          <w:rtl/>
        </w:rPr>
        <w:t xml:space="preserve">/ عدنان </w:t>
      </w:r>
      <w:proofErr w:type="spellStart"/>
      <w:r w:rsidR="004E6651">
        <w:rPr>
          <w:rFonts w:ascii="Abadi" w:hAnsi="Abadi" w:hint="cs"/>
          <w:sz w:val="28"/>
          <w:szCs w:val="28"/>
          <w:rtl/>
        </w:rPr>
        <w:t>فوضيل</w:t>
      </w:r>
      <w:proofErr w:type="spellEnd"/>
      <w:r>
        <w:rPr>
          <w:rFonts w:ascii="Abadi" w:hAnsi="Abadi" w:hint="cs"/>
          <w:sz w:val="28"/>
          <w:szCs w:val="28"/>
          <w:rtl/>
        </w:rPr>
        <w:t xml:space="preserve">               </w:t>
      </w:r>
    </w:p>
    <w:p w14:paraId="2E16CE8C" w14:textId="77777777" w:rsidR="002D7A2C" w:rsidRDefault="002D7A2C" w:rsidP="005C7C45">
      <w:pPr>
        <w:jc w:val="right"/>
        <w:rPr>
          <w:rFonts w:ascii="Abadi" w:hAnsi="Abadi"/>
          <w:sz w:val="28"/>
          <w:szCs w:val="28"/>
          <w:rtl/>
        </w:rPr>
      </w:pPr>
    </w:p>
    <w:p w14:paraId="3BFE8CF4" w14:textId="77777777" w:rsidR="002D7A2C" w:rsidRDefault="002D7A2C" w:rsidP="005C7C45">
      <w:pPr>
        <w:jc w:val="right"/>
        <w:rPr>
          <w:rFonts w:ascii="Abadi" w:hAnsi="Abadi"/>
          <w:sz w:val="28"/>
          <w:szCs w:val="28"/>
          <w:rtl/>
        </w:rPr>
      </w:pPr>
    </w:p>
    <w:p w14:paraId="03AD6560" w14:textId="2F723A0B" w:rsidR="002D7A2C" w:rsidRDefault="00F00CB9" w:rsidP="002D7A2C">
      <w:pPr>
        <w:jc w:val="right"/>
        <w:rPr>
          <w:rFonts w:ascii="Abadi" w:hAnsi="Abadi"/>
          <w:sz w:val="28"/>
          <w:szCs w:val="28"/>
          <w:rtl/>
        </w:rPr>
      </w:pPr>
      <w:r>
        <w:rPr>
          <w:rFonts w:ascii="Abadi" w:hAnsi="Abadi" w:hint="cs"/>
          <w:sz w:val="28"/>
          <w:szCs w:val="28"/>
          <w:rtl/>
        </w:rPr>
        <w:t>الأسئل</w:t>
      </w:r>
      <w:r w:rsidR="005846A8">
        <w:rPr>
          <w:rFonts w:ascii="Abadi" w:hAnsi="Abadi" w:hint="cs"/>
          <w:sz w:val="28"/>
          <w:szCs w:val="28"/>
          <w:rtl/>
        </w:rPr>
        <w:t>ة:</w:t>
      </w:r>
    </w:p>
    <w:p w14:paraId="129E8B52" w14:textId="36A8B7B2" w:rsidR="005846A8" w:rsidRDefault="005846A8" w:rsidP="005C7C45">
      <w:pPr>
        <w:jc w:val="right"/>
        <w:rPr>
          <w:rFonts w:ascii="Abadi" w:hAnsi="Abadi" w:hint="cs"/>
          <w:sz w:val="28"/>
          <w:szCs w:val="28"/>
          <w:rtl/>
        </w:rPr>
      </w:pPr>
      <w:r>
        <w:rPr>
          <w:rFonts w:ascii="Abadi" w:hAnsi="Abadi" w:hint="cs"/>
          <w:sz w:val="28"/>
          <w:szCs w:val="28"/>
          <w:rtl/>
        </w:rPr>
        <w:t xml:space="preserve">س1_ يعتبر القرن </w:t>
      </w:r>
      <w:r w:rsidR="00880EB6">
        <w:rPr>
          <w:rFonts w:ascii="Abadi" w:hAnsi="Abadi" w:hint="cs"/>
          <w:sz w:val="28"/>
          <w:szCs w:val="28"/>
          <w:rtl/>
        </w:rPr>
        <w:t>16 مرحلة بارزة في تاريخ الآ</w:t>
      </w:r>
      <w:r w:rsidR="001020CF">
        <w:rPr>
          <w:rFonts w:ascii="Abadi" w:hAnsi="Abadi" w:hint="cs"/>
          <w:sz w:val="28"/>
          <w:szCs w:val="28"/>
          <w:rtl/>
        </w:rPr>
        <w:t xml:space="preserve">داب الأوروبية ظهرت </w:t>
      </w:r>
      <w:r w:rsidR="00FE4C4C">
        <w:rPr>
          <w:rFonts w:ascii="Abadi" w:hAnsi="Abadi" w:hint="cs"/>
          <w:sz w:val="28"/>
          <w:szCs w:val="28"/>
          <w:rtl/>
        </w:rPr>
        <w:t xml:space="preserve">معه نماذج أدبية اخترقت </w:t>
      </w:r>
      <w:r w:rsidR="00E12275">
        <w:rPr>
          <w:rFonts w:ascii="Abadi" w:hAnsi="Abadi" w:hint="cs"/>
          <w:sz w:val="28"/>
          <w:szCs w:val="28"/>
          <w:rtl/>
        </w:rPr>
        <w:t>الحدود القومية نحو العالمية. اشرح ه</w:t>
      </w:r>
      <w:r w:rsidR="00694BBA">
        <w:rPr>
          <w:rFonts w:ascii="Abadi" w:hAnsi="Abadi" w:hint="cs"/>
          <w:sz w:val="28"/>
          <w:szCs w:val="28"/>
          <w:rtl/>
        </w:rPr>
        <w:t xml:space="preserve">ذا </w:t>
      </w:r>
      <w:proofErr w:type="gramStart"/>
      <w:r w:rsidR="00694BBA">
        <w:rPr>
          <w:rFonts w:ascii="Abadi" w:hAnsi="Abadi" w:hint="cs"/>
          <w:sz w:val="28"/>
          <w:szCs w:val="28"/>
          <w:rtl/>
        </w:rPr>
        <w:t>الطرح.</w:t>
      </w:r>
      <w:r w:rsidR="00DF6DA6">
        <w:rPr>
          <w:rFonts w:ascii="Abadi" w:hAnsi="Abadi" w:hint="cs"/>
          <w:sz w:val="28"/>
          <w:szCs w:val="28"/>
          <w:rtl/>
        </w:rPr>
        <w:t>(</w:t>
      </w:r>
      <w:proofErr w:type="gramEnd"/>
      <w:r w:rsidR="00DF6DA6">
        <w:rPr>
          <w:rFonts w:ascii="Abadi" w:hAnsi="Abadi" w:hint="cs"/>
          <w:sz w:val="28"/>
          <w:szCs w:val="28"/>
          <w:rtl/>
        </w:rPr>
        <w:t>6.5ن)</w:t>
      </w:r>
    </w:p>
    <w:p w14:paraId="4A697416" w14:textId="32E03395" w:rsidR="00C83D47" w:rsidRPr="00C83D47" w:rsidRDefault="00DF6DA6" w:rsidP="00C83D47">
      <w:pPr>
        <w:bidi/>
        <w:jc w:val="both"/>
        <w:rPr>
          <w:rFonts w:ascii="Abadi" w:hAnsi="Abadi"/>
          <w:b/>
          <w:bCs/>
          <w:sz w:val="30"/>
          <w:szCs w:val="32"/>
          <w:rtl/>
        </w:rPr>
      </w:pPr>
      <w:r w:rsidRPr="00C83D47">
        <w:rPr>
          <w:rFonts w:ascii="Abadi" w:hAnsi="Abadi" w:hint="cs"/>
          <w:b/>
          <w:bCs/>
          <w:sz w:val="30"/>
          <w:szCs w:val="32"/>
          <w:rtl/>
        </w:rPr>
        <w:t xml:space="preserve">إنّ المتتبع لتاريخ الآداب الأوروبية سيلاحظ أّن معظم الأعمال الأدبية التي ارتقت إلى العالمية كانت نتاج القرن السادس عشر، وهذا رغم سيطرة الكنيسة والتي حاولت بشتى الوسائل ترويض الأدب خدمة لمصالحها، فنجد ميلاد نصوص من مثل رواية " دون كيشوت" للكاتب الاسباني ميغال دي </w:t>
      </w:r>
      <w:proofErr w:type="spellStart"/>
      <w:r w:rsidRPr="00C83D47">
        <w:rPr>
          <w:rFonts w:ascii="Abadi" w:hAnsi="Abadi" w:hint="cs"/>
          <w:b/>
          <w:bCs/>
          <w:sz w:val="30"/>
          <w:szCs w:val="32"/>
          <w:rtl/>
        </w:rPr>
        <w:t>سيرفانتس</w:t>
      </w:r>
      <w:proofErr w:type="spellEnd"/>
      <w:r w:rsidRPr="00C83D47">
        <w:rPr>
          <w:rFonts w:ascii="Abadi" w:hAnsi="Abadi" w:hint="cs"/>
          <w:b/>
          <w:bCs/>
          <w:sz w:val="30"/>
          <w:szCs w:val="32"/>
          <w:rtl/>
        </w:rPr>
        <w:t>، والذي رفع من قيمة الأدب الاسباني ليتخطى الحدود القومية نحو العالمية، و</w:t>
      </w:r>
      <w:r w:rsidR="00C83D47" w:rsidRPr="00C83D47">
        <w:rPr>
          <w:rFonts w:ascii="Abadi" w:hAnsi="Abadi" w:hint="cs"/>
          <w:b/>
          <w:bCs/>
          <w:sz w:val="30"/>
          <w:szCs w:val="32"/>
          <w:rtl/>
        </w:rPr>
        <w:t>في نفس الفترة و</w:t>
      </w:r>
      <w:r w:rsidRPr="00C83D47">
        <w:rPr>
          <w:rFonts w:ascii="Abadi" w:hAnsi="Abadi" w:hint="cs"/>
          <w:b/>
          <w:bCs/>
          <w:sz w:val="30"/>
          <w:szCs w:val="32"/>
          <w:rtl/>
        </w:rPr>
        <w:t>ليس ببعيد عن إسبانيا، كسّر دانتي أليغري كلّ التوقعات الأدبية في إيطاليا</w:t>
      </w:r>
      <w:r w:rsidR="00C83D47" w:rsidRPr="00C83D47">
        <w:rPr>
          <w:rFonts w:ascii="Abadi" w:hAnsi="Abadi" w:hint="cs"/>
          <w:b/>
          <w:bCs/>
          <w:sz w:val="30"/>
          <w:szCs w:val="32"/>
          <w:rtl/>
        </w:rPr>
        <w:t xml:space="preserve"> برائعته " الكوميديا الإلهية" والتي برع في جعلها تسلم من مقصلة الكنيسة، وفي الان نفسه تتخطى حدود الفنية الإيطالية، ولم تقف سواد أدباء فرنسا متفرجة، بل فتوحاتها الأدبية الخاصة، إذ لم يدخر فيكتور </w:t>
      </w:r>
      <w:proofErr w:type="spellStart"/>
      <w:r w:rsidR="00C83D47" w:rsidRPr="00C83D47">
        <w:rPr>
          <w:rFonts w:ascii="Abadi" w:hAnsi="Abadi" w:hint="cs"/>
          <w:b/>
          <w:bCs/>
          <w:sz w:val="30"/>
          <w:szCs w:val="32"/>
          <w:rtl/>
        </w:rPr>
        <w:t>هيوجو</w:t>
      </w:r>
      <w:proofErr w:type="spellEnd"/>
      <w:r w:rsidR="00C83D47" w:rsidRPr="00C83D47">
        <w:rPr>
          <w:rFonts w:ascii="Abadi" w:hAnsi="Abadi" w:hint="cs"/>
          <w:b/>
          <w:bCs/>
          <w:sz w:val="30"/>
          <w:szCs w:val="32"/>
          <w:rtl/>
        </w:rPr>
        <w:t xml:space="preserve"> أي جهد في بؤسائه للرفع من أفق توقعات الأدب العالمي جاعلا من عمله هذا أيقونة أدبية لا مثيل لها، منه كان هذا القرن عن حق قرنا ذهبيا بالنسبة للأدب الأوروبي.</w:t>
      </w:r>
    </w:p>
    <w:p w14:paraId="15C1E1A0" w14:textId="414BAF2B" w:rsidR="00694BBA" w:rsidRDefault="00251247" w:rsidP="00AD076C">
      <w:pPr>
        <w:jc w:val="right"/>
        <w:rPr>
          <w:rFonts w:ascii="Abadi" w:hAnsi="Abadi"/>
          <w:sz w:val="28"/>
          <w:szCs w:val="28"/>
          <w:rtl/>
        </w:rPr>
      </w:pPr>
      <w:r>
        <w:rPr>
          <w:rFonts w:ascii="Abadi" w:hAnsi="Abadi" w:hint="cs"/>
          <w:sz w:val="28"/>
          <w:szCs w:val="28"/>
          <w:rtl/>
        </w:rPr>
        <w:t xml:space="preserve">س2_ أضحت </w:t>
      </w:r>
      <w:r w:rsidR="00945193">
        <w:rPr>
          <w:rFonts w:ascii="Abadi" w:hAnsi="Abadi" w:hint="cs"/>
          <w:sz w:val="28"/>
          <w:szCs w:val="28"/>
          <w:rtl/>
        </w:rPr>
        <w:t>رواية " دون كيشوت</w:t>
      </w:r>
      <w:r w:rsidR="005C617B">
        <w:rPr>
          <w:rFonts w:ascii="Abadi" w:hAnsi="Abadi" w:hint="cs"/>
          <w:sz w:val="28"/>
          <w:szCs w:val="28"/>
          <w:rtl/>
        </w:rPr>
        <w:t xml:space="preserve">" </w:t>
      </w:r>
      <w:proofErr w:type="spellStart"/>
      <w:r w:rsidR="005C617B">
        <w:rPr>
          <w:rFonts w:ascii="Abadi" w:hAnsi="Abadi" w:hint="cs"/>
          <w:sz w:val="28"/>
          <w:szCs w:val="28"/>
          <w:rtl/>
        </w:rPr>
        <w:t>لسيرفانتس</w:t>
      </w:r>
      <w:proofErr w:type="spellEnd"/>
      <w:r w:rsidR="005C617B">
        <w:rPr>
          <w:rFonts w:ascii="Abadi" w:hAnsi="Abadi" w:hint="cs"/>
          <w:sz w:val="28"/>
          <w:szCs w:val="28"/>
          <w:rtl/>
        </w:rPr>
        <w:t xml:space="preserve"> طفر</w:t>
      </w:r>
      <w:r w:rsidR="00577B5F">
        <w:rPr>
          <w:rFonts w:ascii="Abadi" w:hAnsi="Abadi" w:hint="cs"/>
          <w:sz w:val="28"/>
          <w:szCs w:val="28"/>
          <w:rtl/>
        </w:rPr>
        <w:t xml:space="preserve">ة أدبية جعلت منها </w:t>
      </w:r>
      <w:r w:rsidR="00572541">
        <w:rPr>
          <w:rFonts w:ascii="Abadi" w:hAnsi="Abadi" w:hint="cs"/>
          <w:sz w:val="28"/>
          <w:szCs w:val="28"/>
          <w:rtl/>
        </w:rPr>
        <w:t>أوّل رواية بمواصفات حديثة</w:t>
      </w:r>
      <w:r w:rsidR="00FD6002">
        <w:rPr>
          <w:rFonts w:ascii="Abadi" w:hAnsi="Abadi" w:hint="cs"/>
          <w:sz w:val="28"/>
          <w:szCs w:val="28"/>
          <w:rtl/>
        </w:rPr>
        <w:t xml:space="preserve">. كيف </w:t>
      </w:r>
      <w:proofErr w:type="gramStart"/>
      <w:r w:rsidR="00FD6002">
        <w:rPr>
          <w:rFonts w:ascii="Abadi" w:hAnsi="Abadi" w:hint="cs"/>
          <w:sz w:val="28"/>
          <w:szCs w:val="28"/>
          <w:rtl/>
        </w:rPr>
        <w:t>ذلك؟</w:t>
      </w:r>
      <w:r w:rsidR="002D7A2C">
        <w:rPr>
          <w:rFonts w:ascii="Abadi" w:hAnsi="Abadi" w:hint="cs"/>
          <w:sz w:val="28"/>
          <w:szCs w:val="28"/>
          <w:rtl/>
        </w:rPr>
        <w:t>(</w:t>
      </w:r>
      <w:proofErr w:type="gramEnd"/>
      <w:r w:rsidR="002D7A2C">
        <w:rPr>
          <w:rFonts w:ascii="Abadi" w:hAnsi="Abadi" w:hint="cs"/>
          <w:sz w:val="28"/>
          <w:szCs w:val="28"/>
          <w:rtl/>
        </w:rPr>
        <w:t>6ن)</w:t>
      </w:r>
    </w:p>
    <w:p w14:paraId="7AF89DA9" w14:textId="7B275EAF" w:rsidR="00BD7CAF" w:rsidRPr="002D7A2C" w:rsidRDefault="00C83D47" w:rsidP="002D7A2C">
      <w:pPr>
        <w:bidi/>
        <w:jc w:val="both"/>
        <w:rPr>
          <w:rFonts w:ascii="Abadi" w:hAnsi="Abadi"/>
          <w:b/>
          <w:bCs/>
          <w:sz w:val="30"/>
          <w:szCs w:val="32"/>
          <w:rtl/>
        </w:rPr>
      </w:pPr>
      <w:r w:rsidRPr="002D7A2C">
        <w:rPr>
          <w:rFonts w:ascii="Abadi" w:hAnsi="Abadi" w:hint="cs"/>
          <w:b/>
          <w:bCs/>
          <w:sz w:val="30"/>
          <w:szCs w:val="32"/>
          <w:rtl/>
        </w:rPr>
        <w:t>يفهم من مصطلح الحداثة الاختلاف والتجديد، فما هو الجديد الذي جاءت به هذه الرواية؟</w:t>
      </w:r>
    </w:p>
    <w:p w14:paraId="30684F98" w14:textId="7967A045" w:rsidR="00C83D47" w:rsidRDefault="00C83D47" w:rsidP="002D7A2C">
      <w:pPr>
        <w:bidi/>
        <w:jc w:val="both"/>
        <w:rPr>
          <w:rFonts w:ascii="Abadi" w:hAnsi="Abadi"/>
          <w:b/>
          <w:bCs/>
          <w:sz w:val="30"/>
          <w:szCs w:val="32"/>
          <w:rtl/>
        </w:rPr>
      </w:pPr>
      <w:r w:rsidRPr="002D7A2C">
        <w:rPr>
          <w:rFonts w:ascii="Abadi" w:hAnsi="Abadi" w:hint="cs"/>
          <w:b/>
          <w:bCs/>
          <w:sz w:val="30"/>
          <w:szCs w:val="32"/>
          <w:rtl/>
        </w:rPr>
        <w:t>يتفق النقاد أنّ هذه الرواية قد خالفت ما سبقها من أدب، والمعروف أنّ ما يسبق هذه الرواية هو نوع من روايات ذات حجم كبير، فخالفتها أوّلا في الحجم إذ جاءت رواية " دون كيشوت" بحجم أصغر، أمّا من حيث ال</w:t>
      </w:r>
      <w:r w:rsidR="002D7A2C" w:rsidRPr="002D7A2C">
        <w:rPr>
          <w:rFonts w:ascii="Abadi" w:hAnsi="Abadi" w:hint="cs"/>
          <w:b/>
          <w:bCs/>
          <w:sz w:val="30"/>
          <w:szCs w:val="32"/>
          <w:rtl/>
        </w:rPr>
        <w:t>موضوعات، فقد انتقدت هذه الرواية موضوع الفروسية والبطولة الذي كان سائدا منذ الملاحم، وكذا فكرة البطل المؤلّه والتي عمرت طويلا، من جانب آخر استطاعت هذه الرواية أن تنزل الأدب إلى الواقع عبر إيقاظ القارئ من سباته الرومانسي الذي صنعته الملحمة، وكلّ هذا جاء بأسلوب ساخر وفكاهي، إذ لم يعد " دون كيشوت يتعرّف الواقع الذي صنعته الملاحم"، بل اصطدم بواقع مغاير لا وجود فيه للأبطال الخارقين والهة اليونان القديمة، وهو ما جعل النقد يجمعون على أنّ هذه الرواية هي البداية الحقيقية للرواية الحديثة.</w:t>
      </w:r>
    </w:p>
    <w:p w14:paraId="7A0DEF97" w14:textId="77777777" w:rsidR="002D7A2C" w:rsidRPr="002D7A2C" w:rsidRDefault="002D7A2C" w:rsidP="002D7A2C">
      <w:pPr>
        <w:bidi/>
        <w:jc w:val="both"/>
        <w:rPr>
          <w:rFonts w:ascii="Abadi" w:hAnsi="Abadi"/>
          <w:b/>
          <w:bCs/>
          <w:sz w:val="30"/>
          <w:szCs w:val="32"/>
          <w:rtl/>
        </w:rPr>
      </w:pPr>
    </w:p>
    <w:p w14:paraId="49285B96" w14:textId="0BABB081" w:rsidR="000632E0" w:rsidRDefault="00EF77B5" w:rsidP="003673D8">
      <w:pPr>
        <w:jc w:val="right"/>
        <w:rPr>
          <w:rFonts w:ascii="Abadi" w:hAnsi="Abadi"/>
          <w:sz w:val="28"/>
          <w:szCs w:val="28"/>
          <w:rtl/>
        </w:rPr>
      </w:pPr>
      <w:r>
        <w:rPr>
          <w:rFonts w:ascii="Abadi" w:hAnsi="Abadi" w:hint="cs"/>
          <w:sz w:val="28"/>
          <w:szCs w:val="28"/>
          <w:rtl/>
        </w:rPr>
        <w:t>س</w:t>
      </w:r>
      <w:r w:rsidR="00511D80">
        <w:rPr>
          <w:rFonts w:ascii="Abadi" w:hAnsi="Abadi" w:hint="cs"/>
          <w:sz w:val="28"/>
          <w:szCs w:val="28"/>
          <w:rtl/>
        </w:rPr>
        <w:t>3_ اشرح المص</w:t>
      </w:r>
      <w:r w:rsidR="00192981">
        <w:rPr>
          <w:rFonts w:ascii="Abadi" w:hAnsi="Abadi" w:hint="cs"/>
          <w:sz w:val="28"/>
          <w:szCs w:val="28"/>
          <w:rtl/>
        </w:rPr>
        <w:t>طلحات التالية:</w:t>
      </w:r>
    </w:p>
    <w:p w14:paraId="6997F8EA" w14:textId="478B70BA" w:rsidR="00460316" w:rsidRDefault="000E4832" w:rsidP="003673D8">
      <w:pPr>
        <w:pStyle w:val="Paragraphedeliste"/>
        <w:numPr>
          <w:ilvl w:val="0"/>
          <w:numId w:val="2"/>
        </w:numPr>
        <w:bidi/>
        <w:rPr>
          <w:rFonts w:ascii="Abadi" w:hAnsi="Abadi"/>
          <w:sz w:val="28"/>
          <w:szCs w:val="28"/>
        </w:rPr>
      </w:pPr>
      <w:r>
        <w:rPr>
          <w:rFonts w:ascii="Abadi" w:hAnsi="Abadi" w:hint="cs"/>
          <w:sz w:val="28"/>
          <w:szCs w:val="28"/>
          <w:rtl/>
        </w:rPr>
        <w:t>التوسيط النقدي:</w:t>
      </w:r>
      <w:r w:rsidR="002D7A2C" w:rsidRPr="002D7A2C">
        <w:rPr>
          <w:rFonts w:ascii="Abadi" w:hAnsi="Abadi" w:hint="cs"/>
          <w:sz w:val="28"/>
          <w:szCs w:val="28"/>
          <w:rtl/>
        </w:rPr>
        <w:t xml:space="preserve"> </w:t>
      </w:r>
      <w:r w:rsidR="002D7A2C">
        <w:rPr>
          <w:rFonts w:ascii="Abadi" w:hAnsi="Abadi" w:hint="cs"/>
          <w:sz w:val="28"/>
          <w:szCs w:val="28"/>
          <w:rtl/>
        </w:rPr>
        <w:t>(1.5ن)</w:t>
      </w:r>
    </w:p>
    <w:p w14:paraId="09CCD95E" w14:textId="7DFB98C9" w:rsidR="003673D8" w:rsidRDefault="00E95A32" w:rsidP="00E95A32">
      <w:pPr>
        <w:pStyle w:val="Paragraphedeliste"/>
        <w:bidi/>
        <w:jc w:val="both"/>
        <w:rPr>
          <w:rFonts w:ascii="Abadi" w:hAnsi="Abadi"/>
          <w:b/>
          <w:bCs/>
          <w:sz w:val="30"/>
          <w:szCs w:val="32"/>
          <w:rtl/>
        </w:rPr>
      </w:pPr>
      <w:r w:rsidRPr="00E95A32">
        <w:rPr>
          <w:rFonts w:ascii="Abadi" w:hAnsi="Abadi" w:hint="cs"/>
          <w:b/>
          <w:bCs/>
          <w:sz w:val="30"/>
          <w:szCs w:val="32"/>
          <w:rtl/>
        </w:rPr>
        <w:t>يقصد به كلّ ما يكتبه النّقاد والأدباء في كلّ بلد عن آداب الشعوب الأخرى، إذ يدخل هذا ضمن اهتمامات الآخر، وهو دليل على القيمة الفنية والأدبية لذلك النّص إلى حد تخطى الحدود القومية، وهو نوع من الاعتراف العالمي بجودة هذا العمل.</w:t>
      </w:r>
    </w:p>
    <w:p w14:paraId="3243A04D" w14:textId="77777777" w:rsidR="00A76D50" w:rsidRPr="00E95A32" w:rsidRDefault="00A76D50" w:rsidP="00A76D50">
      <w:pPr>
        <w:pStyle w:val="Paragraphedeliste"/>
        <w:bidi/>
        <w:jc w:val="both"/>
        <w:rPr>
          <w:rFonts w:ascii="Abadi" w:hAnsi="Abadi"/>
          <w:b/>
          <w:bCs/>
          <w:sz w:val="30"/>
          <w:szCs w:val="32"/>
          <w:rtl/>
        </w:rPr>
      </w:pPr>
    </w:p>
    <w:p w14:paraId="70A13594" w14:textId="170EE0FD" w:rsidR="000E4832" w:rsidRDefault="00730E22" w:rsidP="00730E22">
      <w:pPr>
        <w:pStyle w:val="Paragraphedeliste"/>
        <w:numPr>
          <w:ilvl w:val="0"/>
          <w:numId w:val="2"/>
        </w:numPr>
        <w:bidi/>
        <w:rPr>
          <w:rFonts w:ascii="Abadi" w:hAnsi="Abadi"/>
          <w:sz w:val="28"/>
          <w:szCs w:val="28"/>
        </w:rPr>
      </w:pPr>
      <w:r>
        <w:rPr>
          <w:rFonts w:ascii="Abadi" w:hAnsi="Abadi" w:hint="cs"/>
          <w:sz w:val="28"/>
          <w:szCs w:val="28"/>
          <w:rtl/>
        </w:rPr>
        <w:t>الملحم</w:t>
      </w:r>
      <w:r w:rsidR="00B32585">
        <w:rPr>
          <w:rFonts w:ascii="Abadi" w:hAnsi="Abadi" w:hint="cs"/>
          <w:sz w:val="28"/>
          <w:szCs w:val="28"/>
          <w:rtl/>
        </w:rPr>
        <w:t>ة:</w:t>
      </w:r>
      <w:r w:rsidR="002D7A2C" w:rsidRPr="002D7A2C">
        <w:rPr>
          <w:rFonts w:ascii="Abadi" w:hAnsi="Abadi" w:hint="cs"/>
          <w:sz w:val="28"/>
          <w:szCs w:val="28"/>
          <w:rtl/>
        </w:rPr>
        <w:t xml:space="preserve"> </w:t>
      </w:r>
      <w:r w:rsidR="002D7A2C">
        <w:rPr>
          <w:rFonts w:ascii="Abadi" w:hAnsi="Abadi" w:hint="cs"/>
          <w:sz w:val="28"/>
          <w:szCs w:val="28"/>
          <w:rtl/>
        </w:rPr>
        <w:t>(1.5ن)</w:t>
      </w:r>
    </w:p>
    <w:p w14:paraId="1E2C8076" w14:textId="67696FE1" w:rsidR="00B32585" w:rsidRDefault="00FF1CF4" w:rsidP="00A76D50">
      <w:pPr>
        <w:pStyle w:val="Paragraphedeliste"/>
        <w:bidi/>
        <w:jc w:val="both"/>
        <w:rPr>
          <w:rFonts w:ascii="Abadi" w:hAnsi="Abadi"/>
          <w:b/>
          <w:bCs/>
          <w:sz w:val="30"/>
          <w:szCs w:val="32"/>
          <w:rtl/>
          <w:lang w:bidi="ar-DZ"/>
        </w:rPr>
      </w:pPr>
      <w:r w:rsidRPr="00A76D50">
        <w:rPr>
          <w:rFonts w:ascii="Abadi" w:hAnsi="Abadi" w:hint="cs"/>
          <w:b/>
          <w:bCs/>
          <w:sz w:val="30"/>
          <w:szCs w:val="32"/>
          <w:rtl/>
          <w:lang w:bidi="ar-DZ"/>
        </w:rPr>
        <w:t>هي قصة بطولات تحكى شعرا، تحتوي على أفعال عجيبة، أي على حوادث خارقة للعادة، وتتميز بقوة إيحائية كبيرة تتأسس على مخيلة غرائبية تتمظهر في قصيدة سردية تسهم في خلق عالم مغاير للعالم المألوف</w:t>
      </w:r>
      <w:r w:rsidR="00A76D50">
        <w:rPr>
          <w:rFonts w:ascii="Abadi" w:hAnsi="Abadi" w:hint="cs"/>
          <w:b/>
          <w:bCs/>
          <w:sz w:val="30"/>
          <w:szCs w:val="32"/>
          <w:rtl/>
          <w:lang w:bidi="ar-DZ"/>
        </w:rPr>
        <w:t>.</w:t>
      </w:r>
    </w:p>
    <w:p w14:paraId="52F5F6A2" w14:textId="77777777" w:rsidR="00A76D50" w:rsidRPr="00A76D50" w:rsidRDefault="00A76D50" w:rsidP="00A76D50">
      <w:pPr>
        <w:pStyle w:val="Paragraphedeliste"/>
        <w:bidi/>
        <w:jc w:val="both"/>
        <w:rPr>
          <w:rFonts w:ascii="Abadi" w:hAnsi="Abadi" w:hint="cs"/>
          <w:b/>
          <w:bCs/>
          <w:sz w:val="30"/>
          <w:szCs w:val="32"/>
          <w:rtl/>
          <w:lang w:bidi="ar-DZ"/>
        </w:rPr>
      </w:pPr>
    </w:p>
    <w:p w14:paraId="3F9A5144" w14:textId="4EC927D2" w:rsidR="00B32585" w:rsidRDefault="00B32585" w:rsidP="00B32585">
      <w:pPr>
        <w:pStyle w:val="Paragraphedeliste"/>
        <w:numPr>
          <w:ilvl w:val="0"/>
          <w:numId w:val="2"/>
        </w:numPr>
        <w:bidi/>
        <w:rPr>
          <w:rFonts w:ascii="Abadi" w:hAnsi="Abadi"/>
          <w:sz w:val="28"/>
          <w:szCs w:val="28"/>
        </w:rPr>
      </w:pPr>
      <w:proofErr w:type="spellStart"/>
      <w:r>
        <w:rPr>
          <w:rFonts w:ascii="Abadi" w:hAnsi="Abadi" w:hint="cs"/>
          <w:sz w:val="28"/>
          <w:szCs w:val="28"/>
          <w:rtl/>
        </w:rPr>
        <w:t>الديكامرون</w:t>
      </w:r>
      <w:proofErr w:type="spellEnd"/>
      <w:r w:rsidR="008F76B7">
        <w:rPr>
          <w:rFonts w:ascii="Abadi" w:hAnsi="Abadi" w:hint="cs"/>
          <w:sz w:val="28"/>
          <w:szCs w:val="28"/>
          <w:rtl/>
        </w:rPr>
        <w:t>:</w:t>
      </w:r>
      <w:r w:rsidR="002D7A2C" w:rsidRPr="002D7A2C">
        <w:rPr>
          <w:rFonts w:ascii="Abadi" w:hAnsi="Abadi" w:hint="cs"/>
          <w:sz w:val="28"/>
          <w:szCs w:val="28"/>
          <w:rtl/>
        </w:rPr>
        <w:t xml:space="preserve"> </w:t>
      </w:r>
      <w:r w:rsidR="002D7A2C">
        <w:rPr>
          <w:rFonts w:ascii="Abadi" w:hAnsi="Abadi" w:hint="cs"/>
          <w:sz w:val="28"/>
          <w:szCs w:val="28"/>
          <w:rtl/>
        </w:rPr>
        <w:t>(1.5ن)</w:t>
      </w:r>
    </w:p>
    <w:p w14:paraId="531B4425" w14:textId="1FBD0A5F" w:rsidR="00A76D50" w:rsidRDefault="00A76D50" w:rsidP="00A76D50">
      <w:pPr>
        <w:pStyle w:val="Paragraphedeliste"/>
        <w:bidi/>
        <w:jc w:val="both"/>
        <w:rPr>
          <w:rFonts w:ascii="Abadi" w:hAnsi="Abadi"/>
          <w:b/>
          <w:bCs/>
          <w:sz w:val="30"/>
          <w:szCs w:val="32"/>
          <w:rtl/>
        </w:rPr>
      </w:pPr>
      <w:r w:rsidRPr="00A76D50">
        <w:rPr>
          <w:rFonts w:ascii="Abadi" w:hAnsi="Abadi" w:hint="cs"/>
          <w:b/>
          <w:bCs/>
          <w:sz w:val="30"/>
          <w:szCs w:val="32"/>
          <w:rtl/>
        </w:rPr>
        <w:t xml:space="preserve">هي مجموعة من الحكايات كتبها الإيطالي جيوفاني </w:t>
      </w:r>
      <w:proofErr w:type="spellStart"/>
      <w:r w:rsidRPr="00A76D50">
        <w:rPr>
          <w:rFonts w:ascii="Abadi" w:hAnsi="Abadi" w:hint="cs"/>
          <w:b/>
          <w:bCs/>
          <w:sz w:val="30"/>
          <w:szCs w:val="32"/>
          <w:rtl/>
        </w:rPr>
        <w:t>بوكاتشيو</w:t>
      </w:r>
      <w:proofErr w:type="spellEnd"/>
      <w:r w:rsidRPr="00A76D50">
        <w:rPr>
          <w:rFonts w:ascii="Abadi" w:hAnsi="Abadi" w:hint="cs"/>
          <w:b/>
          <w:bCs/>
          <w:sz w:val="30"/>
          <w:szCs w:val="32"/>
          <w:rtl/>
        </w:rPr>
        <w:t xml:space="preserve">، وهي عبارة عن عشرة قصص </w:t>
      </w:r>
      <w:proofErr w:type="spellStart"/>
      <w:r w:rsidRPr="00A76D50">
        <w:rPr>
          <w:rFonts w:ascii="Abadi" w:hAnsi="Abadi" w:hint="cs"/>
          <w:b/>
          <w:bCs/>
          <w:sz w:val="30"/>
          <w:szCs w:val="32"/>
          <w:rtl/>
        </w:rPr>
        <w:t>يحكيها</w:t>
      </w:r>
      <w:proofErr w:type="spellEnd"/>
      <w:r w:rsidRPr="00A76D50">
        <w:rPr>
          <w:rFonts w:ascii="Abadi" w:hAnsi="Abadi" w:hint="cs"/>
          <w:b/>
          <w:bCs/>
          <w:sz w:val="30"/>
          <w:szCs w:val="32"/>
          <w:rtl/>
        </w:rPr>
        <w:t xml:space="preserve"> عشرة أشخاص هربوا من الطاعون الأسود، وهذا في مدة عشرة أيام فسميت ب " </w:t>
      </w:r>
      <w:proofErr w:type="spellStart"/>
      <w:r w:rsidRPr="00A76D50">
        <w:rPr>
          <w:rFonts w:ascii="Abadi" w:hAnsi="Abadi" w:hint="cs"/>
          <w:b/>
          <w:bCs/>
          <w:sz w:val="30"/>
          <w:szCs w:val="32"/>
          <w:rtl/>
        </w:rPr>
        <w:t>الديكاميرون</w:t>
      </w:r>
      <w:proofErr w:type="spellEnd"/>
      <w:r w:rsidRPr="00A76D50">
        <w:rPr>
          <w:rFonts w:ascii="Abadi" w:hAnsi="Abadi" w:hint="cs"/>
          <w:b/>
          <w:bCs/>
          <w:sz w:val="30"/>
          <w:szCs w:val="32"/>
          <w:rtl/>
        </w:rPr>
        <w:t>" أي عشرة قصص.</w:t>
      </w:r>
    </w:p>
    <w:p w14:paraId="41039445" w14:textId="77777777" w:rsidR="00A76D50" w:rsidRPr="00A76D50" w:rsidRDefault="00A76D50" w:rsidP="00A76D50">
      <w:pPr>
        <w:pStyle w:val="Paragraphedeliste"/>
        <w:bidi/>
        <w:jc w:val="both"/>
        <w:rPr>
          <w:rFonts w:ascii="Abadi" w:hAnsi="Abadi" w:hint="cs"/>
          <w:b/>
          <w:bCs/>
          <w:sz w:val="30"/>
          <w:szCs w:val="32"/>
        </w:rPr>
      </w:pPr>
    </w:p>
    <w:p w14:paraId="34C1CD6B" w14:textId="09C06DF1" w:rsidR="008F76B7" w:rsidRDefault="008F76B7" w:rsidP="00A76D50">
      <w:pPr>
        <w:pStyle w:val="Paragraphedeliste"/>
        <w:numPr>
          <w:ilvl w:val="0"/>
          <w:numId w:val="2"/>
        </w:numPr>
        <w:bidi/>
        <w:rPr>
          <w:rFonts w:ascii="Abadi" w:hAnsi="Abadi"/>
          <w:sz w:val="28"/>
          <w:szCs w:val="28"/>
        </w:rPr>
      </w:pPr>
      <w:r>
        <w:rPr>
          <w:rFonts w:ascii="Abadi" w:hAnsi="Abadi" w:hint="cs"/>
          <w:sz w:val="28"/>
          <w:szCs w:val="28"/>
          <w:rtl/>
        </w:rPr>
        <w:t>الأدب القومي</w:t>
      </w:r>
      <w:r w:rsidR="006570C5">
        <w:rPr>
          <w:rFonts w:ascii="Abadi" w:hAnsi="Abadi" w:hint="cs"/>
          <w:sz w:val="28"/>
          <w:szCs w:val="28"/>
          <w:rtl/>
        </w:rPr>
        <w:t xml:space="preserve"> الشعبي:</w:t>
      </w:r>
      <w:r w:rsidR="002D7A2C" w:rsidRPr="002D7A2C">
        <w:rPr>
          <w:rFonts w:ascii="Abadi" w:hAnsi="Abadi" w:hint="cs"/>
          <w:sz w:val="28"/>
          <w:szCs w:val="28"/>
          <w:rtl/>
        </w:rPr>
        <w:t xml:space="preserve"> </w:t>
      </w:r>
      <w:r w:rsidR="002D7A2C">
        <w:rPr>
          <w:rFonts w:ascii="Abadi" w:hAnsi="Abadi" w:hint="cs"/>
          <w:sz w:val="28"/>
          <w:szCs w:val="28"/>
          <w:rtl/>
        </w:rPr>
        <w:t>(1.5ن)</w:t>
      </w:r>
    </w:p>
    <w:p w14:paraId="3619917D" w14:textId="36C20796" w:rsidR="006570C5" w:rsidRDefault="00E95A32" w:rsidP="00E95A32">
      <w:pPr>
        <w:pStyle w:val="Paragraphedeliste"/>
        <w:bidi/>
        <w:jc w:val="both"/>
        <w:rPr>
          <w:rFonts w:ascii="Abadi" w:hAnsi="Abadi"/>
          <w:b/>
          <w:bCs/>
          <w:sz w:val="30"/>
          <w:szCs w:val="32"/>
          <w:rtl/>
        </w:rPr>
      </w:pPr>
      <w:r w:rsidRPr="00E95A32">
        <w:rPr>
          <w:rFonts w:ascii="Abadi" w:hAnsi="Abadi" w:hint="cs"/>
          <w:b/>
          <w:bCs/>
          <w:sz w:val="30"/>
          <w:szCs w:val="32"/>
          <w:rtl/>
        </w:rPr>
        <w:t>هو ذلك الأدب الذي تنتجه شرائح اجتماعية معينة من الشعب بلغتها المحلية المحكية والتي تستعملها في حياتها اليومية ويمتاز عادة بالمشافهة في طريقة تناقله.</w:t>
      </w:r>
    </w:p>
    <w:p w14:paraId="415BF8BA" w14:textId="77777777" w:rsidR="00A76D50" w:rsidRPr="00E95A32" w:rsidRDefault="00A76D50" w:rsidP="00A76D50">
      <w:pPr>
        <w:pStyle w:val="Paragraphedeliste"/>
        <w:bidi/>
        <w:jc w:val="both"/>
        <w:rPr>
          <w:rFonts w:ascii="Abadi" w:hAnsi="Abadi"/>
          <w:b/>
          <w:bCs/>
          <w:sz w:val="30"/>
          <w:szCs w:val="32"/>
          <w:rtl/>
        </w:rPr>
      </w:pPr>
    </w:p>
    <w:p w14:paraId="7E17BA38" w14:textId="77777777" w:rsidR="002D7A2C" w:rsidRDefault="006570C5" w:rsidP="00630998">
      <w:pPr>
        <w:pStyle w:val="Paragraphedeliste"/>
        <w:numPr>
          <w:ilvl w:val="0"/>
          <w:numId w:val="2"/>
        </w:numPr>
        <w:bidi/>
        <w:rPr>
          <w:rFonts w:ascii="Abadi" w:hAnsi="Abadi" w:hint="cs"/>
          <w:sz w:val="28"/>
          <w:szCs w:val="28"/>
        </w:rPr>
      </w:pPr>
      <w:r>
        <w:rPr>
          <w:rFonts w:ascii="Abadi" w:hAnsi="Abadi" w:hint="cs"/>
          <w:sz w:val="28"/>
          <w:szCs w:val="28"/>
          <w:rtl/>
        </w:rPr>
        <w:t>الأدب القومي الرسمي:</w:t>
      </w:r>
      <w:r w:rsidR="002D7A2C">
        <w:rPr>
          <w:rFonts w:ascii="Abadi" w:hAnsi="Abadi" w:hint="cs"/>
          <w:sz w:val="28"/>
          <w:szCs w:val="28"/>
          <w:rtl/>
        </w:rPr>
        <w:t>(1.5ن)</w:t>
      </w:r>
    </w:p>
    <w:p w14:paraId="6056DBFA" w14:textId="58D9047B" w:rsidR="00630998" w:rsidRPr="00E95A32" w:rsidRDefault="00E95A32" w:rsidP="00E34F23">
      <w:pPr>
        <w:pStyle w:val="Paragraphedeliste"/>
        <w:bidi/>
        <w:rPr>
          <w:rFonts w:ascii="Abadi" w:hAnsi="Abadi"/>
          <w:b/>
          <w:bCs/>
          <w:sz w:val="32"/>
          <w:szCs w:val="32"/>
          <w:rtl/>
        </w:rPr>
      </w:pPr>
      <w:r w:rsidRPr="00E95A32">
        <w:rPr>
          <w:rFonts w:ascii="Abadi" w:hAnsi="Abadi" w:hint="cs"/>
          <w:b/>
          <w:bCs/>
          <w:sz w:val="32"/>
          <w:szCs w:val="32"/>
          <w:rtl/>
        </w:rPr>
        <w:t>هو ذلك الأدب الذي تقوم المؤسسة بتدوينه وتدريسه والاعتناء به للوصول به إلى مستوى تثقيف الأمة.</w:t>
      </w:r>
      <w:bookmarkStart w:id="0" w:name="_GoBack"/>
      <w:bookmarkEnd w:id="0"/>
    </w:p>
    <w:sectPr w:rsidR="00630998" w:rsidRPr="00E95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badi">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46D"/>
    <w:multiLevelType w:val="hybridMultilevel"/>
    <w:tmpl w:val="EC6EFA7C"/>
    <w:lvl w:ilvl="0" w:tplc="FFFFFFFF">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A30AF1"/>
    <w:multiLevelType w:val="hybridMultilevel"/>
    <w:tmpl w:val="85C678D4"/>
    <w:lvl w:ilvl="0" w:tplc="FFFFFFFF">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68"/>
    <w:rsid w:val="00041841"/>
    <w:rsid w:val="000632E0"/>
    <w:rsid w:val="000E4832"/>
    <w:rsid w:val="001020CF"/>
    <w:rsid w:val="00121128"/>
    <w:rsid w:val="00192981"/>
    <w:rsid w:val="00251247"/>
    <w:rsid w:val="002D7A2C"/>
    <w:rsid w:val="002F002A"/>
    <w:rsid w:val="00332B57"/>
    <w:rsid w:val="003420D7"/>
    <w:rsid w:val="003673D8"/>
    <w:rsid w:val="003B4E00"/>
    <w:rsid w:val="00405138"/>
    <w:rsid w:val="00444618"/>
    <w:rsid w:val="00460316"/>
    <w:rsid w:val="00473B99"/>
    <w:rsid w:val="004B1F00"/>
    <w:rsid w:val="004E6651"/>
    <w:rsid w:val="004E77D6"/>
    <w:rsid w:val="00504FC1"/>
    <w:rsid w:val="00511D80"/>
    <w:rsid w:val="005123B0"/>
    <w:rsid w:val="005153CB"/>
    <w:rsid w:val="00517360"/>
    <w:rsid w:val="00572541"/>
    <w:rsid w:val="00577B5F"/>
    <w:rsid w:val="005846A8"/>
    <w:rsid w:val="005C617B"/>
    <w:rsid w:val="005C7C45"/>
    <w:rsid w:val="00630998"/>
    <w:rsid w:val="006570C5"/>
    <w:rsid w:val="00694BBA"/>
    <w:rsid w:val="00701AE6"/>
    <w:rsid w:val="00730E22"/>
    <w:rsid w:val="00752768"/>
    <w:rsid w:val="00754540"/>
    <w:rsid w:val="008779FB"/>
    <w:rsid w:val="00880EB6"/>
    <w:rsid w:val="008D3FE8"/>
    <w:rsid w:val="008F76B7"/>
    <w:rsid w:val="00945193"/>
    <w:rsid w:val="009C562B"/>
    <w:rsid w:val="009F2C80"/>
    <w:rsid w:val="00A76D50"/>
    <w:rsid w:val="00A92EF8"/>
    <w:rsid w:val="00AD076C"/>
    <w:rsid w:val="00B32585"/>
    <w:rsid w:val="00BD7CAF"/>
    <w:rsid w:val="00C83D47"/>
    <w:rsid w:val="00CA44B5"/>
    <w:rsid w:val="00CF13BE"/>
    <w:rsid w:val="00D608F7"/>
    <w:rsid w:val="00DD7064"/>
    <w:rsid w:val="00DF6DA6"/>
    <w:rsid w:val="00E12275"/>
    <w:rsid w:val="00E34F23"/>
    <w:rsid w:val="00E95A32"/>
    <w:rsid w:val="00EF77B5"/>
    <w:rsid w:val="00F00CB9"/>
    <w:rsid w:val="00F20972"/>
    <w:rsid w:val="00FD6002"/>
    <w:rsid w:val="00FE4C4C"/>
    <w:rsid w:val="00FF1CF4"/>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5A27"/>
  <w15:chartTrackingRefBased/>
  <w15:docId w15:val="{FBF70D60-BEA6-0340-A0E4-96B2BDF8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52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2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276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276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5276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5276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276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276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276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27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527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5276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5276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5276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527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27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27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2768"/>
    <w:rPr>
      <w:rFonts w:eastAsiaTheme="majorEastAsia" w:cstheme="majorBidi"/>
      <w:color w:val="272727" w:themeColor="text1" w:themeTint="D8"/>
    </w:rPr>
  </w:style>
  <w:style w:type="paragraph" w:styleId="Titre">
    <w:name w:val="Title"/>
    <w:basedOn w:val="Normal"/>
    <w:next w:val="Normal"/>
    <w:link w:val="TitreCar"/>
    <w:uiPriority w:val="10"/>
    <w:qFormat/>
    <w:rsid w:val="00752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27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276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27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2768"/>
    <w:pPr>
      <w:spacing w:before="160"/>
      <w:jc w:val="center"/>
    </w:pPr>
    <w:rPr>
      <w:i/>
      <w:iCs/>
      <w:color w:val="404040" w:themeColor="text1" w:themeTint="BF"/>
    </w:rPr>
  </w:style>
  <w:style w:type="character" w:customStyle="1" w:styleId="CitationCar">
    <w:name w:val="Citation Car"/>
    <w:basedOn w:val="Policepardfaut"/>
    <w:link w:val="Citation"/>
    <w:uiPriority w:val="29"/>
    <w:rsid w:val="00752768"/>
    <w:rPr>
      <w:i/>
      <w:iCs/>
      <w:color w:val="404040" w:themeColor="text1" w:themeTint="BF"/>
    </w:rPr>
  </w:style>
  <w:style w:type="paragraph" w:styleId="Paragraphedeliste">
    <w:name w:val="List Paragraph"/>
    <w:basedOn w:val="Normal"/>
    <w:uiPriority w:val="34"/>
    <w:qFormat/>
    <w:rsid w:val="00752768"/>
    <w:pPr>
      <w:ind w:left="720"/>
      <w:contextualSpacing/>
    </w:pPr>
  </w:style>
  <w:style w:type="character" w:styleId="Emphaseintense">
    <w:name w:val="Intense Emphasis"/>
    <w:basedOn w:val="Policepardfaut"/>
    <w:uiPriority w:val="21"/>
    <w:qFormat/>
    <w:rsid w:val="00752768"/>
    <w:rPr>
      <w:i/>
      <w:iCs/>
      <w:color w:val="0F4761" w:themeColor="accent1" w:themeShade="BF"/>
    </w:rPr>
  </w:style>
  <w:style w:type="paragraph" w:styleId="Citationintense">
    <w:name w:val="Intense Quote"/>
    <w:basedOn w:val="Normal"/>
    <w:next w:val="Normal"/>
    <w:link w:val="CitationintenseCar"/>
    <w:uiPriority w:val="30"/>
    <w:qFormat/>
    <w:rsid w:val="00752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2768"/>
    <w:rPr>
      <w:i/>
      <w:iCs/>
      <w:color w:val="0F4761" w:themeColor="accent1" w:themeShade="BF"/>
    </w:rPr>
  </w:style>
  <w:style w:type="character" w:styleId="Rfrenceintense">
    <w:name w:val="Intense Reference"/>
    <w:basedOn w:val="Policepardfaut"/>
    <w:uiPriority w:val="32"/>
    <w:qFormat/>
    <w:rsid w:val="007527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VM INFO</cp:lastModifiedBy>
  <cp:revision>4</cp:revision>
  <dcterms:created xsi:type="dcterms:W3CDTF">2025-05-08T16:12:00Z</dcterms:created>
  <dcterms:modified xsi:type="dcterms:W3CDTF">2025-05-26T19:34:00Z</dcterms:modified>
</cp:coreProperties>
</file>