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E21" w:rsidRDefault="00AF7E62" w:rsidP="002D36D9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89A42E" wp14:editId="6A6C637B">
                <wp:simplePos x="0" y="0"/>
                <wp:positionH relativeFrom="column">
                  <wp:posOffset>85725</wp:posOffset>
                </wp:positionH>
                <wp:positionV relativeFrom="paragraph">
                  <wp:posOffset>281305</wp:posOffset>
                </wp:positionV>
                <wp:extent cx="3914775" cy="1028700"/>
                <wp:effectExtent l="0" t="0" r="9525" b="0"/>
                <wp:wrapNone/>
                <wp:docPr id="1" name="Rectangle à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14775" cy="10287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0E21" w:rsidRPr="00FC628B" w:rsidRDefault="000A0E21" w:rsidP="000A0E21">
                            <w:pPr>
                              <w:pStyle w:val="Default"/>
                              <w:ind w:right="20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FC628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But de la manipulation</w:t>
                            </w:r>
                          </w:p>
                          <w:p w:rsidR="00FE199C" w:rsidRDefault="000A0E21" w:rsidP="00FE199C">
                            <w:pPr>
                              <w:pStyle w:val="Default"/>
                              <w:ind w:right="-2860"/>
                            </w:pPr>
                            <w:r w:rsidRPr="00FC628B">
                              <w:rPr>
                                <w:rFonts w:asciiTheme="majorBidi" w:hAnsiTheme="majorBidi" w:cstheme="majorBidi"/>
                              </w:rPr>
                              <w:t>-</w:t>
                            </w:r>
                            <w:r w:rsidR="001A28F3">
                              <w:rPr>
                                <w:rFonts w:asciiTheme="majorBidi" w:hAnsiTheme="majorBidi" w:cstheme="majorBidi"/>
                              </w:rPr>
                              <w:t xml:space="preserve"> </w:t>
                            </w:r>
                            <w:r w:rsidR="00FE199C">
                              <w:t xml:space="preserve">Initiation au concept du moment d’inertie </w:t>
                            </w:r>
                            <w:r w:rsidR="00FE199C" w:rsidRPr="00FE199C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>I</w:t>
                            </w:r>
                          </w:p>
                          <w:p w:rsidR="000A0E21" w:rsidRDefault="00FE199C" w:rsidP="00FE199C">
                            <w:pPr>
                              <w:pStyle w:val="Default"/>
                              <w:ind w:right="-2860"/>
                            </w:pPr>
                            <w:r>
                              <w:t xml:space="preserve">- Détermination de </w:t>
                            </w:r>
                            <w:r w:rsidRPr="00FE199C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>I</w:t>
                            </w:r>
                            <w:r>
                              <w:t xml:space="preserve"> à partir de </w:t>
                            </w:r>
                            <w:r w:rsidRPr="00FE199C">
                              <w:rPr>
                                <w:i/>
                                <w:iCs/>
                                <w:sz w:val="32"/>
                                <w:szCs w:val="32"/>
                              </w:rPr>
                              <w:t>T</w:t>
                            </w:r>
                            <w:r>
                              <w:t xml:space="preserve"> pour différents corps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1" o:spid="_x0000_s1026" style="position:absolute;left:0;text-align:left;margin-left:6.75pt;margin-top:22.15pt;width:308.25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" fillcolor="#f2f2f2 [3052]" stroked="f" strokeweight="2pt">
                <v:textbox>
                  <w:txbxContent>
                    <w:p w:rsidR="000A0E21" w:rsidRPr="00FC628B" w:rsidRDefault="000A0E21" w:rsidP="000A0E21">
                      <w:pPr>
                        <w:pStyle w:val="Default"/>
                        <w:ind w:right="20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FC628B">
                        <w:rPr>
                          <w:rFonts w:asciiTheme="majorBidi" w:hAnsiTheme="majorBidi" w:cstheme="majorBidi"/>
                          <w:b/>
                          <w:bCs/>
                        </w:rPr>
                        <w:t>But de la manipulation</w:t>
                      </w:r>
                    </w:p>
                    <w:p w:rsidR="00FE199C" w:rsidRDefault="000A0E21" w:rsidP="00FE199C">
                      <w:pPr>
                        <w:pStyle w:val="Default"/>
                        <w:ind w:right="-2860"/>
                      </w:pPr>
                      <w:r w:rsidRPr="00FC628B">
                        <w:rPr>
                          <w:rFonts w:asciiTheme="majorBidi" w:hAnsiTheme="majorBidi" w:cstheme="majorBidi"/>
                        </w:rPr>
                        <w:t>-</w:t>
                      </w:r>
                      <w:r w:rsidR="001A28F3">
                        <w:rPr>
                          <w:rFonts w:asciiTheme="majorBidi" w:hAnsiTheme="majorBidi" w:cstheme="majorBidi"/>
                        </w:rPr>
                        <w:t xml:space="preserve"> </w:t>
                      </w:r>
                      <w:r w:rsidR="00FE199C">
                        <w:t xml:space="preserve">Initiation au concept du moment d’inertie </w:t>
                      </w:r>
                      <w:r w:rsidR="00FE199C" w:rsidRPr="00FE199C">
                        <w:rPr>
                          <w:i/>
                          <w:iCs/>
                          <w:sz w:val="32"/>
                          <w:szCs w:val="32"/>
                        </w:rPr>
                        <w:t>I</w:t>
                      </w:r>
                    </w:p>
                    <w:p w:rsidR="000A0E21" w:rsidRDefault="00FE199C" w:rsidP="00FE199C">
                      <w:pPr>
                        <w:pStyle w:val="Default"/>
                        <w:ind w:right="-2860"/>
                      </w:pPr>
                      <w:r>
                        <w:t xml:space="preserve">- Détermination de </w:t>
                      </w:r>
                      <w:r w:rsidRPr="00FE199C">
                        <w:rPr>
                          <w:i/>
                          <w:iCs/>
                          <w:sz w:val="32"/>
                          <w:szCs w:val="32"/>
                        </w:rPr>
                        <w:t>I</w:t>
                      </w:r>
                      <w:r>
                        <w:t xml:space="preserve"> à partir de </w:t>
                      </w:r>
                      <w:r w:rsidRPr="00FE199C">
                        <w:rPr>
                          <w:i/>
                          <w:iCs/>
                          <w:sz w:val="32"/>
                          <w:szCs w:val="32"/>
                        </w:rPr>
                        <w:t>T</w:t>
                      </w:r>
                      <w:r>
                        <w:t xml:space="preserve"> pour différents corps</w:t>
                      </w:r>
                    </w:p>
                  </w:txbxContent>
                </v:textbox>
              </v:roundrect>
            </w:pict>
          </mc:Fallback>
        </mc:AlternateContent>
      </w:r>
    </w:p>
    <w:p w:rsidR="000E7D57" w:rsidRPr="000A0E21" w:rsidRDefault="000E7D57" w:rsidP="00FE199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 xml:space="preserve">TP </w:t>
      </w:r>
      <w:r w:rsidR="00FE199C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4</w:t>
      </w:r>
    </w:p>
    <w:p w:rsidR="000E7D57" w:rsidRPr="000A0E21" w:rsidRDefault="002D36D9" w:rsidP="00FE199C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r w:rsidRPr="000A0E21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 xml:space="preserve">Pendule </w:t>
      </w:r>
      <w:r w:rsidR="00FE199C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de torsion</w:t>
      </w:r>
    </w:p>
    <w:p w:rsidR="009D258D" w:rsidRPr="00EF78BF" w:rsidRDefault="009D258D" w:rsidP="00726F4C">
      <w:pPr>
        <w:spacing w:after="0" w:line="360" w:lineRule="auto"/>
        <w:jc w:val="right"/>
        <w:rPr>
          <w:rFonts w:asciiTheme="majorBidi" w:hAnsiTheme="majorBidi" w:cstheme="majorBidi"/>
          <w:sz w:val="24"/>
          <w:szCs w:val="24"/>
          <w14:ligatures w14:val="none"/>
        </w:rPr>
      </w:pPr>
    </w:p>
    <w:p w:rsidR="00AF7E62" w:rsidRDefault="00AF7E62" w:rsidP="00FE199C">
      <w:pPr>
        <w:spacing w:after="0" w:line="360" w:lineRule="auto"/>
        <w:rPr>
          <w:rFonts w:asciiTheme="majorBidi" w:hAnsiTheme="majorBidi" w:cstheme="majorBidi"/>
          <w:b/>
          <w:bCs/>
          <w:kern w:val="0"/>
          <w:sz w:val="28"/>
          <w:szCs w:val="28"/>
        </w:rPr>
      </w:pPr>
    </w:p>
    <w:p w:rsidR="00FE199C" w:rsidRDefault="00FE199C" w:rsidP="00AF7E62">
      <w:pPr>
        <w:spacing w:after="0" w:line="360" w:lineRule="auto"/>
        <w:jc w:val="both"/>
        <w:rPr>
          <w:rFonts w:asciiTheme="majorBidi" w:hAnsiTheme="majorBidi" w:cstheme="majorBidi"/>
          <w:b/>
          <w:bCs/>
          <w:kern w:val="0"/>
          <w:sz w:val="28"/>
          <w:szCs w:val="28"/>
        </w:rPr>
      </w:pPr>
      <w:r w:rsidRPr="00F24B8F">
        <w:rPr>
          <w:rFonts w:asciiTheme="majorBidi" w:hAnsiTheme="majorBidi" w:cstheme="majorBidi"/>
          <w:b/>
          <w:bCs/>
          <w:kern w:val="0"/>
          <w:sz w:val="28"/>
          <w:szCs w:val="28"/>
        </w:rPr>
        <w:t>1</w:t>
      </w:r>
      <w:r w:rsidR="00EF78BF">
        <w:rPr>
          <w:rFonts w:asciiTheme="majorBidi" w:hAnsiTheme="majorBidi" w:cstheme="majorBidi"/>
          <w:b/>
          <w:bCs/>
          <w:kern w:val="0"/>
          <w:sz w:val="28"/>
          <w:szCs w:val="28"/>
        </w:rPr>
        <w:t>.</w:t>
      </w:r>
      <w:r w:rsidRPr="00F24B8F"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 Détermination de la constante de torsion du ressort</w:t>
      </w:r>
    </w:p>
    <w:p w:rsidR="00FE199C" w:rsidRPr="00FE199C" w:rsidRDefault="00FE199C" w:rsidP="00AF7E62">
      <w:pPr>
        <w:spacing w:after="0" w:line="360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 xml:space="preserve">1. </w:t>
      </w:r>
      <w:r w:rsidRPr="00FE199C">
        <w:rPr>
          <w:rFonts w:asciiTheme="majorBidi" w:hAnsiTheme="majorBidi" w:cstheme="majorBidi"/>
          <w:kern w:val="0"/>
          <w:sz w:val="24"/>
          <w:szCs w:val="24"/>
        </w:rPr>
        <w:t>Monter l’axe de torsion avec la tige sans les masses</w:t>
      </w:r>
    </w:p>
    <w:p w:rsidR="00FE199C" w:rsidRPr="00FE199C" w:rsidRDefault="00FE199C" w:rsidP="00AF7E62">
      <w:pPr>
        <w:spacing w:after="0" w:line="360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 xml:space="preserve">2. </w:t>
      </w:r>
      <w:r w:rsidRPr="00FE199C">
        <w:rPr>
          <w:rFonts w:asciiTheme="majorBidi" w:hAnsiTheme="majorBidi" w:cstheme="majorBidi"/>
          <w:kern w:val="0"/>
          <w:sz w:val="24"/>
          <w:szCs w:val="24"/>
        </w:rPr>
        <w:t xml:space="preserve">A l’aide d’un dynamomètre placée perpendiculaire à la tige, à une distance </w:t>
      </w:r>
      <w:r w:rsidRPr="00FE199C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 w:rsidRPr="00FE199C">
        <w:rPr>
          <w:rFonts w:asciiTheme="majorBidi" w:hAnsiTheme="majorBidi" w:cstheme="majorBidi"/>
          <w:kern w:val="0"/>
          <w:sz w:val="24"/>
          <w:szCs w:val="24"/>
        </w:rPr>
        <w:t xml:space="preserve"> de l’axe principale de rotation, déterminer la force nécessaire pour tordre celle-ci d’un angle </w:t>
      </w:r>
      <w:r w:rsidRPr="00FE199C">
        <w:rPr>
          <w:rFonts w:ascii="Symbol" w:hAnsi="Symbol" w:cstheme="majorBidi"/>
          <w:i/>
          <w:iCs/>
          <w:kern w:val="0"/>
          <w:sz w:val="32"/>
          <w:szCs w:val="32"/>
        </w:rPr>
        <w:t></w:t>
      </w:r>
      <w:r w:rsidRPr="00FE199C">
        <w:rPr>
          <w:rFonts w:asciiTheme="majorBidi" w:hAnsiTheme="majorBidi" w:cstheme="majorBidi"/>
          <w:kern w:val="0"/>
          <w:sz w:val="24"/>
          <w:szCs w:val="24"/>
        </w:rPr>
        <w:t xml:space="preserve"> = </w:t>
      </w:r>
      <w:r w:rsidRPr="00FE199C">
        <w:rPr>
          <w:rFonts w:asciiTheme="majorBidi" w:hAnsiTheme="majorBidi" w:cstheme="majorBidi"/>
          <w:i/>
          <w:iCs/>
          <w:kern w:val="0"/>
          <w:sz w:val="32"/>
          <w:szCs w:val="32"/>
        </w:rPr>
        <w:t>90°</w:t>
      </w:r>
      <w:r w:rsidRPr="00FE199C">
        <w:rPr>
          <w:rFonts w:asciiTheme="majorBidi" w:hAnsiTheme="majorBidi" w:cstheme="majorBidi"/>
          <w:kern w:val="0"/>
          <w:sz w:val="24"/>
          <w:szCs w:val="24"/>
        </w:rPr>
        <w:t>.</w:t>
      </w:r>
    </w:p>
    <w:p w:rsidR="00AF7E62" w:rsidRDefault="00FE199C" w:rsidP="00AF7E62">
      <w:pPr>
        <w:spacing w:after="0" w:line="360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 xml:space="preserve">3. </w:t>
      </w:r>
      <w:r w:rsidRPr="00FE199C">
        <w:rPr>
          <w:rFonts w:asciiTheme="majorBidi" w:hAnsiTheme="majorBidi" w:cstheme="majorBidi"/>
          <w:kern w:val="0"/>
          <w:sz w:val="24"/>
          <w:szCs w:val="24"/>
        </w:rPr>
        <w:t xml:space="preserve">Faire les mesures pour plusieurs distances </w:t>
      </w:r>
      <w:r w:rsidRPr="00FE199C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>
        <w:rPr>
          <w:rFonts w:asciiTheme="majorBidi" w:hAnsiTheme="majorBidi" w:cstheme="majorBidi"/>
          <w:kern w:val="0"/>
          <w:sz w:val="24"/>
          <w:szCs w:val="24"/>
        </w:rPr>
        <w:t xml:space="preserve">, </w:t>
      </w:r>
    </w:p>
    <w:p w:rsidR="00FE199C" w:rsidRDefault="00AF7E62" w:rsidP="006067B0">
      <w:pPr>
        <w:spacing w:after="0" w:line="360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>4. R</w:t>
      </w:r>
      <w:r w:rsidR="00FE199C" w:rsidRPr="00FE199C">
        <w:rPr>
          <w:rFonts w:asciiTheme="majorBidi" w:hAnsiTheme="majorBidi" w:cstheme="majorBidi"/>
          <w:kern w:val="0"/>
          <w:sz w:val="24"/>
          <w:szCs w:val="24"/>
        </w:rPr>
        <w:t xml:space="preserve">emplir le </w:t>
      </w:r>
      <w:r w:rsidR="00FE199C" w:rsidRPr="00FE199C">
        <w:rPr>
          <w:rFonts w:asciiTheme="majorBidi" w:hAnsiTheme="majorBidi" w:cstheme="majorBidi"/>
          <w:color w:val="0000FF"/>
          <w:kern w:val="0"/>
          <w:sz w:val="24"/>
          <w:szCs w:val="24"/>
        </w:rPr>
        <w:t>Tableau 1</w:t>
      </w:r>
      <w:r w:rsidR="00FE199C" w:rsidRPr="00FE199C">
        <w:rPr>
          <w:rFonts w:asciiTheme="majorBidi" w:hAnsiTheme="majorBidi" w:cstheme="majorBidi"/>
          <w:kern w:val="0"/>
          <w:sz w:val="24"/>
          <w:szCs w:val="24"/>
        </w:rPr>
        <w:t xml:space="preserve"> sachant que le couple de torsion </w:t>
      </w:r>
      <w:r w:rsidR="00FE199C" w:rsidRPr="00FE199C">
        <w:rPr>
          <w:rFonts w:asciiTheme="majorBidi" w:hAnsiTheme="majorBidi" w:cstheme="majorBidi"/>
          <w:i/>
          <w:iCs/>
          <w:kern w:val="0"/>
          <w:sz w:val="32"/>
          <w:szCs w:val="32"/>
        </w:rPr>
        <w:t>M = F</w:t>
      </w:r>
      <w:r w:rsidR="006067B0"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</w:t>
      </w:r>
      <w:r w:rsidR="006067B0" w:rsidRPr="006067B0">
        <w:rPr>
          <w:rFonts w:asciiTheme="majorBidi" w:hAnsiTheme="majorBidi" w:cstheme="majorBidi"/>
          <w:i/>
          <w:iCs/>
          <w:kern w:val="0"/>
          <w:sz w:val="10"/>
          <w:szCs w:val="10"/>
        </w:rPr>
        <w:t>●</w:t>
      </w:r>
      <w:r w:rsidR="006067B0"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</w:t>
      </w:r>
      <w:r w:rsidR="00FE199C" w:rsidRPr="00FE199C">
        <w:rPr>
          <w:rFonts w:asciiTheme="majorBidi" w:hAnsiTheme="majorBidi" w:cstheme="majorBidi"/>
          <w:i/>
          <w:iCs/>
          <w:kern w:val="0"/>
          <w:sz w:val="32"/>
          <w:szCs w:val="32"/>
        </w:rPr>
        <w:t>r = C</w:t>
      </w:r>
      <w:r w:rsidR="00FE199C" w:rsidRPr="00FE199C">
        <w:rPr>
          <w:rFonts w:ascii="Symbol" w:hAnsi="Symbol" w:cstheme="majorBidi"/>
          <w:i/>
          <w:iCs/>
          <w:kern w:val="0"/>
          <w:sz w:val="32"/>
          <w:szCs w:val="32"/>
        </w:rPr>
        <w:t></w:t>
      </w:r>
      <w:r w:rsidR="00FE199C" w:rsidRPr="00FE199C">
        <w:rPr>
          <w:rFonts w:asciiTheme="majorBidi" w:hAnsiTheme="majorBidi" w:cstheme="majorBidi"/>
          <w:kern w:val="0"/>
          <w:sz w:val="24"/>
          <w:szCs w:val="24"/>
        </w:rPr>
        <w:t xml:space="preserve"> </w:t>
      </w:r>
    </w:p>
    <w:p w:rsidR="00AF7E62" w:rsidRPr="00FE199C" w:rsidRDefault="00AF7E62" w:rsidP="00AF7E62">
      <w:pPr>
        <w:spacing w:after="0" w:line="360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</w:p>
    <w:p w:rsidR="00FE199C" w:rsidRPr="00EF08E4" w:rsidRDefault="00FE199C" w:rsidP="00FE199C">
      <w:pPr>
        <w:pStyle w:val="Paragraphedeliste"/>
        <w:spacing w:after="0" w:line="240" w:lineRule="auto"/>
        <w:ind w:left="426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EF08E4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Tableau 1. 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2684"/>
        <w:gridCol w:w="2567"/>
        <w:gridCol w:w="2519"/>
        <w:gridCol w:w="2486"/>
      </w:tblGrid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r(m)</w:t>
            </w: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0,15</w:t>
            </w: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0,20</w:t>
            </w: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0,25</w:t>
            </w:r>
          </w:p>
        </w:tc>
      </w:tr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F (N)</w:t>
            </w:r>
          </w:p>
        </w:tc>
        <w:tc>
          <w:tcPr>
            <w:tcW w:w="2704" w:type="dxa"/>
            <w:vAlign w:val="center"/>
          </w:tcPr>
          <w:p w:rsidR="00FE199C" w:rsidRPr="00FA4C3D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 (Nm)</w:t>
            </w: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2" w:type="dxa"/>
            <w:gridSpan w:val="3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</w:p>
        </w:tc>
      </w:tr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2" w:type="dxa"/>
            <w:gridSpan w:val="3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FE199C" w:rsidTr="00AF7E62">
        <w:trPr>
          <w:trHeight w:val="567"/>
        </w:trPr>
        <w:tc>
          <w:tcPr>
            <w:tcW w:w="2790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</w:p>
        </w:tc>
        <w:tc>
          <w:tcPr>
            <w:tcW w:w="8112" w:type="dxa"/>
            <w:gridSpan w:val="3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FE199C" w:rsidRPr="00E12565" w:rsidRDefault="00FE199C" w:rsidP="00FE199C">
      <w:p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</w:p>
    <w:p w:rsidR="00AF7E62" w:rsidRDefault="00AF7E62" w:rsidP="00FE199C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8"/>
          <w:szCs w:val="28"/>
        </w:rPr>
      </w:pPr>
    </w:p>
    <w:p w:rsidR="00FE199C" w:rsidRPr="00E9400F" w:rsidRDefault="00FE199C" w:rsidP="00FE199C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8"/>
          <w:szCs w:val="28"/>
        </w:rPr>
      </w:pPr>
      <w:r>
        <w:rPr>
          <w:rFonts w:asciiTheme="majorBidi" w:hAnsiTheme="majorBidi" w:cstheme="majorBidi"/>
          <w:b/>
          <w:bCs/>
          <w:kern w:val="0"/>
          <w:sz w:val="28"/>
          <w:szCs w:val="28"/>
        </w:rPr>
        <w:t>2.</w:t>
      </w:r>
      <w:r w:rsidRPr="00E9400F"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 Vérification</w:t>
      </w:r>
      <w:r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 </w:t>
      </w:r>
      <w:r w:rsidRPr="00E9400F">
        <w:rPr>
          <w:rFonts w:asciiTheme="majorBidi" w:hAnsiTheme="majorBidi" w:cstheme="majorBidi"/>
          <w:b/>
          <w:bCs/>
          <w:kern w:val="0"/>
          <w:sz w:val="28"/>
          <w:szCs w:val="28"/>
        </w:rPr>
        <w:t>de la loi de mouvement du pendule de torsion</w:t>
      </w:r>
    </w:p>
    <w:p w:rsidR="00FE199C" w:rsidRPr="00E12565" w:rsidRDefault="00FE199C" w:rsidP="00FE199C">
      <w:p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</w:p>
    <w:p w:rsidR="00FE199C" w:rsidRPr="00FE199C" w:rsidRDefault="00FE199C" w:rsidP="00AF7E62">
      <w:pPr>
        <w:pStyle w:val="Paragraphedeliste"/>
        <w:numPr>
          <w:ilvl w:val="0"/>
          <w:numId w:val="18"/>
        </w:numPr>
        <w:spacing w:after="0" w:line="360" w:lineRule="auto"/>
        <w:ind w:leftChars="338" w:left="1133" w:hangingChars="162" w:hanging="389"/>
        <w:rPr>
          <w:rFonts w:asciiTheme="majorBidi" w:hAnsiTheme="majorBidi" w:cstheme="majorBidi"/>
          <w:kern w:val="0"/>
          <w:sz w:val="24"/>
          <w:szCs w:val="24"/>
          <w:u w:val="single"/>
        </w:rPr>
      </w:pPr>
      <w:r w:rsidRPr="00FE199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Cas d’une tige </w:t>
      </w:r>
      <w:r w:rsidRPr="00FE199C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[</w:t>
      </w:r>
      <w:r w:rsidRPr="00FE199C">
        <w:rPr>
          <w:rFonts w:asciiTheme="majorBidi" w:hAnsiTheme="majorBidi" w:cstheme="majorBidi"/>
          <w:i/>
          <w:iCs/>
          <w:sz w:val="32"/>
          <w:szCs w:val="32"/>
          <w:u w:val="single"/>
        </w:rPr>
        <w:t>I</w:t>
      </w:r>
      <w:r w:rsidR="00FE4719" w:rsidRPr="00FE4719">
        <w:rPr>
          <w:rFonts w:asciiTheme="majorBidi" w:hAnsiTheme="majorBidi" w:cstheme="majorBidi"/>
          <w:i/>
          <w:iCs/>
          <w:sz w:val="32"/>
          <w:szCs w:val="32"/>
          <w:u w:val="single"/>
          <w:vertAlign w:val="subscript"/>
        </w:rPr>
        <w:t>0</w:t>
      </w:r>
      <w:r w:rsidRPr="00FE199C">
        <w:rPr>
          <w:rFonts w:asciiTheme="majorBidi" w:hAnsiTheme="majorBidi" w:cstheme="majorBidi"/>
          <w:i/>
          <w:iCs/>
          <w:sz w:val="32"/>
          <w:szCs w:val="32"/>
          <w:u w:val="single"/>
        </w:rPr>
        <w:t>_th= 1/12 (ML²)]</w:t>
      </w:r>
      <w:r w:rsidRPr="00FE199C">
        <w:rPr>
          <w:rFonts w:asciiTheme="majorBidi" w:hAnsiTheme="majorBidi" w:cstheme="majorBidi"/>
          <w:kern w:val="0"/>
          <w:sz w:val="24"/>
          <w:szCs w:val="24"/>
          <w:u w:val="single"/>
        </w:rPr>
        <w:t> :</w:t>
      </w:r>
    </w:p>
    <w:p w:rsidR="00FE199C" w:rsidRPr="00E9400F" w:rsidRDefault="00FE199C" w:rsidP="00AF7E62">
      <w:pPr>
        <w:pStyle w:val="Paragraphedeliste"/>
        <w:numPr>
          <w:ilvl w:val="0"/>
          <w:numId w:val="19"/>
        </w:numPr>
        <w:spacing w:after="0" w:line="360" w:lineRule="auto"/>
        <w:ind w:left="389" w:hangingChars="162" w:hanging="389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Pour déterminer le moment d’inertie de la tige </w:t>
      </w:r>
      <w:proofErr w:type="gramStart"/>
      <w:r w:rsidRPr="00E9400F">
        <w:rPr>
          <w:rFonts w:asciiTheme="majorBidi" w:hAnsiTheme="majorBidi" w:cstheme="majorBidi"/>
          <w:i/>
          <w:iCs/>
          <w:kern w:val="0"/>
          <w:sz w:val="32"/>
          <w:szCs w:val="32"/>
        </w:rPr>
        <w:t>I</w:t>
      </w:r>
      <w:r w:rsidRPr="00E9400F">
        <w:rPr>
          <w:rFonts w:asciiTheme="majorBidi" w:hAnsiTheme="majorBidi" w:cstheme="majorBidi"/>
          <w:i/>
          <w:iCs/>
          <w:kern w:val="0"/>
          <w:sz w:val="32"/>
          <w:szCs w:val="32"/>
          <w:vertAlign w:val="subscript"/>
        </w:rPr>
        <w:t>0</w:t>
      </w:r>
      <w:r>
        <w:rPr>
          <w:rFonts w:asciiTheme="majorBidi" w:hAnsiTheme="majorBidi" w:cstheme="majorBidi"/>
          <w:i/>
          <w:iCs/>
          <w:kern w:val="0"/>
          <w:sz w:val="32"/>
          <w:szCs w:val="32"/>
          <w:vertAlign w:val="subscript"/>
        </w:rPr>
        <w:t xml:space="preserve"> 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>,</w:t>
      </w:r>
      <w:proofErr w:type="gramEnd"/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>
        <w:rPr>
          <w:rFonts w:asciiTheme="majorBidi" w:hAnsiTheme="majorBidi" w:cstheme="majorBidi"/>
          <w:kern w:val="0"/>
          <w:sz w:val="24"/>
          <w:szCs w:val="24"/>
        </w:rPr>
        <w:t>e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>nficher-la sur l’axe de rotation</w:t>
      </w:r>
    </w:p>
    <w:p w:rsidR="00FE199C" w:rsidRPr="00E9400F" w:rsidRDefault="00FE199C" w:rsidP="00AF7E62">
      <w:pPr>
        <w:pStyle w:val="Paragraphedeliste"/>
        <w:numPr>
          <w:ilvl w:val="0"/>
          <w:numId w:val="19"/>
        </w:numPr>
        <w:spacing w:after="0" w:line="360" w:lineRule="auto"/>
        <w:ind w:left="389" w:hangingChars="162" w:hanging="389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Déterminer la période des oscillations </w:t>
      </w:r>
      <w:r w:rsidRPr="00116D6F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de la tige </w:t>
      </w:r>
    </w:p>
    <w:p w:rsidR="00FE199C" w:rsidRPr="00E9400F" w:rsidRDefault="00FE199C" w:rsidP="00AF7E62">
      <w:pPr>
        <w:pStyle w:val="Paragraphedeliste"/>
        <w:numPr>
          <w:ilvl w:val="0"/>
          <w:numId w:val="19"/>
        </w:numPr>
        <w:spacing w:after="0" w:line="360" w:lineRule="auto"/>
        <w:ind w:left="389" w:hangingChars="162" w:hanging="389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Remplir le </w:t>
      </w:r>
      <w:r w:rsidRPr="00E9400F">
        <w:rPr>
          <w:rFonts w:asciiTheme="majorBidi" w:hAnsiTheme="majorBidi" w:cstheme="majorBidi"/>
          <w:color w:val="0000FF"/>
          <w:kern w:val="0"/>
          <w:sz w:val="24"/>
          <w:szCs w:val="24"/>
        </w:rPr>
        <w:t>Tableau 2</w:t>
      </w:r>
    </w:p>
    <w:p w:rsidR="00FE199C" w:rsidRPr="00EF08E4" w:rsidRDefault="00FE199C" w:rsidP="00FE199C">
      <w:pPr>
        <w:spacing w:after="0" w:line="240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AF7E62" w:rsidRDefault="00AF7E62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AF7E62" w:rsidRDefault="00AF7E62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AF7E62" w:rsidRDefault="00AF7E62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FE199C" w:rsidRPr="00AE1A07" w:rsidRDefault="00FE199C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Tableau 2. 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3226"/>
        <w:gridCol w:w="2343"/>
        <w:gridCol w:w="2343"/>
        <w:gridCol w:w="2344"/>
      </w:tblGrid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T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Pr="00E9400F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FE199C" w:rsidRPr="00FA4C3D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343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="00FE4719"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Default="00FE199C" w:rsidP="00FE4719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="00FE4719"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="00FE4719"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Pr="00EF08E4" w:rsidRDefault="00FE199C" w:rsidP="00097ED7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="00097ED7"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="00097ED7"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 w:rsidR="00097ED7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</w:p>
        </w:tc>
      </w:tr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Pr="00EF08E4" w:rsidRDefault="00097ED7" w:rsidP="00AF7E62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097ED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_exp </w:t>
            </w:r>
          </w:p>
        </w:tc>
        <w:tc>
          <w:tcPr>
            <w:tcW w:w="7030" w:type="dxa"/>
            <w:gridSpan w:val="3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FE199C" w:rsidTr="00AF7E62">
        <w:trPr>
          <w:trHeight w:val="567"/>
        </w:trPr>
        <w:tc>
          <w:tcPr>
            <w:tcW w:w="3226" w:type="dxa"/>
            <w:vAlign w:val="center"/>
          </w:tcPr>
          <w:p w:rsidR="00FE199C" w:rsidRPr="00AF7E62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="00AF7E62" w:rsidRPr="00AF7E62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="00AF7E62"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_th</w:t>
            </w:r>
          </w:p>
        </w:tc>
        <w:tc>
          <w:tcPr>
            <w:tcW w:w="7030" w:type="dxa"/>
            <w:gridSpan w:val="3"/>
            <w:vAlign w:val="center"/>
          </w:tcPr>
          <w:p w:rsidR="00FE199C" w:rsidRPr="00FA4C3D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FE199C" w:rsidRPr="00E9400F" w:rsidRDefault="00FE199C" w:rsidP="00FE199C">
      <w:pPr>
        <w:spacing w:after="0" w:line="240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FE199C" w:rsidRPr="00FE199C" w:rsidRDefault="00FE199C" w:rsidP="00AF7E62">
      <w:pPr>
        <w:pStyle w:val="Paragraphedeliste"/>
        <w:numPr>
          <w:ilvl w:val="0"/>
          <w:numId w:val="18"/>
        </w:numPr>
        <w:spacing w:after="0" w:line="360" w:lineRule="auto"/>
        <w:ind w:leftChars="338" w:left="1133" w:hangingChars="162" w:hanging="389"/>
        <w:rPr>
          <w:rFonts w:asciiTheme="majorBidi" w:hAnsiTheme="majorBidi" w:cstheme="majorBidi"/>
          <w:kern w:val="0"/>
          <w:sz w:val="24"/>
          <w:szCs w:val="24"/>
          <w:u w:val="single"/>
        </w:rPr>
      </w:pPr>
      <w:r w:rsidRPr="00FE199C">
        <w:rPr>
          <w:rFonts w:asciiTheme="majorBidi" w:hAnsiTheme="majorBidi" w:cstheme="majorBidi"/>
          <w:kern w:val="0"/>
          <w:sz w:val="24"/>
          <w:szCs w:val="24"/>
          <w:u w:val="single"/>
        </w:rPr>
        <w:t>Cas d’une tige + masses :</w:t>
      </w:r>
    </w:p>
    <w:p w:rsidR="00FE199C" w:rsidRPr="00E9400F" w:rsidRDefault="00FE199C" w:rsidP="00AF7E62">
      <w:pPr>
        <w:pStyle w:val="Paragraphedeliste"/>
        <w:numPr>
          <w:ilvl w:val="0"/>
          <w:numId w:val="22"/>
        </w:numPr>
        <w:spacing w:after="0" w:line="360" w:lineRule="auto"/>
        <w:ind w:left="389" w:hangingChars="162" w:hanging="389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 xml:space="preserve">Placer des masses symétriquement à une distance </w:t>
      </w:r>
      <w:r w:rsidRPr="00116D6F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>
        <w:rPr>
          <w:rFonts w:asciiTheme="majorBidi" w:hAnsiTheme="majorBidi" w:cstheme="majorBidi"/>
          <w:kern w:val="0"/>
          <w:sz w:val="24"/>
          <w:szCs w:val="24"/>
        </w:rPr>
        <w:t xml:space="preserve"> du milieu de la tige</w:t>
      </w:r>
    </w:p>
    <w:p w:rsidR="00FE199C" w:rsidRPr="00E9400F" w:rsidRDefault="00FE199C" w:rsidP="00AF7E62">
      <w:pPr>
        <w:pStyle w:val="Paragraphedeliste"/>
        <w:numPr>
          <w:ilvl w:val="0"/>
          <w:numId w:val="22"/>
        </w:numPr>
        <w:spacing w:after="0" w:line="360" w:lineRule="auto"/>
        <w:ind w:left="389" w:hangingChars="162" w:hanging="389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Déterminer la période des oscillations </w:t>
      </w:r>
      <w:r w:rsidRPr="00895496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de la tige</w:t>
      </w:r>
      <w:r>
        <w:rPr>
          <w:rFonts w:asciiTheme="majorBidi" w:hAnsiTheme="majorBidi" w:cstheme="majorBidi"/>
          <w:kern w:val="0"/>
          <w:sz w:val="24"/>
          <w:szCs w:val="24"/>
        </w:rPr>
        <w:t xml:space="preserve"> +masses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</w:p>
    <w:p w:rsidR="00FE199C" w:rsidRPr="0041289D" w:rsidRDefault="00FE199C" w:rsidP="00AF7E62">
      <w:pPr>
        <w:pStyle w:val="Paragraphedeliste"/>
        <w:numPr>
          <w:ilvl w:val="0"/>
          <w:numId w:val="22"/>
        </w:numPr>
        <w:spacing w:after="0" w:line="360" w:lineRule="auto"/>
        <w:ind w:left="389" w:hangingChars="162" w:hanging="389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Remplir le </w:t>
      </w:r>
      <w:r w:rsidRPr="00E9400F">
        <w:rPr>
          <w:rFonts w:asciiTheme="majorBidi" w:hAnsiTheme="majorBidi" w:cstheme="majorBidi"/>
          <w:color w:val="0000FF"/>
          <w:kern w:val="0"/>
          <w:sz w:val="24"/>
          <w:szCs w:val="24"/>
        </w:rPr>
        <w:t xml:space="preserve">Tableau </w:t>
      </w:r>
      <w:r>
        <w:rPr>
          <w:rFonts w:asciiTheme="majorBidi" w:hAnsiTheme="majorBidi" w:cstheme="majorBidi"/>
          <w:color w:val="0000FF"/>
          <w:kern w:val="0"/>
          <w:sz w:val="24"/>
          <w:szCs w:val="24"/>
        </w:rPr>
        <w:t>3</w:t>
      </w:r>
    </w:p>
    <w:p w:rsidR="00FE199C" w:rsidRPr="00B732B6" w:rsidRDefault="00FE199C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16"/>
          <w:szCs w:val="16"/>
        </w:rPr>
      </w:pPr>
    </w:p>
    <w:p w:rsidR="00FE199C" w:rsidRPr="00AE1A07" w:rsidRDefault="00FE199C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Tableau 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>3</w:t>
      </w: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. </w:t>
      </w:r>
    </w:p>
    <w:tbl>
      <w:tblPr>
        <w:tblStyle w:val="Grilledutableau"/>
        <w:tblW w:w="104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335"/>
        <w:gridCol w:w="901"/>
        <w:gridCol w:w="902"/>
        <w:gridCol w:w="902"/>
        <w:gridCol w:w="901"/>
        <w:gridCol w:w="902"/>
        <w:gridCol w:w="902"/>
        <w:gridCol w:w="901"/>
        <w:gridCol w:w="902"/>
        <w:gridCol w:w="902"/>
      </w:tblGrid>
      <w:tr w:rsidR="00AF7E62" w:rsidTr="006067B0">
        <w:trPr>
          <w:trHeight w:val="828"/>
        </w:trPr>
        <w:tc>
          <w:tcPr>
            <w:tcW w:w="2335" w:type="dxa"/>
            <w:vAlign w:val="center"/>
          </w:tcPr>
          <w:p w:rsidR="00AF7E62" w:rsidRPr="00EF08E4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r(m)</w:t>
            </w: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0,10</w:t>
            </w: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6345AA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</w:t>
            </w:r>
            <w:r w:rsidR="006345AA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6345AA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</w:t>
            </w:r>
            <w:r w:rsidR="006345AA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6067B0" w:rsidTr="006067B0">
        <w:trPr>
          <w:trHeight w:val="578"/>
        </w:trPr>
        <w:tc>
          <w:tcPr>
            <w:tcW w:w="2335" w:type="dxa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="00435539" w:rsidRPr="0043553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901" w:type="dxa"/>
            <w:tcBorders>
              <w:right w:val="single" w:sz="4" w:space="0" w:color="auto"/>
            </w:tcBorders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1" w:type="dxa"/>
            <w:tcBorders>
              <w:right w:val="single" w:sz="4" w:space="0" w:color="auto"/>
            </w:tcBorders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1" w:type="dxa"/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AF7E62" w:rsidTr="006067B0">
        <w:trPr>
          <w:trHeight w:val="578"/>
        </w:trPr>
        <w:tc>
          <w:tcPr>
            <w:tcW w:w="2335" w:type="dxa"/>
            <w:vAlign w:val="center"/>
          </w:tcPr>
          <w:p w:rsidR="00AF7E62" w:rsidRPr="00EF08E4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="00435539"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5" w:type="dxa"/>
            <w:gridSpan w:val="3"/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AF7E62" w:rsidTr="006067B0">
        <w:trPr>
          <w:trHeight w:val="578"/>
        </w:trPr>
        <w:tc>
          <w:tcPr>
            <w:tcW w:w="2335" w:type="dxa"/>
            <w:vAlign w:val="center"/>
          </w:tcPr>
          <w:p w:rsidR="00AF7E62" w:rsidRPr="00EF08E4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E199C" w:rsidTr="006067B0">
        <w:trPr>
          <w:trHeight w:val="578"/>
        </w:trPr>
        <w:tc>
          <w:tcPr>
            <w:tcW w:w="2335" w:type="dxa"/>
            <w:vAlign w:val="center"/>
          </w:tcPr>
          <w:p w:rsidR="00FE199C" w:rsidRDefault="00967BBF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  <w:r w:rsidR="00FE199C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="00FE199C"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 w:rsidR="00FE199C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="00FE199C"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 w:rsidR="00FE199C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5" w:type="dxa"/>
            <w:gridSpan w:val="9"/>
            <w:vAlign w:val="center"/>
          </w:tcPr>
          <w:p w:rsidR="00FE199C" w:rsidRPr="00FA4C3D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………..</w:t>
            </w:r>
          </w:p>
        </w:tc>
      </w:tr>
      <w:tr w:rsidR="00AF7E62" w:rsidTr="006067B0">
        <w:trPr>
          <w:trHeight w:val="578"/>
        </w:trPr>
        <w:tc>
          <w:tcPr>
            <w:tcW w:w="2335" w:type="dxa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AF7E62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AF7E62" w:rsidRPr="00FA4C3D" w:rsidRDefault="00AF7E62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FE199C" w:rsidTr="006067B0">
        <w:trPr>
          <w:trHeight w:val="578"/>
        </w:trPr>
        <w:tc>
          <w:tcPr>
            <w:tcW w:w="2335" w:type="dxa"/>
            <w:vAlign w:val="center"/>
          </w:tcPr>
          <w:p w:rsidR="00FE199C" w:rsidRPr="00EF08E4" w:rsidRDefault="00FE199C" w:rsidP="005605A0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 w:rsid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proofErr w:type="spellStart"/>
            <w:r w:rsid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="00967BBF"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  <w:r w:rsid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5" w:type="dxa"/>
            <w:gridSpan w:val="9"/>
            <w:vAlign w:val="center"/>
          </w:tcPr>
          <w:p w:rsidR="00FE199C" w:rsidRPr="00FA4C3D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6C6B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……………………………………………………….……………………………..</w:t>
            </w:r>
            <w:r w:rsidRPr="00206C6B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</w:p>
        </w:tc>
      </w:tr>
      <w:tr w:rsidR="00FE199C" w:rsidTr="006067B0">
        <w:trPr>
          <w:trHeight w:val="578"/>
        </w:trPr>
        <w:tc>
          <w:tcPr>
            <w:tcW w:w="2335" w:type="dxa"/>
            <w:vAlign w:val="center"/>
          </w:tcPr>
          <w:p w:rsidR="00FE199C" w:rsidRPr="00EF08E4" w:rsidRDefault="00FE199C" w:rsidP="00967BBF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="00967BBF"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moy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="00967BBF"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moy</w:t>
            </w:r>
            <w:proofErr w:type="spellEnd"/>
          </w:p>
        </w:tc>
        <w:tc>
          <w:tcPr>
            <w:tcW w:w="8115" w:type="dxa"/>
            <w:gridSpan w:val="9"/>
            <w:vAlign w:val="center"/>
          </w:tcPr>
          <w:p w:rsidR="00FE199C" w:rsidRPr="00FA4C3D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FE199C" w:rsidTr="006067B0">
        <w:trPr>
          <w:trHeight w:val="578"/>
        </w:trPr>
        <w:tc>
          <w:tcPr>
            <w:tcW w:w="2335" w:type="dxa"/>
            <w:vAlign w:val="center"/>
          </w:tcPr>
          <w:p w:rsidR="00FE199C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AE1A0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théorique</w:t>
            </w:r>
            <w:proofErr w:type="spellEnd"/>
          </w:p>
        </w:tc>
        <w:tc>
          <w:tcPr>
            <w:tcW w:w="8115" w:type="dxa"/>
            <w:gridSpan w:val="9"/>
            <w:vAlign w:val="center"/>
          </w:tcPr>
          <w:p w:rsidR="00FE199C" w:rsidRPr="00FA4C3D" w:rsidRDefault="00FE199C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FE199C" w:rsidRPr="0041289D" w:rsidRDefault="00FE199C" w:rsidP="00FE199C">
      <w:pPr>
        <w:pStyle w:val="Paragraphedeliste"/>
        <w:spacing w:after="0" w:line="276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FE199C" w:rsidRPr="00435539" w:rsidRDefault="00FE199C" w:rsidP="00435539">
      <w:pPr>
        <w:pStyle w:val="Paragraphedeliste"/>
        <w:numPr>
          <w:ilvl w:val="0"/>
          <w:numId w:val="18"/>
        </w:numPr>
        <w:spacing w:after="0" w:line="276" w:lineRule="auto"/>
        <w:ind w:left="1276"/>
        <w:rPr>
          <w:rFonts w:asciiTheme="majorBidi" w:hAnsiTheme="majorBidi" w:cstheme="majorBidi"/>
          <w:kern w:val="0"/>
          <w:sz w:val="24"/>
          <w:szCs w:val="24"/>
          <w:u w:val="single"/>
        </w:rPr>
      </w:pPr>
      <w:r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Cas d’un cylindre plein de rayon </w:t>
      </w:r>
      <w:r w:rsidRPr="00435539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R</w:t>
      </w:r>
      <w:r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Pr="00435539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[</w:t>
      </w:r>
      <w:proofErr w:type="spellStart"/>
      <w:r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>I</w:t>
      </w:r>
      <w:r w:rsidR="00435539"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>_th</w:t>
      </w:r>
      <w:proofErr w:type="spellEnd"/>
      <w:r w:rsidR="00435539"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 xml:space="preserve"> </w:t>
      </w:r>
      <w:r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 xml:space="preserve">= ½ (MR²)] </w:t>
      </w:r>
      <w:r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>:</w:t>
      </w:r>
    </w:p>
    <w:p w:rsidR="00FE199C" w:rsidRDefault="00FE199C" w:rsidP="00FE199C">
      <w:pPr>
        <w:pStyle w:val="Paragraphedeliste"/>
        <w:numPr>
          <w:ilvl w:val="0"/>
          <w:numId w:val="20"/>
        </w:numPr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>Enficher</w:t>
      </w:r>
      <w:r>
        <w:rPr>
          <w:rFonts w:asciiTheme="majorBidi" w:hAnsiTheme="majorBidi" w:cstheme="majorBidi"/>
          <w:kern w:val="0"/>
          <w:sz w:val="24"/>
          <w:szCs w:val="24"/>
        </w:rPr>
        <w:t xml:space="preserve"> un cylindre sur 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l’axe de rotation </w:t>
      </w:r>
    </w:p>
    <w:p w:rsidR="00FE199C" w:rsidRPr="00E9400F" w:rsidRDefault="00FE199C" w:rsidP="00FE199C">
      <w:pPr>
        <w:pStyle w:val="Paragraphedeliste"/>
        <w:numPr>
          <w:ilvl w:val="0"/>
          <w:numId w:val="20"/>
        </w:numPr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Déterminer la période des oscillations </w:t>
      </w:r>
      <w:r w:rsidRPr="00895496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</w:p>
    <w:p w:rsidR="00FE199C" w:rsidRPr="0041289D" w:rsidRDefault="00FE199C" w:rsidP="00FE199C">
      <w:pPr>
        <w:pStyle w:val="Paragraphedeliste"/>
        <w:numPr>
          <w:ilvl w:val="0"/>
          <w:numId w:val="20"/>
        </w:numPr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Remplir le </w:t>
      </w:r>
      <w:r w:rsidRPr="00E9400F">
        <w:rPr>
          <w:rFonts w:asciiTheme="majorBidi" w:hAnsiTheme="majorBidi" w:cstheme="majorBidi"/>
          <w:color w:val="0000FF"/>
          <w:kern w:val="0"/>
          <w:sz w:val="24"/>
          <w:szCs w:val="24"/>
        </w:rPr>
        <w:t xml:space="preserve">Tableau </w:t>
      </w:r>
      <w:r>
        <w:rPr>
          <w:rFonts w:asciiTheme="majorBidi" w:hAnsiTheme="majorBidi" w:cstheme="majorBidi"/>
          <w:color w:val="0000FF"/>
          <w:kern w:val="0"/>
          <w:sz w:val="24"/>
          <w:szCs w:val="24"/>
        </w:rPr>
        <w:t>4</w:t>
      </w:r>
    </w:p>
    <w:p w:rsidR="00FE199C" w:rsidRPr="00EF08E4" w:rsidRDefault="00FE199C" w:rsidP="00FE199C">
      <w:pPr>
        <w:spacing w:after="0" w:line="240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435539" w:rsidRDefault="00435539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6067B0" w:rsidRDefault="00FE199C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Tableau 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>4</w:t>
      </w: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>.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3226"/>
        <w:gridCol w:w="2343"/>
        <w:gridCol w:w="2343"/>
        <w:gridCol w:w="2344"/>
      </w:tblGrid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T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Pr="00E9400F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Pr="00FA4C3D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097ED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_exp </w:t>
            </w:r>
          </w:p>
        </w:tc>
        <w:tc>
          <w:tcPr>
            <w:tcW w:w="7030" w:type="dxa"/>
            <w:gridSpan w:val="3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AF7E62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_th</w:t>
            </w:r>
          </w:p>
        </w:tc>
        <w:tc>
          <w:tcPr>
            <w:tcW w:w="7030" w:type="dxa"/>
            <w:gridSpan w:val="3"/>
            <w:vAlign w:val="center"/>
          </w:tcPr>
          <w:p w:rsidR="006067B0" w:rsidRPr="00FA4C3D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6067B0" w:rsidRDefault="006067B0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FE199C" w:rsidRPr="00AE1A07" w:rsidRDefault="00FE199C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</w:t>
      </w:r>
    </w:p>
    <w:p w:rsidR="00FE199C" w:rsidRPr="00435539" w:rsidRDefault="00FE199C" w:rsidP="00435539">
      <w:pPr>
        <w:pStyle w:val="Paragraphedeliste"/>
        <w:numPr>
          <w:ilvl w:val="0"/>
          <w:numId w:val="18"/>
        </w:numPr>
        <w:spacing w:after="0" w:line="276" w:lineRule="auto"/>
        <w:ind w:left="1276"/>
        <w:rPr>
          <w:rFonts w:asciiTheme="majorBidi" w:hAnsiTheme="majorBidi" w:cstheme="majorBidi"/>
          <w:kern w:val="0"/>
          <w:sz w:val="24"/>
          <w:szCs w:val="24"/>
          <w:u w:val="single"/>
        </w:rPr>
      </w:pPr>
      <w:r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Cas d’une sphère </w:t>
      </w:r>
      <w:r w:rsidR="007E6F91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plein </w:t>
      </w:r>
      <w:r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de rayon </w:t>
      </w:r>
      <w:r w:rsidRPr="00435539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R</w:t>
      </w:r>
      <w:r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Pr="00435539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[</w:t>
      </w:r>
      <w:proofErr w:type="spellStart"/>
      <w:r w:rsidR="00435539"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>I_th</w:t>
      </w:r>
      <w:proofErr w:type="spellEnd"/>
      <w:r w:rsidRPr="00435539">
        <w:rPr>
          <w:rFonts w:asciiTheme="majorBidi" w:hAnsiTheme="majorBidi" w:cstheme="majorBidi"/>
          <w:i/>
          <w:iCs/>
          <w:sz w:val="32"/>
          <w:szCs w:val="32"/>
          <w:u w:val="single"/>
          <w:vertAlign w:val="subscript"/>
        </w:rPr>
        <w:t xml:space="preserve"> </w:t>
      </w:r>
      <w:r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 xml:space="preserve">= 2/5 (MR²)] </w:t>
      </w:r>
      <w:r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>:</w:t>
      </w:r>
    </w:p>
    <w:p w:rsidR="00FE199C" w:rsidRDefault="00FE199C" w:rsidP="00FE199C">
      <w:pPr>
        <w:pStyle w:val="Paragraphedeliste"/>
        <w:numPr>
          <w:ilvl w:val="0"/>
          <w:numId w:val="21"/>
        </w:numPr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>Enficher</w:t>
      </w:r>
      <w:r>
        <w:rPr>
          <w:rFonts w:asciiTheme="majorBidi" w:hAnsiTheme="majorBidi" w:cstheme="majorBidi"/>
          <w:kern w:val="0"/>
          <w:sz w:val="24"/>
          <w:szCs w:val="24"/>
        </w:rPr>
        <w:t xml:space="preserve"> un cylindre sur 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l’axe de rotation </w:t>
      </w:r>
    </w:p>
    <w:p w:rsidR="00FE199C" w:rsidRPr="00E9400F" w:rsidRDefault="00FE199C" w:rsidP="00FE199C">
      <w:pPr>
        <w:pStyle w:val="Paragraphedeliste"/>
        <w:numPr>
          <w:ilvl w:val="0"/>
          <w:numId w:val="21"/>
        </w:numPr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Déterminer la période des oscillations </w:t>
      </w:r>
      <w:r w:rsidRPr="00895496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</w:p>
    <w:p w:rsidR="00FE199C" w:rsidRPr="0041289D" w:rsidRDefault="00FE199C" w:rsidP="00FE199C">
      <w:pPr>
        <w:pStyle w:val="Paragraphedeliste"/>
        <w:numPr>
          <w:ilvl w:val="0"/>
          <w:numId w:val="21"/>
        </w:numPr>
        <w:spacing w:after="0" w:line="276" w:lineRule="auto"/>
        <w:rPr>
          <w:rFonts w:asciiTheme="majorBidi" w:hAnsiTheme="majorBidi" w:cstheme="majorBidi"/>
          <w:kern w:val="0"/>
          <w:sz w:val="24"/>
          <w:szCs w:val="24"/>
        </w:rPr>
      </w:pP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Remplir le </w:t>
      </w:r>
      <w:r w:rsidRPr="00E9400F">
        <w:rPr>
          <w:rFonts w:asciiTheme="majorBidi" w:hAnsiTheme="majorBidi" w:cstheme="majorBidi"/>
          <w:color w:val="0000FF"/>
          <w:kern w:val="0"/>
          <w:sz w:val="24"/>
          <w:szCs w:val="24"/>
        </w:rPr>
        <w:t xml:space="preserve">Tableau </w:t>
      </w:r>
      <w:r>
        <w:rPr>
          <w:rFonts w:asciiTheme="majorBidi" w:hAnsiTheme="majorBidi" w:cstheme="majorBidi"/>
          <w:color w:val="0000FF"/>
          <w:kern w:val="0"/>
          <w:sz w:val="24"/>
          <w:szCs w:val="24"/>
        </w:rPr>
        <w:t>5</w:t>
      </w:r>
    </w:p>
    <w:p w:rsidR="00FE199C" w:rsidRPr="00EF08E4" w:rsidRDefault="00FE199C" w:rsidP="00FE199C">
      <w:pPr>
        <w:spacing w:after="0" w:line="240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FE199C" w:rsidRPr="00AE1A07" w:rsidRDefault="00FE199C" w:rsidP="00FE199C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Tableau 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>5</w:t>
      </w: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. 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3226"/>
        <w:gridCol w:w="2343"/>
        <w:gridCol w:w="2343"/>
        <w:gridCol w:w="2344"/>
      </w:tblGrid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T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Pr="00E9400F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Pr="00FA4C3D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EF08E4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097ED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_exp </w:t>
            </w:r>
          </w:p>
        </w:tc>
        <w:tc>
          <w:tcPr>
            <w:tcW w:w="7030" w:type="dxa"/>
            <w:gridSpan w:val="3"/>
            <w:vAlign w:val="center"/>
          </w:tcPr>
          <w:p w:rsidR="006067B0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6067B0" w:rsidTr="005605A0">
        <w:trPr>
          <w:trHeight w:val="567"/>
        </w:trPr>
        <w:tc>
          <w:tcPr>
            <w:tcW w:w="3226" w:type="dxa"/>
            <w:vAlign w:val="center"/>
          </w:tcPr>
          <w:p w:rsidR="006067B0" w:rsidRPr="00AF7E62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_th</w:t>
            </w:r>
          </w:p>
        </w:tc>
        <w:tc>
          <w:tcPr>
            <w:tcW w:w="7030" w:type="dxa"/>
            <w:gridSpan w:val="3"/>
            <w:vAlign w:val="center"/>
          </w:tcPr>
          <w:p w:rsidR="006067B0" w:rsidRPr="00FA4C3D" w:rsidRDefault="006067B0" w:rsidP="005605A0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FE199C" w:rsidRPr="008136F9" w:rsidRDefault="00FE199C" w:rsidP="00FE199C"/>
    <w:p w:rsidR="00964CBD" w:rsidRDefault="00964CBD" w:rsidP="00964CBD">
      <w:pPr>
        <w:pStyle w:val="Default"/>
        <w:spacing w:line="360" w:lineRule="auto"/>
        <w:ind w:right="4817"/>
        <w:jc w:val="both"/>
      </w:pPr>
    </w:p>
    <w:p w:rsidR="00770208" w:rsidRDefault="00770208" w:rsidP="006E5876">
      <w:pPr>
        <w:spacing w:after="0" w:line="360" w:lineRule="auto"/>
        <w:jc w:val="both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</w:p>
    <w:p w:rsidR="00726F4C" w:rsidRDefault="00726F4C"/>
    <w:p w:rsidR="00CA6CB2" w:rsidRDefault="00CA6CB2">
      <w:pPr>
        <w:sectPr w:rsidR="00CA6CB2" w:rsidSect="008A1717">
          <w:head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A28F3" w:rsidRDefault="001A28F3" w:rsidP="006768DC">
      <w:pPr>
        <w:spacing w:after="0" w:line="360" w:lineRule="auto"/>
        <w:jc w:val="right"/>
        <w:rPr>
          <w:rFonts w:ascii="Script MT Bold" w:hAnsi="Script MT Bold" w:cstheme="majorBidi"/>
          <w:b/>
          <w:bCs/>
          <w:i/>
          <w:iCs/>
          <w:sz w:val="32"/>
          <w:szCs w:val="32"/>
          <w14:ligatures w14:val="none"/>
        </w:rPr>
      </w:pPr>
      <w:r>
        <w:rPr>
          <w:rFonts w:asciiTheme="majorBidi" w:hAnsiTheme="majorBidi" w:cstheme="majorBidi"/>
          <w:noProof/>
          <w:lang w:eastAsia="fr-FR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2A9130F" wp14:editId="1B4D017D">
                <wp:simplePos x="0" y="0"/>
                <wp:positionH relativeFrom="column">
                  <wp:posOffset>-127000</wp:posOffset>
                </wp:positionH>
                <wp:positionV relativeFrom="paragraph">
                  <wp:posOffset>100330</wp:posOffset>
                </wp:positionV>
                <wp:extent cx="5334000" cy="863600"/>
                <wp:effectExtent l="0" t="0" r="0" b="0"/>
                <wp:wrapNone/>
                <wp:docPr id="2" name="Rectangle à coins arrondi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8636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0E21" w:rsidRPr="00D902B1" w:rsidRDefault="000A0E21" w:rsidP="001A28F3">
                            <w:pPr>
                              <w:pStyle w:val="NormalWeb"/>
                              <w:tabs>
                                <w:tab w:val="left" w:pos="5670"/>
                              </w:tabs>
                              <w:spacing w:before="0" w:beforeAutospacing="0" w:after="0" w:afterAutospacing="0"/>
                              <w:ind w:right="6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902B1">
                              <w:rPr>
                                <w:rStyle w:val="lev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Objective </w:t>
                            </w:r>
                          </w:p>
                          <w:p w:rsidR="000A0E21" w:rsidRPr="00D902B1" w:rsidRDefault="001427BF" w:rsidP="0080174F">
                            <w:pPr>
                              <w:pStyle w:val="NormalWeb"/>
                              <w:tabs>
                                <w:tab w:val="left" w:pos="5670"/>
                              </w:tabs>
                              <w:spacing w:before="0" w:beforeAutospacing="0" w:after="0" w:afterAutospacing="0"/>
                              <w:ind w:right="6"/>
                              <w:rPr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902B1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- </w:t>
                            </w:r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Introduction to the concept of the moment of </w:t>
                            </w:r>
                            <w:proofErr w:type="spellStart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inertia</w:t>
                            </w:r>
                            <w:proofErr w:type="spellEnd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="004E7092" w:rsidRPr="00D902B1">
                              <w:rPr>
                                <w:rStyle w:val="Accentuatio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)</w:t>
                            </w:r>
                            <w:r w:rsidR="00980968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 w:rsidR="004E7092" w:rsidRPr="00D902B1">
                              <w:rPr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br/>
                            </w:r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- </w:t>
                            </w:r>
                            <w:proofErr w:type="spellStart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Experimental</w:t>
                            </w:r>
                            <w:proofErr w:type="spellEnd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determination</w:t>
                            </w:r>
                            <w:proofErr w:type="spellEnd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of </w:t>
                            </w:r>
                            <w:r w:rsidR="004E7092" w:rsidRPr="00D902B1">
                              <w:rPr>
                                <w:rStyle w:val="Accentuatio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I</w:t>
                            </w:r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from</w:t>
                            </w:r>
                            <w:proofErr w:type="spellEnd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oscillation </w:t>
                            </w:r>
                            <w:proofErr w:type="spellStart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periods</w:t>
                            </w:r>
                            <w:proofErr w:type="spellEnd"/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</w:t>
                            </w:r>
                            <w:r w:rsidR="004E7092" w:rsidRPr="00D902B1">
                              <w:rPr>
                                <w:rStyle w:val="Accentuatio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</w:rPr>
                              <w:t>T</w:t>
                            </w:r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980968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for</w:t>
                            </w:r>
                            <w:r w:rsidR="004E7092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784E36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different</w:t>
                            </w:r>
                            <w:proofErr w:type="spellEnd"/>
                            <w:r w:rsidR="00784E36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51F4E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rigide bodies</w:t>
                            </w:r>
                            <w:r w:rsidR="00980968" w:rsidRPr="00D902B1">
                              <w:rPr>
                                <w:rStyle w:val="lev"/>
                                <w:b w:val="0"/>
                                <w:bCs w:val="0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2" o:spid="_x0000_s1027" style="position:absolute;left:0;text-align:left;margin-left:-10pt;margin-top:7.9pt;width:420pt;height:6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" fillcolor="#f2f2f2 [3052]" stroked="f" strokeweight="2pt">
                <v:textbox>
                  <w:txbxContent>
                    <w:p w:rsidR="000A0E21" w:rsidRPr="00D902B1" w:rsidRDefault="000A0E21" w:rsidP="001A28F3">
                      <w:pPr>
                        <w:pStyle w:val="NormalWeb"/>
                        <w:tabs>
                          <w:tab w:val="left" w:pos="5670"/>
                        </w:tabs>
                        <w:spacing w:before="0" w:beforeAutospacing="0" w:after="0" w:afterAutospacing="0"/>
                        <w:ind w:right="6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902B1">
                        <w:rPr>
                          <w:rStyle w:val="lev"/>
                          <w:color w:val="000000" w:themeColor="text1"/>
                          <w:sz w:val="22"/>
                          <w:szCs w:val="22"/>
                        </w:rPr>
                        <w:t xml:space="preserve">Objective </w:t>
                      </w:r>
                    </w:p>
                    <w:p w:rsidR="000A0E21" w:rsidRPr="00D902B1" w:rsidRDefault="001427BF" w:rsidP="0080174F">
                      <w:pPr>
                        <w:pStyle w:val="NormalWeb"/>
                        <w:tabs>
                          <w:tab w:val="left" w:pos="5670"/>
                        </w:tabs>
                        <w:spacing w:before="0" w:beforeAutospacing="0" w:after="0" w:afterAutospacing="0"/>
                        <w:ind w:right="6"/>
                        <w:rPr>
                          <w:color w:val="000000" w:themeColor="text1"/>
                          <w:sz w:val="22"/>
                          <w:szCs w:val="22"/>
                        </w:rPr>
                      </w:pPr>
                      <w:r w:rsidRPr="00D902B1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 xml:space="preserve">- </w:t>
                      </w:r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Introduction to the concept of the moment of </w:t>
                      </w:r>
                      <w:proofErr w:type="spellStart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inertia</w:t>
                      </w:r>
                      <w:proofErr w:type="spellEnd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(</w:t>
                      </w:r>
                      <w:r w:rsidR="004E7092" w:rsidRPr="00D902B1">
                        <w:rPr>
                          <w:rStyle w:val="Accentuation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)</w:t>
                      </w:r>
                      <w:r w:rsidR="00980968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 w:rsidR="004E7092" w:rsidRPr="00D902B1">
                        <w:rPr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br/>
                      </w:r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- </w:t>
                      </w:r>
                      <w:proofErr w:type="spellStart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Experimental</w:t>
                      </w:r>
                      <w:proofErr w:type="spellEnd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determination</w:t>
                      </w:r>
                      <w:proofErr w:type="spellEnd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of </w:t>
                      </w:r>
                      <w:r w:rsidR="004E7092" w:rsidRPr="00D902B1">
                        <w:rPr>
                          <w:rStyle w:val="Accentuation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I</w:t>
                      </w:r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from</w:t>
                      </w:r>
                      <w:proofErr w:type="spellEnd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oscillation </w:t>
                      </w:r>
                      <w:proofErr w:type="spellStart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periods</w:t>
                      </w:r>
                      <w:proofErr w:type="spellEnd"/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(</w:t>
                      </w:r>
                      <w:r w:rsidR="004E7092" w:rsidRPr="00D902B1">
                        <w:rPr>
                          <w:rStyle w:val="Accentuation"/>
                          <w:b/>
                          <w:bCs/>
                          <w:color w:val="000000" w:themeColor="text1"/>
                          <w:sz w:val="22"/>
                          <w:szCs w:val="22"/>
                        </w:rPr>
                        <w:t>T</w:t>
                      </w:r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) </w:t>
                      </w:r>
                      <w:r w:rsidR="00980968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for</w:t>
                      </w:r>
                      <w:r w:rsidR="004E7092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="00784E36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different</w:t>
                      </w:r>
                      <w:proofErr w:type="spellEnd"/>
                      <w:r w:rsidR="00784E36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151F4E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rigide bodies</w:t>
                      </w:r>
                      <w:r w:rsidR="00980968" w:rsidRPr="00D902B1">
                        <w:rPr>
                          <w:rStyle w:val="lev"/>
                          <w:b w:val="0"/>
                          <w:bCs w:val="0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9FA" w:rsidRPr="006B2E28" w:rsidRDefault="00350F8D" w:rsidP="00435539">
      <w:pPr>
        <w:spacing w:after="0" w:line="360" w:lineRule="auto"/>
        <w:jc w:val="right"/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</w:pPr>
      <w:proofErr w:type="spellStart"/>
      <w:r w:rsidRPr="006B2E28">
        <w:rPr>
          <w:rFonts w:ascii="Script MT Bold" w:hAnsi="Script MT Bold" w:cstheme="majorBidi"/>
          <w:b/>
          <w:bCs/>
          <w:i/>
          <w:iCs/>
          <w:sz w:val="32"/>
          <w:szCs w:val="32"/>
          <w14:ligatures w14:val="none"/>
        </w:rPr>
        <w:t>L</w:t>
      </w:r>
      <w:r w:rsidR="008219FA" w:rsidRPr="006B2E28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ab</w:t>
      </w:r>
      <w:proofErr w:type="spellEnd"/>
      <w:r w:rsidR="008219FA" w:rsidRPr="006B2E28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 xml:space="preserve"> </w:t>
      </w:r>
      <w:r w:rsidR="00435539">
        <w:rPr>
          <w:rFonts w:asciiTheme="majorBidi" w:hAnsiTheme="majorBidi" w:cstheme="majorBidi"/>
          <w:b/>
          <w:bCs/>
          <w:i/>
          <w:iCs/>
          <w:sz w:val="32"/>
          <w:szCs w:val="32"/>
          <w14:ligatures w14:val="none"/>
        </w:rPr>
        <w:t>4</w:t>
      </w:r>
    </w:p>
    <w:p w:rsidR="00151F4E" w:rsidRDefault="00151F4E" w:rsidP="00B645B2">
      <w:pPr>
        <w:pStyle w:val="Default"/>
        <w:spacing w:line="360" w:lineRule="auto"/>
        <w:jc w:val="right"/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</w:pPr>
      <w:bookmarkStart w:id="0" w:name="_GoBack"/>
      <w:bookmarkEnd w:id="0"/>
    </w:p>
    <w:p w:rsidR="00FC628B" w:rsidRDefault="004E7092" w:rsidP="00B645B2">
      <w:pPr>
        <w:pStyle w:val="Default"/>
        <w:spacing w:line="360" w:lineRule="auto"/>
        <w:jc w:val="right"/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</w:pPr>
      <w:r w:rsidRPr="004E7092"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  <w:t xml:space="preserve">Torsion </w:t>
      </w:r>
      <w:proofErr w:type="spellStart"/>
      <w:r w:rsidRPr="004E7092">
        <w:rPr>
          <w:rFonts w:asciiTheme="majorBidi" w:hAnsiTheme="majorBidi" w:cstheme="majorBidi"/>
          <w:b/>
          <w:bCs/>
          <w:i/>
          <w:iCs/>
          <w:color w:val="auto"/>
          <w:kern w:val="2"/>
          <w:sz w:val="32"/>
          <w:szCs w:val="32"/>
          <w14:ligatures w14:val="none"/>
        </w:rPr>
        <w:t>Pendulum</w:t>
      </w:r>
      <w:proofErr w:type="spellEnd"/>
    </w:p>
    <w:p w:rsidR="00426BD0" w:rsidRPr="00426BD0" w:rsidRDefault="00426BD0" w:rsidP="00B90539">
      <w:pPr>
        <w:spacing w:after="0" w:line="360" w:lineRule="auto"/>
        <w:rPr>
          <w:rFonts w:asciiTheme="majorBidi" w:hAnsiTheme="majorBidi" w:cstheme="majorBidi"/>
          <w:b/>
          <w:bCs/>
          <w:kern w:val="0"/>
          <w:sz w:val="28"/>
          <w:szCs w:val="28"/>
        </w:rPr>
      </w:pPr>
      <w:r w:rsidRPr="00426BD0"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1. </w:t>
      </w:r>
      <w:proofErr w:type="spellStart"/>
      <w:r w:rsidRPr="00426BD0">
        <w:rPr>
          <w:rFonts w:asciiTheme="majorBidi" w:hAnsiTheme="majorBidi" w:cstheme="majorBidi"/>
          <w:b/>
          <w:bCs/>
          <w:kern w:val="0"/>
          <w:sz w:val="28"/>
          <w:szCs w:val="28"/>
        </w:rPr>
        <w:t>Determining</w:t>
      </w:r>
      <w:proofErr w:type="spellEnd"/>
      <w:r w:rsidRPr="00426BD0"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 the </w:t>
      </w:r>
      <w:proofErr w:type="spellStart"/>
      <w:r w:rsidRPr="00426BD0">
        <w:rPr>
          <w:rFonts w:asciiTheme="majorBidi" w:hAnsiTheme="majorBidi" w:cstheme="majorBidi"/>
          <w:b/>
          <w:bCs/>
          <w:kern w:val="0"/>
          <w:sz w:val="28"/>
          <w:szCs w:val="28"/>
        </w:rPr>
        <w:t>Spring's</w:t>
      </w:r>
      <w:proofErr w:type="spellEnd"/>
      <w:r w:rsidRPr="00426BD0"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 Torsion Constant</w:t>
      </w:r>
    </w:p>
    <w:p w:rsidR="00426BD0" w:rsidRPr="00426BD0" w:rsidRDefault="00426BD0" w:rsidP="00B90539">
      <w:pPr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1. Mount the torsion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shaft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with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the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rod</w:t>
      </w:r>
      <w:proofErr w:type="spellEnd"/>
      <w:r w:rsidR="00E40A2C">
        <w:rPr>
          <w:rFonts w:asciiTheme="majorBidi" w:hAnsiTheme="majorBidi" w:cstheme="majorBidi"/>
          <w:kern w:val="0"/>
          <w:sz w:val="24"/>
          <w:szCs w:val="24"/>
        </w:rPr>
        <w:t xml:space="preserve"> (bar) </w:t>
      </w:r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without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the masses.</w:t>
      </w:r>
    </w:p>
    <w:p w:rsidR="00426BD0" w:rsidRPr="00426BD0" w:rsidRDefault="00426BD0" w:rsidP="00B90539">
      <w:pPr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2.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Using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a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dynamometer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placed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perpendicular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to the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rod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,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at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a distance </w:t>
      </w:r>
      <w:r w:rsidRPr="00426BD0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from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the main axis of rotation,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determine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the force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required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to twist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it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through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an angle </w:t>
      </w:r>
      <w:r w:rsidRPr="00426BD0">
        <w:rPr>
          <w:rFonts w:ascii="Symbol" w:hAnsi="Symbol" w:cstheme="majorBidi"/>
          <w:i/>
          <w:iCs/>
          <w:kern w:val="0"/>
          <w:sz w:val="32"/>
          <w:szCs w:val="32"/>
        </w:rPr>
        <w:t></w:t>
      </w:r>
      <w:r w:rsidRPr="00426BD0"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= 90°</w:t>
      </w:r>
      <w:r w:rsidRPr="00426BD0">
        <w:rPr>
          <w:rFonts w:asciiTheme="majorBidi" w:hAnsiTheme="majorBidi" w:cstheme="majorBidi"/>
          <w:kern w:val="0"/>
          <w:sz w:val="24"/>
          <w:szCs w:val="24"/>
        </w:rPr>
        <w:t>.</w:t>
      </w:r>
    </w:p>
    <w:p w:rsidR="00426BD0" w:rsidRPr="00426BD0" w:rsidRDefault="00426BD0" w:rsidP="00B90539">
      <w:pPr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3.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Take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measurements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for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several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distances </w:t>
      </w:r>
      <w:r w:rsidRPr="00426BD0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 w:rsidRPr="00426BD0">
        <w:rPr>
          <w:rFonts w:asciiTheme="majorBidi" w:hAnsiTheme="majorBidi" w:cstheme="majorBidi"/>
          <w:kern w:val="0"/>
          <w:sz w:val="24"/>
          <w:szCs w:val="24"/>
        </w:rPr>
        <w:t>,</w:t>
      </w:r>
    </w:p>
    <w:p w:rsidR="00784E36" w:rsidRDefault="00426BD0" w:rsidP="00B90539">
      <w:pPr>
        <w:spacing w:after="0" w:line="360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4. Complete </w:t>
      </w:r>
      <w:r w:rsidRPr="00426BD0">
        <w:rPr>
          <w:rFonts w:asciiTheme="majorBidi" w:hAnsiTheme="majorBidi" w:cstheme="majorBidi"/>
          <w:color w:val="0000FF"/>
          <w:kern w:val="0"/>
          <w:sz w:val="24"/>
          <w:szCs w:val="24"/>
        </w:rPr>
        <w:t>Table 1</w:t>
      </w:r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,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knowing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426BD0">
        <w:rPr>
          <w:rFonts w:asciiTheme="majorBidi" w:hAnsiTheme="majorBidi" w:cstheme="majorBidi"/>
          <w:kern w:val="0"/>
          <w:sz w:val="24"/>
          <w:szCs w:val="24"/>
        </w:rPr>
        <w:t>that</w:t>
      </w:r>
      <w:proofErr w:type="spellEnd"/>
      <w:r w:rsidRPr="00426BD0">
        <w:rPr>
          <w:rFonts w:asciiTheme="majorBidi" w:hAnsiTheme="majorBidi" w:cstheme="majorBidi"/>
          <w:kern w:val="0"/>
          <w:sz w:val="24"/>
          <w:szCs w:val="24"/>
        </w:rPr>
        <w:t xml:space="preserve"> the torsion torque </w:t>
      </w:r>
      <w:r w:rsidRPr="00784E36"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M = F </w:t>
      </w:r>
      <w:r w:rsidRPr="00784E36">
        <w:rPr>
          <w:rFonts w:asciiTheme="majorBidi" w:hAnsiTheme="majorBidi" w:cstheme="majorBidi"/>
          <w:i/>
          <w:iCs/>
          <w:kern w:val="0"/>
          <w:sz w:val="20"/>
          <w:szCs w:val="20"/>
        </w:rPr>
        <w:t>●</w:t>
      </w:r>
      <w:r w:rsidRPr="00784E36"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r = C</w:t>
      </w:r>
      <w:r w:rsidRPr="00784E36">
        <w:rPr>
          <w:rFonts w:ascii="Symbol" w:hAnsi="Symbol" w:cstheme="majorBidi"/>
          <w:i/>
          <w:iCs/>
          <w:kern w:val="0"/>
          <w:sz w:val="32"/>
          <w:szCs w:val="32"/>
        </w:rPr>
        <w:t></w:t>
      </w:r>
    </w:p>
    <w:p w:rsidR="00980968" w:rsidRPr="00FE199C" w:rsidRDefault="00980968" w:rsidP="00980968">
      <w:pPr>
        <w:spacing w:after="0" w:line="360" w:lineRule="auto"/>
        <w:jc w:val="both"/>
        <w:rPr>
          <w:rFonts w:asciiTheme="majorBidi" w:hAnsiTheme="majorBidi" w:cstheme="majorBidi"/>
          <w:kern w:val="0"/>
          <w:sz w:val="24"/>
          <w:szCs w:val="24"/>
        </w:rPr>
      </w:pPr>
    </w:p>
    <w:p w:rsidR="00980968" w:rsidRPr="00EF08E4" w:rsidRDefault="00980968" w:rsidP="0058640E">
      <w:pPr>
        <w:pStyle w:val="Paragraphedeliste"/>
        <w:spacing w:after="0" w:line="240" w:lineRule="auto"/>
        <w:ind w:left="426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EF08E4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 1. 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2660"/>
        <w:gridCol w:w="2573"/>
        <w:gridCol w:w="2527"/>
        <w:gridCol w:w="2496"/>
      </w:tblGrid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r(m)</w:t>
            </w:r>
          </w:p>
        </w:tc>
        <w:tc>
          <w:tcPr>
            <w:tcW w:w="2704" w:type="dxa"/>
            <w:vAlign w:val="center"/>
          </w:tcPr>
          <w:p w:rsidR="00980968" w:rsidRDefault="00980968" w:rsidP="00B90539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B90539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  <w:r w:rsidR="00B90539"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  <w:tc>
          <w:tcPr>
            <w:tcW w:w="2704" w:type="dxa"/>
            <w:vAlign w:val="center"/>
          </w:tcPr>
          <w:p w:rsidR="00980968" w:rsidRDefault="00980968" w:rsidP="00B90539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B90539">
              <w:rPr>
                <w:rFonts w:asciiTheme="majorBidi" w:hAnsiTheme="majorBidi" w:cstheme="majorBidi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2704" w:type="dxa"/>
            <w:vAlign w:val="center"/>
          </w:tcPr>
          <w:p w:rsidR="00980968" w:rsidRDefault="00980968" w:rsidP="00B90539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B90539">
              <w:rPr>
                <w:rFonts w:asciiTheme="majorBidi" w:hAnsiTheme="majorBidi" w:cstheme="majorBidi"/>
                <w:sz w:val="24"/>
                <w:szCs w:val="24"/>
              </w:rPr>
              <w:t>.30</w:t>
            </w:r>
          </w:p>
        </w:tc>
      </w:tr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F (N)</w:t>
            </w:r>
          </w:p>
        </w:tc>
        <w:tc>
          <w:tcPr>
            <w:tcW w:w="2704" w:type="dxa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 (Nm)</w:t>
            </w: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Default="00980968" w:rsidP="006345AA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mean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2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</w:p>
        </w:tc>
      </w:tr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mean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2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980968" w:rsidTr="008D0A41">
        <w:trPr>
          <w:trHeight w:val="567"/>
        </w:trPr>
        <w:tc>
          <w:tcPr>
            <w:tcW w:w="2790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mean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C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mean</w:t>
            </w:r>
            <w:proofErr w:type="spellEnd"/>
          </w:p>
        </w:tc>
        <w:tc>
          <w:tcPr>
            <w:tcW w:w="8112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980968" w:rsidRPr="00E12565" w:rsidRDefault="00980968" w:rsidP="00980968">
      <w:p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</w:p>
    <w:p w:rsidR="00980968" w:rsidRDefault="00980968" w:rsidP="00980968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8"/>
          <w:szCs w:val="28"/>
        </w:rPr>
      </w:pPr>
    </w:p>
    <w:p w:rsidR="00980968" w:rsidRPr="00E9400F" w:rsidRDefault="00980968" w:rsidP="00980968">
      <w:pPr>
        <w:spacing w:after="0" w:line="240" w:lineRule="auto"/>
        <w:rPr>
          <w:rFonts w:asciiTheme="majorBidi" w:hAnsiTheme="majorBidi" w:cstheme="majorBidi"/>
          <w:b/>
          <w:bCs/>
          <w:kern w:val="0"/>
          <w:sz w:val="28"/>
          <w:szCs w:val="28"/>
        </w:rPr>
      </w:pPr>
      <w:r>
        <w:rPr>
          <w:rFonts w:asciiTheme="majorBidi" w:hAnsiTheme="majorBidi" w:cstheme="majorBidi"/>
          <w:b/>
          <w:bCs/>
          <w:kern w:val="0"/>
          <w:sz w:val="28"/>
          <w:szCs w:val="28"/>
        </w:rPr>
        <w:t>2.</w:t>
      </w:r>
      <w:r w:rsidRPr="00E9400F"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 Vérification</w:t>
      </w:r>
      <w:r>
        <w:rPr>
          <w:rFonts w:asciiTheme="majorBidi" w:hAnsiTheme="majorBidi" w:cstheme="majorBidi"/>
          <w:b/>
          <w:bCs/>
          <w:kern w:val="0"/>
          <w:sz w:val="28"/>
          <w:szCs w:val="28"/>
        </w:rPr>
        <w:t xml:space="preserve"> </w:t>
      </w:r>
      <w:r w:rsidRPr="00E9400F">
        <w:rPr>
          <w:rFonts w:asciiTheme="majorBidi" w:hAnsiTheme="majorBidi" w:cstheme="majorBidi"/>
          <w:b/>
          <w:bCs/>
          <w:kern w:val="0"/>
          <w:sz w:val="28"/>
          <w:szCs w:val="28"/>
        </w:rPr>
        <w:t>de la loi de mouvement du pendule de torsion</w:t>
      </w:r>
    </w:p>
    <w:p w:rsidR="00980968" w:rsidRPr="00E12565" w:rsidRDefault="00980968" w:rsidP="00980968">
      <w:p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</w:p>
    <w:p w:rsidR="00980968" w:rsidRPr="00FE199C" w:rsidRDefault="00DE49F5" w:rsidP="00E40A2C">
      <w:pPr>
        <w:pStyle w:val="Paragraphedeliste"/>
        <w:numPr>
          <w:ilvl w:val="0"/>
          <w:numId w:val="23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  <w:u w:val="single"/>
        </w:rPr>
      </w:pPr>
      <w:proofErr w:type="spellStart"/>
      <w:r>
        <w:rPr>
          <w:rFonts w:asciiTheme="majorBidi" w:hAnsiTheme="majorBidi" w:cstheme="majorBidi"/>
          <w:kern w:val="0"/>
          <w:sz w:val="24"/>
          <w:szCs w:val="24"/>
          <w:u w:val="single"/>
        </w:rPr>
        <w:t>t</w:t>
      </w:r>
      <w:r w:rsidR="00E40A2C" w:rsidRPr="00E40A2C">
        <w:rPr>
          <w:rFonts w:asciiTheme="majorBidi" w:hAnsiTheme="majorBidi" w:cstheme="majorBidi"/>
          <w:kern w:val="0"/>
          <w:sz w:val="24"/>
          <w:szCs w:val="24"/>
          <w:u w:val="single"/>
        </w:rPr>
        <w:t>hin</w:t>
      </w:r>
      <w:proofErr w:type="spellEnd"/>
      <w:r w:rsidR="00E40A2C" w:rsidRPr="00E40A2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proofErr w:type="spellStart"/>
      <w:r w:rsidR="00E40A2C" w:rsidRPr="00E40A2C">
        <w:rPr>
          <w:rFonts w:asciiTheme="majorBidi" w:hAnsiTheme="majorBidi" w:cstheme="majorBidi"/>
          <w:kern w:val="0"/>
          <w:sz w:val="24"/>
          <w:szCs w:val="24"/>
          <w:u w:val="single"/>
        </w:rPr>
        <w:t>rod</w:t>
      </w:r>
      <w:proofErr w:type="spellEnd"/>
      <w:r w:rsidR="00E40A2C" w:rsidRPr="00E40A2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of </w:t>
      </w:r>
      <w:proofErr w:type="spellStart"/>
      <w:r w:rsidR="00E40A2C" w:rsidRPr="00E40A2C">
        <w:rPr>
          <w:rFonts w:asciiTheme="majorBidi" w:hAnsiTheme="majorBidi" w:cstheme="majorBidi"/>
          <w:kern w:val="0"/>
          <w:sz w:val="24"/>
          <w:szCs w:val="24"/>
          <w:u w:val="single"/>
        </w:rPr>
        <w:t>length</w:t>
      </w:r>
      <w:proofErr w:type="spellEnd"/>
      <w:r w:rsidR="00E40A2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E40A2C" w:rsidRPr="00E40A2C">
        <w:rPr>
          <w:rFonts w:asciiTheme="majorBidi" w:hAnsiTheme="majorBidi" w:cstheme="majorBidi"/>
          <w:i/>
          <w:iCs/>
          <w:kern w:val="0"/>
          <w:sz w:val="24"/>
          <w:szCs w:val="24"/>
          <w:u w:val="single"/>
        </w:rPr>
        <w:t xml:space="preserve">L </w:t>
      </w:r>
      <w:r w:rsidR="00E40A2C" w:rsidRPr="00E40A2C">
        <w:rPr>
          <w:rFonts w:asciiTheme="majorBidi" w:hAnsiTheme="majorBidi" w:cstheme="majorBidi"/>
          <w:kern w:val="0"/>
          <w:sz w:val="24"/>
          <w:szCs w:val="24"/>
          <w:u w:val="single"/>
        </w:rPr>
        <w:t>and mass</w:t>
      </w:r>
      <w:r w:rsidR="00E40A2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E40A2C" w:rsidRPr="00E40A2C">
        <w:rPr>
          <w:rFonts w:asciiTheme="majorBidi" w:hAnsiTheme="majorBidi" w:cstheme="majorBidi"/>
          <w:i/>
          <w:iCs/>
          <w:kern w:val="0"/>
          <w:sz w:val="24"/>
          <w:szCs w:val="24"/>
          <w:u w:val="single"/>
        </w:rPr>
        <w:t>M</w:t>
      </w:r>
      <w:r w:rsidR="00E40A2C" w:rsidRPr="00E40A2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980968" w:rsidRPr="00FE199C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[</w:t>
      </w:r>
      <w:r w:rsidR="00980968" w:rsidRPr="00FE199C">
        <w:rPr>
          <w:rFonts w:asciiTheme="majorBidi" w:hAnsiTheme="majorBidi" w:cstheme="majorBidi"/>
          <w:i/>
          <w:iCs/>
          <w:sz w:val="32"/>
          <w:szCs w:val="32"/>
          <w:u w:val="single"/>
        </w:rPr>
        <w:t>I</w:t>
      </w:r>
      <w:r w:rsidR="00980968" w:rsidRPr="00FE4719">
        <w:rPr>
          <w:rFonts w:asciiTheme="majorBidi" w:hAnsiTheme="majorBidi" w:cstheme="majorBidi"/>
          <w:i/>
          <w:iCs/>
          <w:sz w:val="32"/>
          <w:szCs w:val="32"/>
          <w:u w:val="single"/>
          <w:vertAlign w:val="subscript"/>
        </w:rPr>
        <w:t>0</w:t>
      </w:r>
      <w:r w:rsidR="00980968" w:rsidRPr="00FE199C">
        <w:rPr>
          <w:rFonts w:asciiTheme="majorBidi" w:hAnsiTheme="majorBidi" w:cstheme="majorBidi"/>
          <w:i/>
          <w:iCs/>
          <w:sz w:val="32"/>
          <w:szCs w:val="32"/>
          <w:u w:val="single"/>
        </w:rPr>
        <w:t>_th= 1/12 (ML²)]</w:t>
      </w:r>
      <w:r w:rsidR="00980968" w:rsidRPr="00FE199C">
        <w:rPr>
          <w:rFonts w:asciiTheme="majorBidi" w:hAnsiTheme="majorBidi" w:cstheme="majorBidi"/>
          <w:kern w:val="0"/>
          <w:sz w:val="24"/>
          <w:szCs w:val="24"/>
          <w:u w:val="single"/>
        </w:rPr>
        <w:t> :</w:t>
      </w:r>
    </w:p>
    <w:p w:rsidR="00980968" w:rsidRPr="00E9400F" w:rsidRDefault="00B90539" w:rsidP="006345AA">
      <w:pPr>
        <w:pStyle w:val="Paragraphedeliste"/>
        <w:numPr>
          <w:ilvl w:val="0"/>
          <w:numId w:val="24"/>
        </w:numPr>
        <w:tabs>
          <w:tab w:val="left" w:pos="142"/>
          <w:tab w:val="left" w:pos="284"/>
        </w:tabs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>T</w:t>
      </w:r>
      <w:r w:rsidRPr="00B90539">
        <w:rPr>
          <w:rFonts w:asciiTheme="majorBidi" w:hAnsiTheme="majorBidi" w:cstheme="majorBidi"/>
          <w:kern w:val="0"/>
          <w:sz w:val="24"/>
          <w:szCs w:val="24"/>
        </w:rPr>
        <w:t xml:space="preserve">o </w:t>
      </w:r>
      <w:proofErr w:type="spellStart"/>
      <w:r w:rsidRPr="00B90539">
        <w:rPr>
          <w:rFonts w:asciiTheme="majorBidi" w:hAnsiTheme="majorBidi" w:cstheme="majorBidi"/>
          <w:kern w:val="0"/>
          <w:sz w:val="24"/>
          <w:szCs w:val="24"/>
        </w:rPr>
        <w:t>determine</w:t>
      </w:r>
      <w:proofErr w:type="spellEnd"/>
      <w:r w:rsidRPr="00B90539">
        <w:rPr>
          <w:rFonts w:asciiTheme="majorBidi" w:hAnsiTheme="majorBidi" w:cstheme="majorBidi"/>
          <w:kern w:val="0"/>
          <w:sz w:val="24"/>
          <w:szCs w:val="24"/>
        </w:rPr>
        <w:t xml:space="preserve"> the moment of </w:t>
      </w:r>
      <w:proofErr w:type="spellStart"/>
      <w:r w:rsidRPr="00B90539">
        <w:rPr>
          <w:rFonts w:asciiTheme="majorBidi" w:hAnsiTheme="majorBidi" w:cstheme="majorBidi"/>
          <w:kern w:val="0"/>
          <w:sz w:val="24"/>
          <w:szCs w:val="24"/>
        </w:rPr>
        <w:t>inertia</w:t>
      </w:r>
      <w:proofErr w:type="spellEnd"/>
      <w:r w:rsidRPr="00B90539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gramStart"/>
      <w:r w:rsidR="00980968" w:rsidRPr="00E9400F">
        <w:rPr>
          <w:rFonts w:asciiTheme="majorBidi" w:hAnsiTheme="majorBidi" w:cstheme="majorBidi"/>
          <w:i/>
          <w:iCs/>
          <w:kern w:val="0"/>
          <w:sz w:val="32"/>
          <w:szCs w:val="32"/>
        </w:rPr>
        <w:t>I</w:t>
      </w:r>
      <w:r w:rsidR="00980968" w:rsidRPr="00E9400F">
        <w:rPr>
          <w:rFonts w:asciiTheme="majorBidi" w:hAnsiTheme="majorBidi" w:cstheme="majorBidi"/>
          <w:i/>
          <w:iCs/>
          <w:kern w:val="0"/>
          <w:sz w:val="32"/>
          <w:szCs w:val="32"/>
          <w:vertAlign w:val="subscript"/>
        </w:rPr>
        <w:t>0</w:t>
      </w:r>
      <w:r w:rsidR="00980968">
        <w:rPr>
          <w:rFonts w:asciiTheme="majorBidi" w:hAnsiTheme="majorBidi" w:cstheme="majorBidi"/>
          <w:i/>
          <w:iCs/>
          <w:kern w:val="0"/>
          <w:sz w:val="32"/>
          <w:szCs w:val="32"/>
          <w:vertAlign w:val="subscript"/>
        </w:rPr>
        <w:t xml:space="preserve"> </w:t>
      </w:r>
      <w:r w:rsidR="00980968" w:rsidRPr="00E9400F">
        <w:rPr>
          <w:rFonts w:asciiTheme="majorBidi" w:hAnsiTheme="majorBidi" w:cstheme="majorBidi"/>
          <w:kern w:val="0"/>
          <w:sz w:val="24"/>
          <w:szCs w:val="24"/>
        </w:rPr>
        <w:t>,</w:t>
      </w:r>
      <w:proofErr w:type="gramEnd"/>
      <w:r w:rsidR="00980968"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kern w:val="0"/>
          <w:sz w:val="24"/>
          <w:szCs w:val="24"/>
        </w:rPr>
        <w:t>m</w:t>
      </w:r>
      <w:r w:rsidRPr="00B90539">
        <w:rPr>
          <w:rFonts w:asciiTheme="majorBidi" w:hAnsiTheme="majorBidi" w:cstheme="majorBidi"/>
          <w:kern w:val="0"/>
          <w:sz w:val="24"/>
          <w:szCs w:val="24"/>
        </w:rPr>
        <w:t>ou</w:t>
      </w:r>
      <w:r w:rsidR="006345AA">
        <w:rPr>
          <w:rFonts w:asciiTheme="majorBidi" w:hAnsiTheme="majorBidi" w:cstheme="majorBidi"/>
          <w:kern w:val="0"/>
          <w:sz w:val="24"/>
          <w:szCs w:val="24"/>
        </w:rPr>
        <w:t>nt</w:t>
      </w:r>
      <w:proofErr w:type="spellEnd"/>
      <w:r w:rsidR="006345AA">
        <w:rPr>
          <w:rFonts w:asciiTheme="majorBidi" w:hAnsiTheme="majorBidi" w:cstheme="majorBidi"/>
          <w:kern w:val="0"/>
          <w:sz w:val="24"/>
          <w:szCs w:val="24"/>
        </w:rPr>
        <w:t xml:space="preserve"> the </w:t>
      </w:r>
      <w:proofErr w:type="spellStart"/>
      <w:r w:rsidR="00E40A2C">
        <w:rPr>
          <w:rFonts w:asciiTheme="majorBidi" w:hAnsiTheme="majorBidi" w:cstheme="majorBidi"/>
          <w:kern w:val="0"/>
          <w:sz w:val="24"/>
          <w:szCs w:val="24"/>
        </w:rPr>
        <w:t>rod</w:t>
      </w:r>
      <w:proofErr w:type="spellEnd"/>
      <w:r w:rsidR="00E40A2C">
        <w:rPr>
          <w:rFonts w:asciiTheme="majorBidi" w:hAnsiTheme="majorBidi" w:cstheme="majorBidi"/>
          <w:kern w:val="0"/>
          <w:sz w:val="24"/>
          <w:szCs w:val="24"/>
        </w:rPr>
        <w:t xml:space="preserve"> (or </w:t>
      </w:r>
      <w:r w:rsidR="006345AA">
        <w:rPr>
          <w:rFonts w:asciiTheme="majorBidi" w:hAnsiTheme="majorBidi" w:cstheme="majorBidi"/>
          <w:kern w:val="0"/>
          <w:sz w:val="24"/>
          <w:szCs w:val="24"/>
        </w:rPr>
        <w:t>bar</w:t>
      </w:r>
      <w:r w:rsidR="00E40A2C">
        <w:rPr>
          <w:rFonts w:asciiTheme="majorBidi" w:hAnsiTheme="majorBidi" w:cstheme="majorBidi"/>
          <w:kern w:val="0"/>
          <w:sz w:val="24"/>
          <w:szCs w:val="24"/>
        </w:rPr>
        <w:t>)</w:t>
      </w:r>
      <w:r w:rsidR="006345AA">
        <w:rPr>
          <w:rFonts w:asciiTheme="majorBidi" w:hAnsiTheme="majorBidi" w:cstheme="majorBidi"/>
          <w:kern w:val="0"/>
          <w:sz w:val="24"/>
          <w:szCs w:val="24"/>
        </w:rPr>
        <w:t xml:space="preserve"> onto the rotation ax</w:t>
      </w:r>
      <w:r w:rsidRPr="00B90539">
        <w:rPr>
          <w:rFonts w:asciiTheme="majorBidi" w:hAnsiTheme="majorBidi" w:cstheme="majorBidi"/>
          <w:kern w:val="0"/>
          <w:sz w:val="24"/>
          <w:szCs w:val="24"/>
        </w:rPr>
        <w:t>e.</w:t>
      </w:r>
    </w:p>
    <w:p w:rsidR="00980968" w:rsidRPr="00E9400F" w:rsidRDefault="00980968" w:rsidP="00E40A2C">
      <w:pPr>
        <w:pStyle w:val="Paragraphedeliste"/>
        <w:numPr>
          <w:ilvl w:val="0"/>
          <w:numId w:val="24"/>
        </w:numPr>
        <w:tabs>
          <w:tab w:val="left" w:pos="142"/>
          <w:tab w:val="left" w:pos="284"/>
        </w:tabs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proofErr w:type="spellStart"/>
      <w:r w:rsidRPr="00E9400F">
        <w:rPr>
          <w:rFonts w:asciiTheme="majorBidi" w:hAnsiTheme="majorBidi" w:cstheme="majorBidi"/>
          <w:kern w:val="0"/>
          <w:sz w:val="24"/>
          <w:szCs w:val="24"/>
        </w:rPr>
        <w:t>D</w:t>
      </w:r>
      <w:r w:rsidR="00B90539">
        <w:rPr>
          <w:rFonts w:asciiTheme="majorBidi" w:hAnsiTheme="majorBidi" w:cstheme="majorBidi"/>
          <w:kern w:val="0"/>
          <w:sz w:val="24"/>
          <w:szCs w:val="24"/>
        </w:rPr>
        <w:t>e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>termine</w:t>
      </w:r>
      <w:proofErr w:type="spellEnd"/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B90539">
        <w:rPr>
          <w:rFonts w:asciiTheme="majorBidi" w:hAnsiTheme="majorBidi" w:cstheme="majorBidi"/>
          <w:kern w:val="0"/>
          <w:sz w:val="24"/>
          <w:szCs w:val="24"/>
        </w:rPr>
        <w:t xml:space="preserve">the </w:t>
      </w:r>
      <w:r w:rsidR="00B90539" w:rsidRPr="00E9400F">
        <w:rPr>
          <w:rFonts w:asciiTheme="majorBidi" w:hAnsiTheme="majorBidi" w:cstheme="majorBidi"/>
          <w:kern w:val="0"/>
          <w:sz w:val="24"/>
          <w:szCs w:val="24"/>
        </w:rPr>
        <w:t>oscillations</w:t>
      </w:r>
      <w:r w:rsidR="00B90539"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E9400F">
        <w:rPr>
          <w:rFonts w:asciiTheme="majorBidi" w:hAnsiTheme="majorBidi" w:cstheme="majorBidi"/>
          <w:kern w:val="0"/>
          <w:sz w:val="24"/>
          <w:szCs w:val="24"/>
        </w:rPr>
        <w:t>p</w:t>
      </w:r>
      <w:r w:rsidR="00B90539">
        <w:rPr>
          <w:rFonts w:asciiTheme="majorBidi" w:hAnsiTheme="majorBidi" w:cstheme="majorBidi"/>
          <w:kern w:val="0"/>
          <w:sz w:val="24"/>
          <w:szCs w:val="24"/>
        </w:rPr>
        <w:t>e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>riode</w:t>
      </w:r>
      <w:proofErr w:type="spellEnd"/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Pr="00116D6F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  <w:r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</w:p>
    <w:p w:rsidR="00980968" w:rsidRPr="00E9400F" w:rsidRDefault="006345AA" w:rsidP="006345AA">
      <w:pPr>
        <w:pStyle w:val="Paragraphedeliste"/>
        <w:numPr>
          <w:ilvl w:val="0"/>
          <w:numId w:val="24"/>
        </w:numPr>
        <w:tabs>
          <w:tab w:val="left" w:pos="142"/>
          <w:tab w:val="left" w:pos="284"/>
        </w:tabs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r>
        <w:rPr>
          <w:rFonts w:asciiTheme="majorBidi" w:hAnsiTheme="majorBidi" w:cstheme="majorBidi"/>
          <w:kern w:val="0"/>
          <w:sz w:val="24"/>
          <w:szCs w:val="24"/>
        </w:rPr>
        <w:t>C</w:t>
      </w:r>
      <w:r w:rsidR="00B90539">
        <w:rPr>
          <w:rFonts w:asciiTheme="majorBidi" w:hAnsiTheme="majorBidi" w:cstheme="majorBidi"/>
          <w:kern w:val="0"/>
          <w:sz w:val="24"/>
          <w:szCs w:val="24"/>
        </w:rPr>
        <w:t>omplete</w:t>
      </w:r>
      <w:r w:rsidR="00980968" w:rsidRPr="00E9400F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="00980968" w:rsidRPr="00E9400F">
        <w:rPr>
          <w:rFonts w:asciiTheme="majorBidi" w:hAnsiTheme="majorBidi" w:cstheme="majorBidi"/>
          <w:color w:val="0000FF"/>
          <w:kern w:val="0"/>
          <w:sz w:val="24"/>
          <w:szCs w:val="24"/>
        </w:rPr>
        <w:t>Table 2</w:t>
      </w:r>
    </w:p>
    <w:p w:rsidR="00980968" w:rsidRPr="00EF08E4" w:rsidRDefault="00980968" w:rsidP="00980968">
      <w:pPr>
        <w:spacing w:after="0" w:line="240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980968" w:rsidRDefault="00980968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980968" w:rsidRDefault="00980968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980968" w:rsidRDefault="00980968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6345AA" w:rsidRDefault="006345AA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6345AA" w:rsidRDefault="006345AA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980968" w:rsidRPr="00AE1A07" w:rsidRDefault="00980968" w:rsidP="0058640E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 2. 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3226"/>
        <w:gridCol w:w="2343"/>
        <w:gridCol w:w="2343"/>
        <w:gridCol w:w="2344"/>
      </w:tblGrid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T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6345AA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mean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Default="00980968" w:rsidP="006345AA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mean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6345AA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mean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097ED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_exp 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 w:rsidR="006345AA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="006345AA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AF7E62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_th</w:t>
            </w:r>
          </w:p>
        </w:tc>
        <w:tc>
          <w:tcPr>
            <w:tcW w:w="7030" w:type="dxa"/>
            <w:gridSpan w:val="3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980968" w:rsidRPr="00E9400F" w:rsidRDefault="00980968" w:rsidP="006345AA">
      <w:pPr>
        <w:spacing w:line="240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980968" w:rsidRPr="00FE199C" w:rsidRDefault="00DE49F5" w:rsidP="006345AA">
      <w:pPr>
        <w:pStyle w:val="Paragraphedeliste"/>
        <w:numPr>
          <w:ilvl w:val="0"/>
          <w:numId w:val="23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  <w:u w:val="single"/>
        </w:rPr>
      </w:pPr>
      <w:proofErr w:type="spellStart"/>
      <w:r>
        <w:rPr>
          <w:rFonts w:asciiTheme="majorBidi" w:hAnsiTheme="majorBidi" w:cstheme="majorBidi"/>
          <w:kern w:val="0"/>
          <w:sz w:val="24"/>
          <w:szCs w:val="24"/>
          <w:u w:val="single"/>
        </w:rPr>
        <w:t>rod</w:t>
      </w:r>
      <w:proofErr w:type="spellEnd"/>
      <w:r w:rsidR="00980968" w:rsidRPr="00FE199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+ masses</w:t>
      </w:r>
      <w:r w:rsidR="00151F4E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case</w:t>
      </w:r>
      <w:r w:rsidR="00980968" w:rsidRPr="00FE199C">
        <w:rPr>
          <w:rFonts w:asciiTheme="majorBidi" w:hAnsiTheme="majorBidi" w:cstheme="majorBidi"/>
          <w:kern w:val="0"/>
          <w:sz w:val="24"/>
          <w:szCs w:val="24"/>
          <w:u w:val="single"/>
        </w:rPr>
        <w:t> :</w:t>
      </w:r>
    </w:p>
    <w:p w:rsidR="006345AA" w:rsidRDefault="006345AA" w:rsidP="006345AA">
      <w:pPr>
        <w:pStyle w:val="Paragraphedeliste"/>
        <w:numPr>
          <w:ilvl w:val="0"/>
          <w:numId w:val="25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Set the bar to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its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equilibrium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position and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mount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the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two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masses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each</w:t>
      </w:r>
      <w:proofErr w:type="spellEnd"/>
      <w:r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Pr="006345AA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 w:rsidRPr="006345AA">
        <w:rPr>
          <w:rFonts w:asciiTheme="majorBidi" w:hAnsiTheme="majorBidi" w:cstheme="majorBidi"/>
          <w:i/>
          <w:iCs/>
          <w:kern w:val="0"/>
          <w:sz w:val="32"/>
          <w:szCs w:val="32"/>
          <w:vertAlign w:val="subscript"/>
        </w:rPr>
        <w:t>1</w:t>
      </w:r>
      <w:r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= 10 cm</w:t>
      </w:r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(center of mass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at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knurled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screw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)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apart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from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the axis of rotation. </w:t>
      </w:r>
    </w:p>
    <w:p w:rsidR="006345AA" w:rsidRPr="006345AA" w:rsidRDefault="006345AA" w:rsidP="006345AA">
      <w:pPr>
        <w:pStyle w:val="Paragraphedeliste"/>
        <w:numPr>
          <w:ilvl w:val="0"/>
          <w:numId w:val="25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Deflect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the bar by about </w:t>
      </w:r>
      <w:r>
        <w:rPr>
          <w:rFonts w:asciiTheme="majorBidi" w:hAnsiTheme="majorBidi" w:cstheme="majorBidi"/>
          <w:kern w:val="0"/>
          <w:sz w:val="24"/>
          <w:szCs w:val="24"/>
        </w:rPr>
        <w:t>9</w:t>
      </w:r>
      <w:r w:rsidRPr="006345AA">
        <w:rPr>
          <w:rFonts w:asciiTheme="majorBidi" w:hAnsiTheme="majorBidi" w:cstheme="majorBidi"/>
          <w:kern w:val="0"/>
          <w:sz w:val="24"/>
          <w:szCs w:val="24"/>
        </w:rPr>
        <w:t>0°.</w:t>
      </w:r>
    </w:p>
    <w:p w:rsidR="006345AA" w:rsidRDefault="006345AA" w:rsidP="006345AA">
      <w:pPr>
        <w:pStyle w:val="Paragraphedeliste"/>
        <w:numPr>
          <w:ilvl w:val="0"/>
          <w:numId w:val="25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Determine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the oscillation</w:t>
      </w:r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kern w:val="0"/>
          <w:sz w:val="24"/>
          <w:szCs w:val="24"/>
        </w:rPr>
        <w:t>period</w:t>
      </w:r>
      <w:proofErr w:type="spellEnd"/>
      <w:r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Pr="00895496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  <w:r>
        <w:rPr>
          <w:rFonts w:asciiTheme="majorBidi" w:hAnsiTheme="majorBidi" w:cstheme="majorBidi"/>
          <w:kern w:val="0"/>
          <w:sz w:val="24"/>
          <w:szCs w:val="24"/>
        </w:rPr>
        <w:t xml:space="preserve"> and note </w:t>
      </w:r>
      <w:proofErr w:type="spellStart"/>
      <w:r>
        <w:rPr>
          <w:rFonts w:asciiTheme="majorBidi" w:hAnsiTheme="majorBidi" w:cstheme="majorBidi"/>
          <w:kern w:val="0"/>
          <w:sz w:val="24"/>
          <w:szCs w:val="24"/>
        </w:rPr>
        <w:t>it</w:t>
      </w:r>
      <w:proofErr w:type="spellEnd"/>
      <w:r>
        <w:rPr>
          <w:rFonts w:asciiTheme="majorBidi" w:hAnsiTheme="majorBidi" w:cstheme="majorBidi"/>
          <w:kern w:val="0"/>
          <w:sz w:val="24"/>
          <w:szCs w:val="24"/>
        </w:rPr>
        <w:t xml:space="preserve"> in the </w:t>
      </w:r>
      <w:r w:rsidRPr="006345AA">
        <w:rPr>
          <w:rFonts w:asciiTheme="majorBidi" w:hAnsiTheme="majorBidi" w:cstheme="majorBidi"/>
          <w:color w:val="0000FF"/>
          <w:kern w:val="0"/>
          <w:sz w:val="24"/>
          <w:szCs w:val="24"/>
        </w:rPr>
        <w:t>T</w:t>
      </w:r>
      <w:r w:rsidRPr="006345AA">
        <w:rPr>
          <w:rFonts w:asciiTheme="majorBidi" w:hAnsiTheme="majorBidi" w:cstheme="majorBidi"/>
          <w:color w:val="0000FF"/>
          <w:kern w:val="0"/>
          <w:sz w:val="24"/>
          <w:szCs w:val="24"/>
        </w:rPr>
        <w:t>able</w:t>
      </w:r>
      <w:r w:rsidRPr="006345AA">
        <w:rPr>
          <w:rFonts w:asciiTheme="majorBidi" w:hAnsiTheme="majorBidi" w:cstheme="majorBidi"/>
          <w:color w:val="0000FF"/>
          <w:kern w:val="0"/>
          <w:sz w:val="24"/>
          <w:szCs w:val="24"/>
        </w:rPr>
        <w:t xml:space="preserve"> 3</w:t>
      </w:r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. </w:t>
      </w:r>
    </w:p>
    <w:p w:rsidR="006345AA" w:rsidRDefault="006345AA" w:rsidP="006345AA">
      <w:pPr>
        <w:pStyle w:val="Paragraphedeliste"/>
        <w:numPr>
          <w:ilvl w:val="0"/>
          <w:numId w:val="25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</w:rPr>
      </w:pP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Proceed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in the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same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6345AA">
        <w:rPr>
          <w:rFonts w:asciiTheme="majorBidi" w:hAnsiTheme="majorBidi" w:cstheme="majorBidi"/>
          <w:kern w:val="0"/>
          <w:sz w:val="24"/>
          <w:szCs w:val="24"/>
        </w:rPr>
        <w:t>way</w:t>
      </w:r>
      <w:proofErr w:type="spellEnd"/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for distances</w:t>
      </w:r>
      <w:r w:rsidRPr="006345AA"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</w:t>
      </w:r>
      <w:r w:rsidRPr="006345AA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 w:rsidRPr="006345AA">
        <w:rPr>
          <w:rFonts w:asciiTheme="majorBidi" w:hAnsiTheme="majorBidi" w:cstheme="majorBidi"/>
          <w:i/>
          <w:iCs/>
          <w:kern w:val="0"/>
          <w:sz w:val="32"/>
          <w:szCs w:val="32"/>
          <w:vertAlign w:val="subscript"/>
        </w:rPr>
        <w:t>2</w:t>
      </w:r>
      <w:r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= 15 cm</w:t>
      </w:r>
      <w:r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, </w:t>
      </w:r>
      <w:r w:rsidRPr="006345AA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r w:rsidRPr="006345AA">
        <w:rPr>
          <w:rFonts w:asciiTheme="majorBidi" w:hAnsiTheme="majorBidi" w:cstheme="majorBidi"/>
          <w:i/>
          <w:iCs/>
          <w:kern w:val="0"/>
          <w:sz w:val="32"/>
          <w:szCs w:val="32"/>
        </w:rPr>
        <w:t>r</w:t>
      </w:r>
      <w:r w:rsidRPr="006345AA">
        <w:rPr>
          <w:rFonts w:asciiTheme="majorBidi" w:hAnsiTheme="majorBidi" w:cstheme="majorBidi"/>
          <w:i/>
          <w:iCs/>
          <w:kern w:val="0"/>
          <w:sz w:val="32"/>
          <w:szCs w:val="32"/>
          <w:vertAlign w:val="subscript"/>
        </w:rPr>
        <w:t>3</w:t>
      </w:r>
      <w:r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= </w:t>
      </w:r>
      <w:r>
        <w:rPr>
          <w:rFonts w:asciiTheme="majorBidi" w:hAnsiTheme="majorBidi" w:cstheme="majorBidi"/>
          <w:i/>
          <w:iCs/>
          <w:kern w:val="0"/>
          <w:sz w:val="32"/>
          <w:szCs w:val="32"/>
        </w:rPr>
        <w:t>20</w:t>
      </w:r>
      <w:r>
        <w:rPr>
          <w:rFonts w:asciiTheme="majorBidi" w:hAnsiTheme="majorBidi" w:cstheme="majorBidi"/>
          <w:i/>
          <w:iCs/>
          <w:kern w:val="0"/>
          <w:sz w:val="32"/>
          <w:szCs w:val="32"/>
        </w:rPr>
        <w:t xml:space="preserve"> cm</w:t>
      </w:r>
      <w:r w:rsidRPr="006345AA">
        <w:rPr>
          <w:rFonts w:asciiTheme="majorBidi" w:hAnsiTheme="majorBidi" w:cstheme="majorBidi"/>
          <w:kern w:val="0"/>
          <w:sz w:val="24"/>
          <w:szCs w:val="24"/>
        </w:rPr>
        <w:t>.</w:t>
      </w:r>
    </w:p>
    <w:p w:rsidR="00980968" w:rsidRPr="00B732B6" w:rsidRDefault="00980968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16"/>
          <w:szCs w:val="16"/>
        </w:rPr>
      </w:pPr>
    </w:p>
    <w:p w:rsidR="00980968" w:rsidRPr="00AE1A07" w:rsidRDefault="00980968" w:rsidP="0058640E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>3</w:t>
      </w: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. </w:t>
      </w:r>
    </w:p>
    <w:tbl>
      <w:tblPr>
        <w:tblStyle w:val="Grilledutableau"/>
        <w:tblW w:w="104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2335"/>
        <w:gridCol w:w="901"/>
        <w:gridCol w:w="902"/>
        <w:gridCol w:w="902"/>
        <w:gridCol w:w="901"/>
        <w:gridCol w:w="902"/>
        <w:gridCol w:w="902"/>
        <w:gridCol w:w="901"/>
        <w:gridCol w:w="902"/>
        <w:gridCol w:w="902"/>
      </w:tblGrid>
      <w:tr w:rsidR="00980968" w:rsidTr="008D0A41">
        <w:trPr>
          <w:trHeight w:val="828"/>
        </w:trPr>
        <w:tc>
          <w:tcPr>
            <w:tcW w:w="2335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r(m)</w:t>
            </w: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0,10</w:t>
            </w: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6345AA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</w:t>
            </w:r>
            <w:r w:rsidR="006345AA"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6345AA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0,</w:t>
            </w:r>
            <w:r w:rsidR="006345AA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</w:t>
            </w: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Pr="0043553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901" w:type="dxa"/>
            <w:tcBorders>
              <w:right w:val="single" w:sz="4" w:space="0" w:color="auto"/>
            </w:tcBorders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1" w:type="dxa"/>
            <w:tcBorders>
              <w:right w:val="single" w:sz="4" w:space="0" w:color="auto"/>
            </w:tcBorders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1" w:type="dxa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02" w:type="dxa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5" w:type="dxa"/>
            <w:gridSpan w:val="3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5" w:type="dxa"/>
            <w:gridSpan w:val="9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………..</w:t>
            </w: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05" w:type="dxa"/>
            <w:gridSpan w:val="3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8115" w:type="dxa"/>
            <w:gridSpan w:val="9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6C6B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……………………………………………………….……………………………..</w:t>
            </w:r>
            <w:r w:rsidRPr="00206C6B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967BBF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proofErr w:type="spellEnd"/>
          </w:p>
        </w:tc>
        <w:tc>
          <w:tcPr>
            <w:tcW w:w="8115" w:type="dxa"/>
            <w:gridSpan w:val="9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980968" w:rsidTr="008D0A41">
        <w:trPr>
          <w:trHeight w:val="578"/>
        </w:trPr>
        <w:tc>
          <w:tcPr>
            <w:tcW w:w="2335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AE1A0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théorique</w:t>
            </w:r>
            <w:proofErr w:type="spellEnd"/>
          </w:p>
        </w:tc>
        <w:tc>
          <w:tcPr>
            <w:tcW w:w="8115" w:type="dxa"/>
            <w:gridSpan w:val="9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980968" w:rsidRDefault="00980968" w:rsidP="00980968">
      <w:pPr>
        <w:pStyle w:val="Paragraphedeliste"/>
        <w:spacing w:after="0" w:line="276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6345AA" w:rsidRDefault="006345AA" w:rsidP="00980968">
      <w:pPr>
        <w:pStyle w:val="Paragraphedeliste"/>
        <w:spacing w:after="0" w:line="276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6345AA" w:rsidRDefault="006345AA" w:rsidP="00980968">
      <w:pPr>
        <w:pStyle w:val="Paragraphedeliste"/>
        <w:spacing w:after="0" w:line="276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6345AA" w:rsidRPr="0041289D" w:rsidRDefault="006345AA" w:rsidP="00980968">
      <w:pPr>
        <w:pStyle w:val="Paragraphedeliste"/>
        <w:spacing w:after="0" w:line="276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980968" w:rsidRPr="00435539" w:rsidRDefault="00DE49F5" w:rsidP="00151F4E">
      <w:pPr>
        <w:pStyle w:val="Paragraphedeliste"/>
        <w:numPr>
          <w:ilvl w:val="0"/>
          <w:numId w:val="23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  <w:u w:val="single"/>
        </w:rPr>
      </w:pPr>
      <w:proofErr w:type="spellStart"/>
      <w:r>
        <w:rPr>
          <w:rFonts w:asciiTheme="majorBidi" w:hAnsiTheme="majorBidi" w:cstheme="majorBidi"/>
          <w:kern w:val="0"/>
          <w:sz w:val="24"/>
          <w:szCs w:val="24"/>
          <w:u w:val="single"/>
        </w:rPr>
        <w:t>s</w:t>
      </w:r>
      <w:r w:rsidR="00151F4E">
        <w:rPr>
          <w:rFonts w:asciiTheme="majorBidi" w:hAnsiTheme="majorBidi" w:cstheme="majorBidi"/>
          <w:kern w:val="0"/>
          <w:sz w:val="24"/>
          <w:szCs w:val="24"/>
          <w:u w:val="single"/>
        </w:rPr>
        <w:t>olid</w:t>
      </w:r>
      <w:proofErr w:type="spellEnd"/>
      <w:r w:rsidR="00151F4E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proofErr w:type="spellStart"/>
      <w:r w:rsidR="00151F4E">
        <w:rPr>
          <w:rFonts w:asciiTheme="majorBidi" w:hAnsiTheme="majorBidi" w:cstheme="majorBidi"/>
          <w:kern w:val="0"/>
          <w:sz w:val="24"/>
          <w:szCs w:val="24"/>
          <w:u w:val="single"/>
        </w:rPr>
        <w:t>c</w:t>
      </w:r>
      <w:r w:rsidR="00151F4E" w:rsidRPr="00151F4E">
        <w:rPr>
          <w:rFonts w:asciiTheme="majorBidi" w:hAnsiTheme="majorBidi" w:cstheme="majorBidi"/>
          <w:kern w:val="0"/>
          <w:sz w:val="24"/>
          <w:szCs w:val="24"/>
          <w:u w:val="single"/>
        </w:rPr>
        <w:t>ylinder</w:t>
      </w:r>
      <w:proofErr w:type="spellEnd"/>
      <w:r w:rsidR="00151F4E" w:rsidRPr="00151F4E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of radius </w:t>
      </w:r>
      <w:r w:rsidR="00980968" w:rsidRPr="00E40A2C">
        <w:rPr>
          <w:rFonts w:asciiTheme="majorBidi" w:hAnsiTheme="majorBidi" w:cstheme="majorBidi"/>
          <w:i/>
          <w:iCs/>
          <w:kern w:val="0"/>
          <w:sz w:val="24"/>
          <w:szCs w:val="24"/>
          <w:u w:val="single"/>
        </w:rPr>
        <w:t>R</w:t>
      </w:r>
      <w:r w:rsidR="00980968"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151F4E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and mass </w:t>
      </w:r>
      <w:r w:rsidR="00151F4E" w:rsidRPr="00E40A2C">
        <w:rPr>
          <w:rFonts w:asciiTheme="majorBidi" w:hAnsiTheme="majorBidi" w:cstheme="majorBidi"/>
          <w:i/>
          <w:iCs/>
          <w:kern w:val="0"/>
          <w:sz w:val="24"/>
          <w:szCs w:val="24"/>
          <w:u w:val="single"/>
        </w:rPr>
        <w:t>M</w:t>
      </w:r>
      <w:r w:rsidR="00151F4E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E40A2C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980968" w:rsidRPr="00435539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[</w:t>
      </w:r>
      <w:proofErr w:type="spellStart"/>
      <w:r w:rsidR="00980968"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>I_th</w:t>
      </w:r>
      <w:proofErr w:type="spellEnd"/>
      <w:r w:rsidR="00980968"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 xml:space="preserve"> = ½ (MR²)] </w:t>
      </w:r>
      <w:r w:rsidR="00980968"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>:</w:t>
      </w:r>
    </w:p>
    <w:p w:rsidR="0058640E" w:rsidRPr="0058640E" w:rsidRDefault="0058640E" w:rsidP="0058640E">
      <w:pPr>
        <w:pStyle w:val="Paragraphedeliste"/>
        <w:numPr>
          <w:ilvl w:val="0"/>
          <w:numId w:val="26"/>
        </w:num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Place </w:t>
      </w:r>
      <w:proofErr w:type="gramStart"/>
      <w:r w:rsidRPr="0058640E">
        <w:rPr>
          <w:rFonts w:asciiTheme="majorBidi" w:hAnsiTheme="majorBidi" w:cstheme="majorBidi"/>
          <w:kern w:val="0"/>
          <w:sz w:val="24"/>
          <w:szCs w:val="24"/>
        </w:rPr>
        <w:t>a</w:t>
      </w:r>
      <w:proofErr w:type="gram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 w:rsidRPr="0058640E">
        <w:rPr>
          <w:rFonts w:asciiTheme="majorBidi" w:hAnsiTheme="majorBidi" w:cstheme="majorBidi"/>
          <w:kern w:val="0"/>
          <w:sz w:val="24"/>
          <w:szCs w:val="24"/>
        </w:rPr>
        <w:t>cylinder</w:t>
      </w:r>
      <w:proofErr w:type="spell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on the rotation axis</w:t>
      </w:r>
    </w:p>
    <w:p w:rsidR="0058640E" w:rsidRPr="0058640E" w:rsidRDefault="0058640E" w:rsidP="0058640E">
      <w:pPr>
        <w:pStyle w:val="Paragraphedeliste"/>
        <w:numPr>
          <w:ilvl w:val="0"/>
          <w:numId w:val="26"/>
        </w:num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  <w:proofErr w:type="spellStart"/>
      <w:r w:rsidRPr="0058640E">
        <w:rPr>
          <w:rFonts w:asciiTheme="majorBidi" w:hAnsiTheme="majorBidi" w:cstheme="majorBidi"/>
          <w:kern w:val="0"/>
          <w:sz w:val="24"/>
          <w:szCs w:val="24"/>
        </w:rPr>
        <w:t>Determine</w:t>
      </w:r>
      <w:proofErr w:type="spell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the </w:t>
      </w:r>
      <w:proofErr w:type="spellStart"/>
      <w:r w:rsidRPr="0058640E">
        <w:rPr>
          <w:rFonts w:asciiTheme="majorBidi" w:hAnsiTheme="majorBidi" w:cstheme="majorBidi"/>
          <w:kern w:val="0"/>
          <w:sz w:val="24"/>
          <w:szCs w:val="24"/>
        </w:rPr>
        <w:t>period</w:t>
      </w:r>
      <w:proofErr w:type="spell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of oscillations </w:t>
      </w:r>
      <w:r w:rsidRPr="00116D6F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</w:p>
    <w:p w:rsidR="00980968" w:rsidRPr="0058640E" w:rsidRDefault="0058640E" w:rsidP="0058640E">
      <w:pPr>
        <w:pStyle w:val="Paragraphedeliste"/>
        <w:numPr>
          <w:ilvl w:val="0"/>
          <w:numId w:val="26"/>
        </w:numPr>
        <w:spacing w:after="0" w:line="240" w:lineRule="auto"/>
        <w:rPr>
          <w:rFonts w:asciiTheme="majorBidi" w:hAnsiTheme="majorBidi" w:cstheme="majorBidi"/>
          <w:color w:val="0000FF"/>
          <w:kern w:val="0"/>
          <w:sz w:val="16"/>
          <w:szCs w:val="16"/>
        </w:rPr>
      </w:pPr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Complete </w:t>
      </w:r>
      <w:r w:rsidRPr="0058640E">
        <w:rPr>
          <w:rFonts w:asciiTheme="majorBidi" w:hAnsiTheme="majorBidi" w:cstheme="majorBidi"/>
          <w:color w:val="0000FF"/>
          <w:kern w:val="0"/>
          <w:sz w:val="24"/>
          <w:szCs w:val="24"/>
        </w:rPr>
        <w:t>Table 4</w:t>
      </w:r>
    </w:p>
    <w:p w:rsidR="00980968" w:rsidRDefault="00980968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980968" w:rsidRDefault="00980968" w:rsidP="0058640E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>4</w:t>
      </w: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>.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3226"/>
        <w:gridCol w:w="2343"/>
        <w:gridCol w:w="2343"/>
        <w:gridCol w:w="2344"/>
      </w:tblGrid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T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Pr="00E9400F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097ED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_exp 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AF7E62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_th</w:t>
            </w:r>
          </w:p>
        </w:tc>
        <w:tc>
          <w:tcPr>
            <w:tcW w:w="7030" w:type="dxa"/>
            <w:gridSpan w:val="3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980968" w:rsidRDefault="00980968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</w:p>
    <w:p w:rsidR="00980968" w:rsidRPr="00AE1A07" w:rsidRDefault="00980968" w:rsidP="00980968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 </w:t>
      </w:r>
    </w:p>
    <w:p w:rsidR="00980968" w:rsidRPr="00435539" w:rsidRDefault="00DE49F5" w:rsidP="0058640E">
      <w:pPr>
        <w:pStyle w:val="Paragraphedeliste"/>
        <w:numPr>
          <w:ilvl w:val="0"/>
          <w:numId w:val="23"/>
        </w:numPr>
        <w:spacing w:after="0" w:line="360" w:lineRule="auto"/>
        <w:rPr>
          <w:rFonts w:asciiTheme="majorBidi" w:hAnsiTheme="majorBidi" w:cstheme="majorBidi"/>
          <w:kern w:val="0"/>
          <w:sz w:val="24"/>
          <w:szCs w:val="24"/>
          <w:u w:val="single"/>
        </w:rPr>
      </w:pPr>
      <w:proofErr w:type="spellStart"/>
      <w:r>
        <w:rPr>
          <w:rFonts w:asciiTheme="majorBidi" w:hAnsiTheme="majorBidi" w:cstheme="majorBidi"/>
          <w:kern w:val="0"/>
          <w:sz w:val="24"/>
          <w:szCs w:val="24"/>
          <w:u w:val="single"/>
        </w:rPr>
        <w:t>s</w:t>
      </w:r>
      <w:r w:rsidR="00910CB2" w:rsidRPr="00910CB2">
        <w:rPr>
          <w:rFonts w:asciiTheme="majorBidi" w:hAnsiTheme="majorBidi" w:cstheme="majorBidi"/>
          <w:kern w:val="0"/>
          <w:sz w:val="24"/>
          <w:szCs w:val="24"/>
          <w:u w:val="single"/>
        </w:rPr>
        <w:t>p</w:t>
      </w:r>
      <w:r w:rsidR="0058640E">
        <w:rPr>
          <w:rFonts w:asciiTheme="majorBidi" w:hAnsiTheme="majorBidi" w:cstheme="majorBidi"/>
          <w:kern w:val="0"/>
          <w:sz w:val="24"/>
          <w:szCs w:val="24"/>
          <w:u w:val="single"/>
        </w:rPr>
        <w:t>h</w:t>
      </w:r>
      <w:r w:rsidR="00910CB2" w:rsidRPr="00910CB2">
        <w:rPr>
          <w:rFonts w:asciiTheme="majorBidi" w:hAnsiTheme="majorBidi" w:cstheme="majorBidi"/>
          <w:kern w:val="0"/>
          <w:sz w:val="24"/>
          <w:szCs w:val="24"/>
          <w:u w:val="single"/>
        </w:rPr>
        <w:t>ere</w:t>
      </w:r>
      <w:proofErr w:type="spellEnd"/>
      <w:r w:rsidR="00910CB2" w:rsidRPr="00910CB2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of radius </w:t>
      </w:r>
      <w:r w:rsidR="00910CB2" w:rsidRPr="00910CB2">
        <w:rPr>
          <w:rFonts w:asciiTheme="majorBidi" w:hAnsiTheme="majorBidi" w:cstheme="majorBidi"/>
          <w:i/>
          <w:iCs/>
          <w:kern w:val="0"/>
          <w:sz w:val="24"/>
          <w:szCs w:val="24"/>
          <w:u w:val="single"/>
        </w:rPr>
        <w:t>R</w:t>
      </w:r>
      <w:r w:rsidR="00910CB2" w:rsidRPr="00910CB2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and mass</w:t>
      </w:r>
      <w:r w:rsidR="00910CB2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910CB2" w:rsidRPr="00910CB2">
        <w:rPr>
          <w:rFonts w:asciiTheme="majorBidi" w:hAnsiTheme="majorBidi" w:cstheme="majorBidi"/>
          <w:i/>
          <w:iCs/>
          <w:kern w:val="0"/>
          <w:sz w:val="24"/>
          <w:szCs w:val="24"/>
          <w:u w:val="single"/>
        </w:rPr>
        <w:t>M</w:t>
      </w:r>
      <w:r w:rsidR="00910CB2" w:rsidRPr="00910CB2">
        <w:rPr>
          <w:rFonts w:asciiTheme="majorBidi" w:hAnsiTheme="majorBidi" w:cstheme="majorBidi"/>
          <w:kern w:val="0"/>
          <w:sz w:val="24"/>
          <w:szCs w:val="24"/>
          <w:u w:val="single"/>
        </w:rPr>
        <w:t xml:space="preserve"> </w:t>
      </w:r>
      <w:r w:rsidR="00980968" w:rsidRPr="00435539">
        <w:rPr>
          <w:rFonts w:asciiTheme="majorBidi" w:hAnsiTheme="majorBidi" w:cstheme="majorBidi"/>
          <w:i/>
          <w:iCs/>
          <w:kern w:val="0"/>
          <w:sz w:val="32"/>
          <w:szCs w:val="32"/>
          <w:u w:val="single"/>
        </w:rPr>
        <w:t>[</w:t>
      </w:r>
      <w:proofErr w:type="spellStart"/>
      <w:r w:rsidR="00980968"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>I_th</w:t>
      </w:r>
      <w:proofErr w:type="spellEnd"/>
      <w:r w:rsidR="00980968" w:rsidRPr="00435539">
        <w:rPr>
          <w:rFonts w:asciiTheme="majorBidi" w:hAnsiTheme="majorBidi" w:cstheme="majorBidi"/>
          <w:i/>
          <w:iCs/>
          <w:sz w:val="32"/>
          <w:szCs w:val="32"/>
          <w:u w:val="single"/>
          <w:vertAlign w:val="subscript"/>
        </w:rPr>
        <w:t xml:space="preserve"> </w:t>
      </w:r>
      <w:r w:rsidR="00980968" w:rsidRPr="00435539">
        <w:rPr>
          <w:rFonts w:asciiTheme="majorBidi" w:hAnsiTheme="majorBidi" w:cstheme="majorBidi"/>
          <w:i/>
          <w:iCs/>
          <w:sz w:val="32"/>
          <w:szCs w:val="32"/>
          <w:u w:val="single"/>
        </w:rPr>
        <w:t xml:space="preserve">= 2/5 (MR²)] </w:t>
      </w:r>
      <w:r w:rsidR="00980968" w:rsidRPr="00435539">
        <w:rPr>
          <w:rFonts w:asciiTheme="majorBidi" w:hAnsiTheme="majorBidi" w:cstheme="majorBidi"/>
          <w:kern w:val="0"/>
          <w:sz w:val="24"/>
          <w:szCs w:val="24"/>
          <w:u w:val="single"/>
        </w:rPr>
        <w:t>:</w:t>
      </w:r>
    </w:p>
    <w:p w:rsidR="0058640E" w:rsidRPr="0058640E" w:rsidRDefault="0058640E" w:rsidP="0058640E">
      <w:pPr>
        <w:pStyle w:val="Paragraphedeliste"/>
        <w:numPr>
          <w:ilvl w:val="0"/>
          <w:numId w:val="27"/>
        </w:num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Place </w:t>
      </w:r>
      <w:proofErr w:type="gramStart"/>
      <w:r w:rsidRPr="0058640E">
        <w:rPr>
          <w:rFonts w:asciiTheme="majorBidi" w:hAnsiTheme="majorBidi" w:cstheme="majorBidi"/>
          <w:kern w:val="0"/>
          <w:sz w:val="24"/>
          <w:szCs w:val="24"/>
        </w:rPr>
        <w:t>a</w:t>
      </w:r>
      <w:proofErr w:type="gram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kern w:val="0"/>
          <w:sz w:val="24"/>
          <w:szCs w:val="24"/>
        </w:rPr>
        <w:t>sphere</w:t>
      </w:r>
      <w:proofErr w:type="spell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on the rotation axis</w:t>
      </w:r>
    </w:p>
    <w:p w:rsidR="0058640E" w:rsidRPr="0058640E" w:rsidRDefault="0058640E" w:rsidP="0058640E">
      <w:pPr>
        <w:pStyle w:val="Paragraphedeliste"/>
        <w:numPr>
          <w:ilvl w:val="0"/>
          <w:numId w:val="27"/>
        </w:numPr>
        <w:spacing w:after="0" w:line="240" w:lineRule="auto"/>
        <w:rPr>
          <w:rFonts w:asciiTheme="majorBidi" w:hAnsiTheme="majorBidi" w:cstheme="majorBidi"/>
          <w:kern w:val="0"/>
          <w:sz w:val="24"/>
          <w:szCs w:val="24"/>
        </w:rPr>
      </w:pPr>
      <w:proofErr w:type="spellStart"/>
      <w:r w:rsidRPr="0058640E">
        <w:rPr>
          <w:rFonts w:asciiTheme="majorBidi" w:hAnsiTheme="majorBidi" w:cstheme="majorBidi"/>
          <w:kern w:val="0"/>
          <w:sz w:val="24"/>
          <w:szCs w:val="24"/>
        </w:rPr>
        <w:t>Determine</w:t>
      </w:r>
      <w:proofErr w:type="spell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the </w:t>
      </w:r>
      <w:proofErr w:type="spellStart"/>
      <w:r w:rsidRPr="0058640E">
        <w:rPr>
          <w:rFonts w:asciiTheme="majorBidi" w:hAnsiTheme="majorBidi" w:cstheme="majorBidi"/>
          <w:kern w:val="0"/>
          <w:sz w:val="24"/>
          <w:szCs w:val="24"/>
        </w:rPr>
        <w:t>period</w:t>
      </w:r>
      <w:proofErr w:type="spellEnd"/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 of oscillations </w:t>
      </w:r>
      <w:r w:rsidRPr="00116D6F">
        <w:rPr>
          <w:rFonts w:asciiTheme="majorBidi" w:hAnsiTheme="majorBidi" w:cstheme="majorBidi"/>
          <w:i/>
          <w:iCs/>
          <w:kern w:val="0"/>
          <w:sz w:val="32"/>
          <w:szCs w:val="32"/>
        </w:rPr>
        <w:t>T</w:t>
      </w:r>
    </w:p>
    <w:p w:rsidR="0058640E" w:rsidRPr="0058640E" w:rsidRDefault="0058640E" w:rsidP="0058640E">
      <w:pPr>
        <w:pStyle w:val="Paragraphedeliste"/>
        <w:numPr>
          <w:ilvl w:val="0"/>
          <w:numId w:val="27"/>
        </w:numPr>
        <w:spacing w:after="0" w:line="240" w:lineRule="auto"/>
        <w:rPr>
          <w:rFonts w:asciiTheme="majorBidi" w:hAnsiTheme="majorBidi" w:cstheme="majorBidi"/>
          <w:color w:val="0000FF"/>
          <w:kern w:val="0"/>
          <w:sz w:val="16"/>
          <w:szCs w:val="16"/>
        </w:rPr>
      </w:pPr>
      <w:r w:rsidRPr="0058640E">
        <w:rPr>
          <w:rFonts w:asciiTheme="majorBidi" w:hAnsiTheme="majorBidi" w:cstheme="majorBidi"/>
          <w:kern w:val="0"/>
          <w:sz w:val="24"/>
          <w:szCs w:val="24"/>
        </w:rPr>
        <w:t xml:space="preserve">Complete </w:t>
      </w:r>
      <w:r w:rsidRPr="0058640E">
        <w:rPr>
          <w:rFonts w:asciiTheme="majorBidi" w:hAnsiTheme="majorBidi" w:cstheme="majorBidi"/>
          <w:color w:val="0000FF"/>
          <w:kern w:val="0"/>
          <w:sz w:val="24"/>
          <w:szCs w:val="24"/>
        </w:rPr>
        <w:t xml:space="preserve">Table </w:t>
      </w:r>
      <w:r>
        <w:rPr>
          <w:rFonts w:asciiTheme="majorBidi" w:hAnsiTheme="majorBidi" w:cstheme="majorBidi"/>
          <w:color w:val="0000FF"/>
          <w:kern w:val="0"/>
          <w:sz w:val="24"/>
          <w:szCs w:val="24"/>
        </w:rPr>
        <w:t>5</w:t>
      </w:r>
    </w:p>
    <w:p w:rsidR="00980968" w:rsidRPr="00EF08E4" w:rsidRDefault="00980968" w:rsidP="00980968">
      <w:pPr>
        <w:spacing w:after="0" w:line="240" w:lineRule="auto"/>
        <w:rPr>
          <w:rFonts w:asciiTheme="majorBidi" w:hAnsiTheme="majorBidi" w:cstheme="majorBidi"/>
          <w:kern w:val="0"/>
          <w:sz w:val="16"/>
          <w:szCs w:val="16"/>
        </w:rPr>
      </w:pPr>
    </w:p>
    <w:p w:rsidR="00980968" w:rsidRPr="00AE1A07" w:rsidRDefault="00980968" w:rsidP="0058640E">
      <w:pPr>
        <w:spacing w:after="0" w:line="240" w:lineRule="auto"/>
        <w:jc w:val="center"/>
        <w:rPr>
          <w:rFonts w:asciiTheme="majorBidi" w:hAnsiTheme="majorBidi" w:cstheme="majorBidi"/>
          <w:b/>
          <w:bCs/>
          <w:kern w:val="0"/>
          <w:sz w:val="24"/>
          <w:szCs w:val="24"/>
        </w:rPr>
      </w:pP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Table </w:t>
      </w:r>
      <w:r>
        <w:rPr>
          <w:rFonts w:asciiTheme="majorBidi" w:hAnsiTheme="majorBidi" w:cstheme="majorBidi"/>
          <w:b/>
          <w:bCs/>
          <w:kern w:val="0"/>
          <w:sz w:val="24"/>
          <w:szCs w:val="24"/>
        </w:rPr>
        <w:t>5</w:t>
      </w:r>
      <w:r w:rsidRPr="00AE1A07">
        <w:rPr>
          <w:rFonts w:asciiTheme="majorBidi" w:hAnsiTheme="majorBidi" w:cstheme="majorBidi"/>
          <w:b/>
          <w:bCs/>
          <w:kern w:val="0"/>
          <w:sz w:val="24"/>
          <w:szCs w:val="24"/>
        </w:rPr>
        <w:t xml:space="preserve">. </w:t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3226"/>
        <w:gridCol w:w="2343"/>
        <w:gridCol w:w="2343"/>
        <w:gridCol w:w="2344"/>
      </w:tblGrid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T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proofErr w:type="spellStart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T</w:t>
            </w:r>
            <w:r w:rsidRPr="00E9400F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moyen</w:t>
            </w:r>
            <w:proofErr w:type="spellEnd"/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s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kg/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m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²</w:t>
            </w:r>
            <w:r w:rsidRPr="00EF08E4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……………..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 xml:space="preserve">i 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3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344" w:type="dxa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="Symbol" w:hAnsi="Symbol" w:cstheme="majorBidi"/>
                <w:i/>
                <w:iCs/>
                <w:sz w:val="32"/>
                <w:szCs w:val="32"/>
              </w:rPr>
            </w:pPr>
            <w:r w:rsidRPr="00EF08E4">
              <w:rPr>
                <w:rFonts w:ascii="Symbol" w:hAnsi="Symbol" w:cstheme="majorBidi"/>
                <w:i/>
                <w:iCs/>
                <w:sz w:val="32"/>
                <w:szCs w:val="32"/>
              </w:rPr>
              <w:t>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FE4719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_moy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 (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….</w:t>
            </w:r>
            <w:r w:rsidRPr="00AE1A0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…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)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……………………………………………………………………………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…..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EF08E4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097ED7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 xml:space="preserve">_exp </w:t>
            </w:r>
          </w:p>
        </w:tc>
        <w:tc>
          <w:tcPr>
            <w:tcW w:w="7030" w:type="dxa"/>
            <w:gridSpan w:val="3"/>
            <w:vAlign w:val="center"/>
          </w:tcPr>
          <w:p w:rsidR="00980968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±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  <w:tr w:rsidR="00980968" w:rsidTr="008D0A41">
        <w:trPr>
          <w:trHeight w:val="567"/>
        </w:trPr>
        <w:tc>
          <w:tcPr>
            <w:tcW w:w="3226" w:type="dxa"/>
            <w:vAlign w:val="center"/>
          </w:tcPr>
          <w:p w:rsidR="00980968" w:rsidRPr="00AF7E62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i/>
                <w:iCs/>
                <w:sz w:val="32"/>
                <w:szCs w:val="32"/>
              </w:rPr>
            </w:pP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I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  <w:vertAlign w:val="subscript"/>
              </w:rPr>
              <w:t>0</w:t>
            </w:r>
            <w:r w:rsidRPr="00AF7E62">
              <w:rPr>
                <w:rFonts w:asciiTheme="majorBidi" w:hAnsiTheme="majorBidi" w:cstheme="majorBidi"/>
                <w:i/>
                <w:iCs/>
                <w:sz w:val="32"/>
                <w:szCs w:val="32"/>
              </w:rPr>
              <w:t>_th</w:t>
            </w:r>
          </w:p>
        </w:tc>
        <w:tc>
          <w:tcPr>
            <w:tcW w:w="7030" w:type="dxa"/>
            <w:gridSpan w:val="3"/>
            <w:vAlign w:val="center"/>
          </w:tcPr>
          <w:p w:rsidR="00980968" w:rsidRPr="00FA4C3D" w:rsidRDefault="00980968" w:rsidP="008D0A41">
            <w:pPr>
              <w:pStyle w:val="Paragraphedeliste"/>
              <w:ind w:left="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…………………….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……..……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…………….…………..</w:t>
            </w:r>
            <w:r w:rsidRPr="00FA4C3D">
              <w:rPr>
                <w:rFonts w:asciiTheme="majorBidi" w:hAnsiTheme="majorBidi" w:cstheme="majorBidi"/>
                <w:sz w:val="16"/>
                <w:szCs w:val="16"/>
              </w:rPr>
              <w:t>……..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…………………</w:t>
            </w:r>
            <w:r w:rsidRPr="00FA4C3D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</w:tr>
    </w:tbl>
    <w:p w:rsidR="008B751E" w:rsidRPr="008B751E" w:rsidRDefault="008B751E" w:rsidP="003C73D4">
      <w:pPr>
        <w:pStyle w:val="Default"/>
        <w:spacing w:line="276" w:lineRule="auto"/>
        <w:ind w:right="-2"/>
        <w:jc w:val="both"/>
        <w:rPr>
          <w:rFonts w:eastAsia="Times New Roman"/>
          <w:lang w:eastAsia="fr-FR"/>
          <w14:ligatures w14:val="none"/>
        </w:rPr>
      </w:pPr>
    </w:p>
    <w:sectPr w:rsidR="008B751E" w:rsidRPr="008B751E" w:rsidSect="00F622B6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25CE" w:rsidRDefault="00DF25CE" w:rsidP="004E7D4E">
      <w:pPr>
        <w:spacing w:after="0" w:line="240" w:lineRule="auto"/>
      </w:pPr>
      <w:r>
        <w:separator/>
      </w:r>
    </w:p>
  </w:endnote>
  <w:endnote w:type="continuationSeparator" w:id="0">
    <w:p w:rsidR="00DF25CE" w:rsidRDefault="00DF25CE" w:rsidP="004E7D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25CE" w:rsidRDefault="00DF25CE" w:rsidP="004E7D4E">
      <w:pPr>
        <w:spacing w:after="0" w:line="240" w:lineRule="auto"/>
      </w:pPr>
      <w:r>
        <w:separator/>
      </w:r>
    </w:p>
  </w:footnote>
  <w:footnote w:type="continuationSeparator" w:id="0">
    <w:p w:rsidR="00DF25CE" w:rsidRDefault="00DF25CE" w:rsidP="004E7D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6F3" w:rsidRDefault="005046F3" w:rsidP="0080174F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proofErr w:type="spellStart"/>
    <w:r w:rsidRPr="00F14DC5">
      <w:rPr>
        <w:rFonts w:asciiTheme="majorBidi" w:hAnsiTheme="majorBidi" w:cstheme="majorBidi"/>
        <w:sz w:val="16"/>
        <w:szCs w:val="16"/>
      </w:rPr>
      <w:t>Univ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 Bejaia, Fac. Technologie,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>. Technologie</w:t>
    </w:r>
    <w:r w:rsidRPr="00F14DC5">
      <w:rPr>
        <w:rFonts w:asciiTheme="majorBidi" w:hAnsiTheme="majorBidi" w:cstheme="majorBidi"/>
        <w:sz w:val="16"/>
        <w:szCs w:val="16"/>
      </w:rPr>
      <w:tab/>
      <w:t xml:space="preserve">TP </w:t>
    </w:r>
    <w:r>
      <w:rPr>
        <w:rFonts w:asciiTheme="majorBidi" w:hAnsiTheme="majorBidi" w:cstheme="majorBidi"/>
        <w:sz w:val="16"/>
        <w:szCs w:val="16"/>
      </w:rPr>
      <w:t>Elément de Mécanique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6F3" w:rsidRDefault="005046F3" w:rsidP="0080174F">
    <w:pPr>
      <w:pStyle w:val="En-tte"/>
      <w:pBdr>
        <w:bottom w:val="single" w:sz="4" w:space="1" w:color="auto"/>
      </w:pBdr>
      <w:tabs>
        <w:tab w:val="clear" w:pos="4536"/>
        <w:tab w:val="center" w:pos="9072"/>
      </w:tabs>
    </w:pPr>
    <w:r w:rsidRPr="00F14DC5">
      <w:rPr>
        <w:rFonts w:asciiTheme="majorBidi" w:hAnsiTheme="majorBidi" w:cstheme="majorBidi"/>
        <w:sz w:val="16"/>
        <w:szCs w:val="16"/>
      </w:rPr>
      <w:t>Bejaia</w:t>
    </w:r>
    <w:r>
      <w:rPr>
        <w:rFonts w:asciiTheme="majorBidi" w:hAnsiTheme="majorBidi" w:cstheme="majorBidi"/>
        <w:sz w:val="16"/>
        <w:szCs w:val="16"/>
      </w:rPr>
      <w:t xml:space="preserve"> </w:t>
    </w:r>
    <w:proofErr w:type="spellStart"/>
    <w:r>
      <w:rPr>
        <w:rFonts w:asciiTheme="majorBidi" w:hAnsiTheme="majorBidi" w:cstheme="majorBidi"/>
        <w:sz w:val="16"/>
        <w:szCs w:val="16"/>
      </w:rPr>
      <w:t>University</w:t>
    </w:r>
    <w:proofErr w:type="spellEnd"/>
    <w:r w:rsidRPr="00F14DC5">
      <w:rPr>
        <w:rFonts w:asciiTheme="majorBidi" w:hAnsiTheme="majorBidi" w:cstheme="majorBidi"/>
        <w:sz w:val="16"/>
        <w:szCs w:val="16"/>
      </w:rPr>
      <w:t>,</w:t>
    </w:r>
    <w:r>
      <w:rPr>
        <w:rFonts w:asciiTheme="majorBidi" w:hAnsiTheme="majorBidi" w:cstheme="majorBidi"/>
        <w:sz w:val="16"/>
        <w:szCs w:val="16"/>
      </w:rPr>
      <w:t xml:space="preserve"> Fac. Of</w:t>
    </w:r>
    <w:r w:rsidRPr="00F14DC5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F14DC5">
      <w:rPr>
        <w:rFonts w:asciiTheme="majorBidi" w:hAnsiTheme="majorBidi" w:cstheme="majorBidi"/>
        <w:sz w:val="16"/>
        <w:szCs w:val="16"/>
      </w:rPr>
      <w:t>Technolog</w:t>
    </w:r>
    <w:r>
      <w:rPr>
        <w:rFonts w:asciiTheme="majorBidi" w:hAnsiTheme="majorBidi" w:cstheme="majorBidi"/>
        <w:sz w:val="16"/>
        <w:szCs w:val="16"/>
      </w:rPr>
      <w:t>y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, </w:t>
    </w:r>
    <w:proofErr w:type="spellStart"/>
    <w:r w:rsidRPr="00F14DC5">
      <w:rPr>
        <w:rFonts w:asciiTheme="majorBidi" w:hAnsiTheme="majorBidi" w:cstheme="majorBidi"/>
        <w:sz w:val="16"/>
        <w:szCs w:val="16"/>
      </w:rPr>
      <w:t>Dpt</w:t>
    </w:r>
    <w:proofErr w:type="spellEnd"/>
    <w:r w:rsidRPr="00F14DC5">
      <w:rPr>
        <w:rFonts w:asciiTheme="majorBidi" w:hAnsiTheme="majorBidi" w:cstheme="majorBidi"/>
        <w:sz w:val="16"/>
        <w:szCs w:val="16"/>
      </w:rPr>
      <w:t xml:space="preserve">. </w:t>
    </w:r>
    <w:r>
      <w:rPr>
        <w:rFonts w:asciiTheme="majorBidi" w:hAnsiTheme="majorBidi" w:cstheme="majorBidi"/>
        <w:sz w:val="16"/>
        <w:szCs w:val="16"/>
      </w:rPr>
      <w:t xml:space="preserve">Of </w:t>
    </w:r>
    <w:proofErr w:type="spellStart"/>
    <w:r>
      <w:rPr>
        <w:rFonts w:asciiTheme="majorBidi" w:hAnsiTheme="majorBidi" w:cstheme="majorBidi"/>
        <w:sz w:val="16"/>
        <w:szCs w:val="16"/>
      </w:rPr>
      <w:t>Technology</w:t>
    </w:r>
    <w:proofErr w:type="spellEnd"/>
    <w:r w:rsidRPr="00F14DC5">
      <w:rPr>
        <w:rFonts w:asciiTheme="majorBidi" w:hAnsiTheme="majorBidi" w:cstheme="majorBidi"/>
        <w:sz w:val="16"/>
        <w:szCs w:val="16"/>
      </w:rPr>
      <w:tab/>
    </w:r>
    <w:proofErr w:type="spellStart"/>
    <w:r w:rsidRPr="008219FA">
      <w:rPr>
        <w:rFonts w:asciiTheme="majorBidi" w:hAnsiTheme="majorBidi" w:cstheme="majorBidi"/>
        <w:sz w:val="16"/>
        <w:szCs w:val="16"/>
      </w:rPr>
      <w:t>Mechanical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Elements</w:t>
    </w:r>
    <w:proofErr w:type="spellEnd"/>
    <w:r w:rsidRPr="008219FA">
      <w:rPr>
        <w:rFonts w:asciiTheme="majorBidi" w:hAnsiTheme="majorBidi" w:cstheme="majorBidi"/>
        <w:sz w:val="16"/>
        <w:szCs w:val="16"/>
      </w:rPr>
      <w:t xml:space="preserve"> </w:t>
    </w:r>
    <w:proofErr w:type="spellStart"/>
    <w:r w:rsidRPr="008219FA">
      <w:rPr>
        <w:rFonts w:asciiTheme="majorBidi" w:hAnsiTheme="majorBidi" w:cstheme="majorBidi"/>
        <w:sz w:val="16"/>
        <w:szCs w:val="16"/>
      </w:rPr>
      <w:t>Lab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3484"/>
    <w:multiLevelType w:val="hybridMultilevel"/>
    <w:tmpl w:val="E37822E2"/>
    <w:lvl w:ilvl="0" w:tplc="8E724B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565FE"/>
    <w:multiLevelType w:val="hybridMultilevel"/>
    <w:tmpl w:val="CBDC6DF4"/>
    <w:lvl w:ilvl="0" w:tplc="4B1E40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F0FEE"/>
    <w:multiLevelType w:val="hybridMultilevel"/>
    <w:tmpl w:val="7A8021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8F53CC"/>
    <w:multiLevelType w:val="hybridMultilevel"/>
    <w:tmpl w:val="E7A8CD42"/>
    <w:lvl w:ilvl="0" w:tplc="4448026A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FA67335"/>
    <w:multiLevelType w:val="hybridMultilevel"/>
    <w:tmpl w:val="0CAC88F8"/>
    <w:lvl w:ilvl="0" w:tplc="4BD491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F40DF1"/>
    <w:multiLevelType w:val="multilevel"/>
    <w:tmpl w:val="0CF2E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2969C1"/>
    <w:multiLevelType w:val="multilevel"/>
    <w:tmpl w:val="F4783B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B1A65C5"/>
    <w:multiLevelType w:val="hybridMultilevel"/>
    <w:tmpl w:val="4ABC5C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3A47EF"/>
    <w:multiLevelType w:val="multilevel"/>
    <w:tmpl w:val="AEDA8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3DC5D92"/>
    <w:multiLevelType w:val="multilevel"/>
    <w:tmpl w:val="F7424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4E4DCD"/>
    <w:multiLevelType w:val="multilevel"/>
    <w:tmpl w:val="88AA845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BF511F1"/>
    <w:multiLevelType w:val="hybridMultilevel"/>
    <w:tmpl w:val="245EAFB2"/>
    <w:lvl w:ilvl="0" w:tplc="284C34D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04523C"/>
    <w:multiLevelType w:val="hybridMultilevel"/>
    <w:tmpl w:val="006A4FA8"/>
    <w:lvl w:ilvl="0" w:tplc="19E02A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718DA"/>
    <w:multiLevelType w:val="hybridMultilevel"/>
    <w:tmpl w:val="C27A77E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312F98"/>
    <w:multiLevelType w:val="multilevel"/>
    <w:tmpl w:val="1DB8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BA6892"/>
    <w:multiLevelType w:val="hybridMultilevel"/>
    <w:tmpl w:val="791EFF96"/>
    <w:lvl w:ilvl="0" w:tplc="A222A0B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274163"/>
    <w:multiLevelType w:val="hybridMultilevel"/>
    <w:tmpl w:val="7A8021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443034"/>
    <w:multiLevelType w:val="hybridMultilevel"/>
    <w:tmpl w:val="02E0A0A2"/>
    <w:lvl w:ilvl="0" w:tplc="8E724B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2F67B60"/>
    <w:multiLevelType w:val="hybridMultilevel"/>
    <w:tmpl w:val="7A8021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435F8F"/>
    <w:multiLevelType w:val="hybridMultilevel"/>
    <w:tmpl w:val="7A80219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384139"/>
    <w:multiLevelType w:val="hybridMultilevel"/>
    <w:tmpl w:val="D894437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E814D0"/>
    <w:multiLevelType w:val="hybridMultilevel"/>
    <w:tmpl w:val="42540566"/>
    <w:lvl w:ilvl="0" w:tplc="2830472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FD0ECA"/>
    <w:multiLevelType w:val="multilevel"/>
    <w:tmpl w:val="2E4A1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B2384B"/>
    <w:multiLevelType w:val="hybridMultilevel"/>
    <w:tmpl w:val="ADAE700A"/>
    <w:lvl w:ilvl="0" w:tplc="8FDA201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1F9327F"/>
    <w:multiLevelType w:val="hybridMultilevel"/>
    <w:tmpl w:val="C4A45E7A"/>
    <w:lvl w:ilvl="0" w:tplc="42CCE9F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3D87441"/>
    <w:multiLevelType w:val="multilevel"/>
    <w:tmpl w:val="4BD810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2F04F1"/>
    <w:multiLevelType w:val="hybridMultilevel"/>
    <w:tmpl w:val="66BEE5F2"/>
    <w:lvl w:ilvl="0" w:tplc="A222A0B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i w:val="0"/>
        <w:i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3"/>
  </w:num>
  <w:num w:numId="4">
    <w:abstractNumId w:val="7"/>
  </w:num>
  <w:num w:numId="5">
    <w:abstractNumId w:val="22"/>
  </w:num>
  <w:num w:numId="6">
    <w:abstractNumId w:val="5"/>
  </w:num>
  <w:num w:numId="7">
    <w:abstractNumId w:val="14"/>
  </w:num>
  <w:num w:numId="8">
    <w:abstractNumId w:val="15"/>
  </w:num>
  <w:num w:numId="9">
    <w:abstractNumId w:val="21"/>
  </w:num>
  <w:num w:numId="10">
    <w:abstractNumId w:val="9"/>
  </w:num>
  <w:num w:numId="11">
    <w:abstractNumId w:val="25"/>
  </w:num>
  <w:num w:numId="12">
    <w:abstractNumId w:val="8"/>
  </w:num>
  <w:num w:numId="13">
    <w:abstractNumId w:val="26"/>
  </w:num>
  <w:num w:numId="14">
    <w:abstractNumId w:val="0"/>
  </w:num>
  <w:num w:numId="15">
    <w:abstractNumId w:val="17"/>
  </w:num>
  <w:num w:numId="16">
    <w:abstractNumId w:val="13"/>
  </w:num>
  <w:num w:numId="17">
    <w:abstractNumId w:val="10"/>
  </w:num>
  <w:num w:numId="18">
    <w:abstractNumId w:val="20"/>
  </w:num>
  <w:num w:numId="19">
    <w:abstractNumId w:val="19"/>
  </w:num>
  <w:num w:numId="20">
    <w:abstractNumId w:val="2"/>
  </w:num>
  <w:num w:numId="21">
    <w:abstractNumId w:val="16"/>
  </w:num>
  <w:num w:numId="22">
    <w:abstractNumId w:val="18"/>
  </w:num>
  <w:num w:numId="23">
    <w:abstractNumId w:val="1"/>
  </w:num>
  <w:num w:numId="24">
    <w:abstractNumId w:val="12"/>
  </w:num>
  <w:num w:numId="25">
    <w:abstractNumId w:val="4"/>
  </w:num>
  <w:num w:numId="26">
    <w:abstractNumId w:val="23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D4E"/>
    <w:rsid w:val="000418C7"/>
    <w:rsid w:val="00046395"/>
    <w:rsid w:val="00052D6A"/>
    <w:rsid w:val="00055D68"/>
    <w:rsid w:val="00056E64"/>
    <w:rsid w:val="00057212"/>
    <w:rsid w:val="0009120D"/>
    <w:rsid w:val="00097ED7"/>
    <w:rsid w:val="000A0E21"/>
    <w:rsid w:val="000B036B"/>
    <w:rsid w:val="000E7D57"/>
    <w:rsid w:val="00100A6C"/>
    <w:rsid w:val="001427BF"/>
    <w:rsid w:val="00151F4E"/>
    <w:rsid w:val="00185AA7"/>
    <w:rsid w:val="0019013F"/>
    <w:rsid w:val="001950DC"/>
    <w:rsid w:val="001A28F3"/>
    <w:rsid w:val="001C7D18"/>
    <w:rsid w:val="001D0035"/>
    <w:rsid w:val="001F06A6"/>
    <w:rsid w:val="001F1C3A"/>
    <w:rsid w:val="002652E0"/>
    <w:rsid w:val="0029257A"/>
    <w:rsid w:val="002C028E"/>
    <w:rsid w:val="002C6094"/>
    <w:rsid w:val="002D009C"/>
    <w:rsid w:val="002D36D9"/>
    <w:rsid w:val="00342F9E"/>
    <w:rsid w:val="00350F8D"/>
    <w:rsid w:val="003632A6"/>
    <w:rsid w:val="00365C08"/>
    <w:rsid w:val="00372DDC"/>
    <w:rsid w:val="003A2A4C"/>
    <w:rsid w:val="003A523F"/>
    <w:rsid w:val="003C73D4"/>
    <w:rsid w:val="00426BD0"/>
    <w:rsid w:val="00435539"/>
    <w:rsid w:val="004638C3"/>
    <w:rsid w:val="00470848"/>
    <w:rsid w:val="00491DE4"/>
    <w:rsid w:val="00497989"/>
    <w:rsid w:val="004E7092"/>
    <w:rsid w:val="004E7D4E"/>
    <w:rsid w:val="005046F3"/>
    <w:rsid w:val="00537319"/>
    <w:rsid w:val="0058640E"/>
    <w:rsid w:val="005C4876"/>
    <w:rsid w:val="005D1094"/>
    <w:rsid w:val="006067B0"/>
    <w:rsid w:val="00622E49"/>
    <w:rsid w:val="00631FBF"/>
    <w:rsid w:val="006345AA"/>
    <w:rsid w:val="006768DC"/>
    <w:rsid w:val="006B1F48"/>
    <w:rsid w:val="006B2E28"/>
    <w:rsid w:val="006E5876"/>
    <w:rsid w:val="006F20B8"/>
    <w:rsid w:val="00726F4C"/>
    <w:rsid w:val="0073597A"/>
    <w:rsid w:val="00735DD3"/>
    <w:rsid w:val="007516E0"/>
    <w:rsid w:val="00770208"/>
    <w:rsid w:val="00784E36"/>
    <w:rsid w:val="007A05E5"/>
    <w:rsid w:val="007C744B"/>
    <w:rsid w:val="007E6F91"/>
    <w:rsid w:val="007F62AB"/>
    <w:rsid w:val="0080174F"/>
    <w:rsid w:val="00811E17"/>
    <w:rsid w:val="008219FA"/>
    <w:rsid w:val="0086003E"/>
    <w:rsid w:val="0089565C"/>
    <w:rsid w:val="0089591E"/>
    <w:rsid w:val="008A1717"/>
    <w:rsid w:val="008A46BD"/>
    <w:rsid w:val="008B751E"/>
    <w:rsid w:val="0091065B"/>
    <w:rsid w:val="00910CB2"/>
    <w:rsid w:val="009637A3"/>
    <w:rsid w:val="00964CBD"/>
    <w:rsid w:val="00967BBF"/>
    <w:rsid w:val="00980968"/>
    <w:rsid w:val="009D258D"/>
    <w:rsid w:val="009D3CB7"/>
    <w:rsid w:val="00A26E5F"/>
    <w:rsid w:val="00A34734"/>
    <w:rsid w:val="00A5040A"/>
    <w:rsid w:val="00A75AC3"/>
    <w:rsid w:val="00A85FFB"/>
    <w:rsid w:val="00A95A47"/>
    <w:rsid w:val="00AD1C33"/>
    <w:rsid w:val="00AF7E62"/>
    <w:rsid w:val="00B0614F"/>
    <w:rsid w:val="00B645B2"/>
    <w:rsid w:val="00B90539"/>
    <w:rsid w:val="00BB1116"/>
    <w:rsid w:val="00BD612C"/>
    <w:rsid w:val="00BE33ED"/>
    <w:rsid w:val="00C2504B"/>
    <w:rsid w:val="00C83919"/>
    <w:rsid w:val="00C96AA3"/>
    <w:rsid w:val="00CA58C0"/>
    <w:rsid w:val="00CA6CB2"/>
    <w:rsid w:val="00CC44B7"/>
    <w:rsid w:val="00CC7B79"/>
    <w:rsid w:val="00CF4FCE"/>
    <w:rsid w:val="00D2000B"/>
    <w:rsid w:val="00D21D40"/>
    <w:rsid w:val="00D40392"/>
    <w:rsid w:val="00D7487F"/>
    <w:rsid w:val="00D902B1"/>
    <w:rsid w:val="00DA64A5"/>
    <w:rsid w:val="00DE49F5"/>
    <w:rsid w:val="00DF25CE"/>
    <w:rsid w:val="00E12565"/>
    <w:rsid w:val="00E214B4"/>
    <w:rsid w:val="00E33D63"/>
    <w:rsid w:val="00E40A2C"/>
    <w:rsid w:val="00E558AD"/>
    <w:rsid w:val="00EA1D5A"/>
    <w:rsid w:val="00ED1AD8"/>
    <w:rsid w:val="00EF78BF"/>
    <w:rsid w:val="00F622B6"/>
    <w:rsid w:val="00FB446E"/>
    <w:rsid w:val="00FC628B"/>
    <w:rsid w:val="00FC75E4"/>
    <w:rsid w:val="00FE199C"/>
    <w:rsid w:val="00FE4719"/>
    <w:rsid w:val="00FF4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character" w:customStyle="1" w:styleId="text-token-text-primary">
    <w:name w:val="text-token-text-primary"/>
    <w:basedOn w:val="Policepardfaut"/>
    <w:rsid w:val="008B751E"/>
  </w:style>
  <w:style w:type="character" w:styleId="Accentuation">
    <w:name w:val="Emphasis"/>
    <w:basedOn w:val="Policepardfaut"/>
    <w:uiPriority w:val="20"/>
    <w:qFormat/>
    <w:rsid w:val="00FC628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D57"/>
    <w:pPr>
      <w:spacing w:after="160" w:line="259" w:lineRule="auto"/>
    </w:pPr>
    <w:rPr>
      <w:kern w:val="2"/>
      <w14:ligatures w14:val="standardContextual"/>
    </w:rPr>
  </w:style>
  <w:style w:type="paragraph" w:styleId="Titre3">
    <w:name w:val="heading 3"/>
    <w:basedOn w:val="Normal"/>
    <w:link w:val="Titre3Car"/>
    <w:uiPriority w:val="9"/>
    <w:qFormat/>
    <w:rsid w:val="00372D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7D4E"/>
  </w:style>
  <w:style w:type="paragraph" w:styleId="Pieddepage">
    <w:name w:val="footer"/>
    <w:basedOn w:val="Normal"/>
    <w:link w:val="PieddepageCar"/>
    <w:uiPriority w:val="99"/>
    <w:unhideWhenUsed/>
    <w:rsid w:val="004E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7D4E"/>
  </w:style>
  <w:style w:type="paragraph" w:customStyle="1" w:styleId="Default">
    <w:name w:val="Default"/>
    <w:rsid w:val="000E7D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14:ligatures w14:val="standardContextual"/>
    </w:rPr>
  </w:style>
  <w:style w:type="table" w:styleId="Grilledutableau">
    <w:name w:val="Table Grid"/>
    <w:basedOn w:val="TableauNormal"/>
    <w:uiPriority w:val="59"/>
    <w:rsid w:val="000E7D57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0E7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E7D57"/>
    <w:rPr>
      <w:rFonts w:ascii="Tahoma" w:hAnsi="Tahoma" w:cs="Tahoma"/>
      <w:kern w:val="2"/>
      <w:sz w:val="16"/>
      <w:szCs w:val="16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sid w:val="00372DDC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372DDC"/>
    <w:rPr>
      <w:b/>
      <w:bCs/>
    </w:rPr>
  </w:style>
  <w:style w:type="paragraph" w:styleId="NormalWeb">
    <w:name w:val="Normal (Web)"/>
    <w:basedOn w:val="Normal"/>
    <w:uiPriority w:val="99"/>
    <w:unhideWhenUsed/>
    <w:rsid w:val="00372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katex-mathml">
    <w:name w:val="katex-mathml"/>
    <w:basedOn w:val="Policepardfaut"/>
    <w:rsid w:val="00372DDC"/>
  </w:style>
  <w:style w:type="character" w:customStyle="1" w:styleId="mord">
    <w:name w:val="mord"/>
    <w:basedOn w:val="Policepardfaut"/>
    <w:rsid w:val="00372DDC"/>
  </w:style>
  <w:style w:type="character" w:customStyle="1" w:styleId="mrel">
    <w:name w:val="mrel"/>
    <w:basedOn w:val="Policepardfaut"/>
    <w:rsid w:val="00372DDC"/>
  </w:style>
  <w:style w:type="character" w:customStyle="1" w:styleId="vlist-s">
    <w:name w:val="vlist-s"/>
    <w:basedOn w:val="Policepardfaut"/>
    <w:rsid w:val="00372DDC"/>
  </w:style>
  <w:style w:type="character" w:customStyle="1" w:styleId="mbin">
    <w:name w:val="mbin"/>
    <w:basedOn w:val="Policepardfaut"/>
    <w:rsid w:val="00372DDC"/>
  </w:style>
  <w:style w:type="character" w:styleId="Textedelespacerserv">
    <w:name w:val="Placeholder Text"/>
    <w:basedOn w:val="Policepardfaut"/>
    <w:uiPriority w:val="99"/>
    <w:semiHidden/>
    <w:rsid w:val="005D1094"/>
    <w:rPr>
      <w:color w:val="808080"/>
    </w:rPr>
  </w:style>
  <w:style w:type="paragraph" w:styleId="Paragraphedeliste">
    <w:name w:val="List Paragraph"/>
    <w:basedOn w:val="Normal"/>
    <w:uiPriority w:val="34"/>
    <w:qFormat/>
    <w:rsid w:val="001950DC"/>
    <w:pPr>
      <w:ind w:left="720"/>
      <w:contextualSpacing/>
    </w:pPr>
  </w:style>
  <w:style w:type="character" w:customStyle="1" w:styleId="mopen">
    <w:name w:val="mopen"/>
    <w:basedOn w:val="Policepardfaut"/>
    <w:rsid w:val="00726F4C"/>
  </w:style>
  <w:style w:type="character" w:customStyle="1" w:styleId="mclose">
    <w:name w:val="mclose"/>
    <w:basedOn w:val="Policepardfaut"/>
    <w:rsid w:val="00726F4C"/>
  </w:style>
  <w:style w:type="character" w:customStyle="1" w:styleId="text-token-text-primary">
    <w:name w:val="text-token-text-primary"/>
    <w:basedOn w:val="Policepardfaut"/>
    <w:rsid w:val="008B751E"/>
  </w:style>
  <w:style w:type="character" w:styleId="Accentuation">
    <w:name w:val="Emphasis"/>
    <w:basedOn w:val="Policepardfaut"/>
    <w:uiPriority w:val="20"/>
    <w:qFormat/>
    <w:rsid w:val="00FC628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2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53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9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0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950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0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C52B8-87AE-41C7-A516-620A13B36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6</Pages>
  <Words>802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cp:lastPrinted>2025-09-27T19:54:00Z</cp:lastPrinted>
  <dcterms:created xsi:type="dcterms:W3CDTF">2025-09-28T12:14:00Z</dcterms:created>
  <dcterms:modified xsi:type="dcterms:W3CDTF">2025-10-12T16:34:00Z</dcterms:modified>
</cp:coreProperties>
</file>