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32"/>
          <w:szCs w:val="32"/>
        </w:rPr>
      </w:pPr>
      <w:r>
        <w:rPr>
          <w:rFonts w:asciiTheme="majorHAnsi" w:hAnsiTheme="majorHAnsi" w:cs="Arial"/>
          <w:color w:val="auto"/>
          <w:sz w:val="32"/>
          <w:szCs w:val="32"/>
        </w:rPr>
        <w:t>REPUBLIQUE ALGERIENNE DEMOCRATIQUE ET POPULAIRE</w:t>
      </w: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  <w:r>
        <w:rPr>
          <w:rFonts w:asciiTheme="majorHAnsi" w:hAnsiTheme="majorHAnsi" w:cs="Arial"/>
          <w:color w:val="auto"/>
          <w:sz w:val="28"/>
        </w:rPr>
        <w:t xml:space="preserve">MINISTERE DE L’ENSEIGNEMENT SUPERIEUR </w:t>
      </w: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  <w:r>
        <w:rPr>
          <w:rFonts w:asciiTheme="majorHAnsi" w:hAnsiTheme="majorHAnsi" w:cs="Arial"/>
          <w:color w:val="auto"/>
          <w:sz w:val="28"/>
        </w:rPr>
        <w:t>ET DE LA RECHERCHE SCIENTIFIQUE</w:t>
      </w: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smallCaps/>
          <w:color w:val="auto"/>
          <w:sz w:val="56"/>
          <w:szCs w:val="56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smallCaps/>
          <w:color w:val="auto"/>
          <w:sz w:val="56"/>
          <w:szCs w:val="56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smallCaps/>
          <w:color w:val="auto"/>
          <w:sz w:val="56"/>
          <w:szCs w:val="56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56"/>
          <w:szCs w:val="56"/>
        </w:rPr>
      </w:pPr>
      <w:r>
        <w:rPr>
          <w:rFonts w:asciiTheme="majorHAnsi" w:hAnsiTheme="majorHAnsi" w:cs="Arial"/>
          <w:color w:val="auto"/>
          <w:sz w:val="56"/>
          <w:szCs w:val="56"/>
        </w:rPr>
        <w:t>Programme Pédagogique</w:t>
      </w: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56"/>
          <w:szCs w:val="56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56"/>
          <w:szCs w:val="56"/>
        </w:rPr>
      </w:pPr>
      <w:r>
        <w:rPr>
          <w:rFonts w:asciiTheme="majorHAnsi" w:hAnsiTheme="majorHAnsi" w:cs="Arial"/>
          <w:color w:val="auto"/>
          <w:sz w:val="56"/>
          <w:szCs w:val="56"/>
        </w:rPr>
        <w:t xml:space="preserve">Socle commun </w:t>
      </w: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56"/>
          <w:szCs w:val="56"/>
        </w:rPr>
      </w:pPr>
      <w:r>
        <w:rPr>
          <w:rFonts w:asciiTheme="majorHAnsi" w:hAnsiTheme="majorHAnsi" w:cs="Arial"/>
          <w:color w:val="auto"/>
          <w:sz w:val="56"/>
          <w:szCs w:val="56"/>
        </w:rPr>
        <w:t>4</w:t>
      </w:r>
      <w:r>
        <w:rPr>
          <w:rFonts w:asciiTheme="majorHAnsi" w:hAnsiTheme="majorHAnsi" w:cs="Arial"/>
          <w:color w:val="auto"/>
          <w:sz w:val="56"/>
          <w:szCs w:val="56"/>
          <w:vertAlign w:val="superscript"/>
        </w:rPr>
        <w:t>eme</w:t>
      </w:r>
      <w:r>
        <w:rPr>
          <w:rFonts w:asciiTheme="majorHAnsi" w:hAnsiTheme="majorHAnsi" w:cs="Arial"/>
          <w:color w:val="auto"/>
          <w:sz w:val="56"/>
          <w:szCs w:val="56"/>
        </w:rPr>
        <w:t xml:space="preserve"> semestre</w:t>
      </w: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56"/>
          <w:szCs w:val="56"/>
          <w:rtl/>
        </w:rPr>
      </w:pPr>
    </w:p>
    <w:p w:rsidR="00001C78" w:rsidRDefault="00001C78" w:rsidP="00001C78">
      <w:pPr>
        <w:pStyle w:val="Sous-titre"/>
        <w:rPr>
          <w:rFonts w:asciiTheme="majorHAnsi" w:hAnsiTheme="majorHAnsi" w:cs="Arial"/>
          <w:color w:val="auto"/>
          <w:sz w:val="52"/>
          <w:szCs w:val="52"/>
        </w:rPr>
      </w:pPr>
      <w:r>
        <w:rPr>
          <w:rFonts w:asciiTheme="majorHAnsi" w:hAnsiTheme="majorHAnsi" w:cs="Arial"/>
          <w:color w:val="auto"/>
          <w:sz w:val="52"/>
          <w:szCs w:val="52"/>
        </w:rPr>
        <w:t xml:space="preserve">Domaine </w:t>
      </w:r>
    </w:p>
    <w:p w:rsidR="00001C78" w:rsidRDefault="00001C78" w:rsidP="00001C78">
      <w:pPr>
        <w:pStyle w:val="Sous-titre"/>
        <w:rPr>
          <w:rFonts w:asciiTheme="majorHAnsi" w:hAnsiTheme="majorHAnsi" w:cs="Arial"/>
          <w:color w:val="auto"/>
          <w:sz w:val="52"/>
          <w:szCs w:val="52"/>
        </w:rPr>
      </w:pPr>
      <w:r>
        <w:rPr>
          <w:rFonts w:asciiTheme="majorHAnsi" w:hAnsiTheme="majorHAnsi" w:cs="Arial"/>
          <w:color w:val="auto"/>
          <w:sz w:val="52"/>
          <w:szCs w:val="52"/>
        </w:rPr>
        <w:t>Sciences et Technologies</w:t>
      </w:r>
    </w:p>
    <w:p w:rsidR="00001C78" w:rsidRDefault="00001C78" w:rsidP="00001C78">
      <w:pPr>
        <w:pStyle w:val="Sous-titre"/>
        <w:rPr>
          <w:rFonts w:asciiTheme="majorHAnsi" w:hAnsiTheme="majorHAnsi" w:cs="Arial"/>
          <w:color w:val="auto"/>
          <w:sz w:val="52"/>
          <w:szCs w:val="52"/>
        </w:rPr>
      </w:pPr>
    </w:p>
    <w:p w:rsidR="00001C78" w:rsidRDefault="00001C78" w:rsidP="00F07FD7">
      <w:pPr>
        <w:pStyle w:val="Sous-titre"/>
        <w:rPr>
          <w:rFonts w:asciiTheme="majorHAnsi" w:hAnsiTheme="majorHAnsi" w:cs="Arial"/>
          <w:color w:val="auto"/>
          <w:sz w:val="28"/>
        </w:rPr>
      </w:pPr>
      <w:r>
        <w:rPr>
          <w:rFonts w:asciiTheme="majorHAnsi" w:hAnsiTheme="majorHAnsi" w:cs="Arial"/>
          <w:color w:val="auto"/>
          <w:sz w:val="52"/>
          <w:szCs w:val="52"/>
        </w:rPr>
        <w:t>Filière :</w:t>
      </w:r>
      <w:r>
        <w:rPr>
          <w:rFonts w:asciiTheme="majorHAnsi" w:hAnsiTheme="majorHAnsi"/>
          <w:color w:val="auto"/>
          <w:sz w:val="52"/>
          <w:szCs w:val="52"/>
        </w:rPr>
        <w:t xml:space="preserve"> </w:t>
      </w:r>
      <w:r w:rsidR="00690A35">
        <w:rPr>
          <w:rFonts w:asciiTheme="majorHAnsi" w:hAnsiTheme="majorHAnsi"/>
          <w:color w:val="auto"/>
          <w:sz w:val="52"/>
          <w:szCs w:val="52"/>
        </w:rPr>
        <w:t xml:space="preserve">Génie </w:t>
      </w:r>
      <w:r w:rsidR="005A3F08">
        <w:rPr>
          <w:rFonts w:asciiTheme="majorHAnsi" w:hAnsiTheme="majorHAnsi"/>
          <w:color w:val="auto"/>
          <w:sz w:val="52"/>
          <w:szCs w:val="52"/>
        </w:rPr>
        <w:t>m</w:t>
      </w:r>
      <w:r w:rsidR="00F07FD7">
        <w:rPr>
          <w:rFonts w:asciiTheme="majorHAnsi" w:hAnsiTheme="majorHAnsi"/>
          <w:color w:val="auto"/>
          <w:sz w:val="52"/>
          <w:szCs w:val="52"/>
        </w:rPr>
        <w:t>écanique</w:t>
      </w:r>
      <w:r>
        <w:rPr>
          <w:rFonts w:asciiTheme="majorHAnsi" w:hAnsiTheme="majorHAnsi"/>
          <w:color w:val="auto"/>
          <w:sz w:val="28"/>
          <w:szCs w:val="28"/>
        </w:rPr>
        <w:t xml:space="preserve">                  </w:t>
      </w:r>
    </w:p>
    <w:p w:rsidR="00001C78" w:rsidRDefault="00001C78" w:rsidP="00001C78">
      <w:pPr>
        <w:pStyle w:val="Sous-titre"/>
        <w:rPr>
          <w:rFonts w:asciiTheme="majorHAnsi" w:hAnsiTheme="majorHAnsi" w:cs="Arial"/>
          <w:color w:val="auto"/>
          <w:sz w:val="32"/>
        </w:rPr>
      </w:pPr>
    </w:p>
    <w:p w:rsidR="00001C78" w:rsidRDefault="00001C78" w:rsidP="00001C78">
      <w:pPr>
        <w:pStyle w:val="Sous-titre"/>
        <w:rPr>
          <w:rFonts w:asciiTheme="majorHAnsi" w:hAnsiTheme="majorHAnsi" w:cs="Arial"/>
          <w:color w:val="auto"/>
          <w:sz w:val="32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28"/>
        </w:rPr>
      </w:pPr>
    </w:p>
    <w:p w:rsidR="00001C78" w:rsidRDefault="00001C78" w:rsidP="00001C78">
      <w:pPr>
        <w:tabs>
          <w:tab w:val="left" w:pos="993"/>
        </w:tabs>
        <w:bidi/>
        <w:jc w:val="center"/>
        <w:rPr>
          <w:rFonts w:asciiTheme="majorHAnsi" w:hAnsiTheme="majorHAnsi" w:cs="Arabic Transparent"/>
          <w:b/>
          <w:bCs/>
          <w:sz w:val="44"/>
          <w:szCs w:val="44"/>
          <w:lang w:bidi="ar-DZ"/>
        </w:rPr>
      </w:pPr>
    </w:p>
    <w:p w:rsidR="00001C78" w:rsidRDefault="00001C78" w:rsidP="00001C78">
      <w:pPr>
        <w:tabs>
          <w:tab w:val="left" w:pos="993"/>
        </w:tabs>
        <w:bidi/>
        <w:jc w:val="center"/>
        <w:rPr>
          <w:rFonts w:asciiTheme="majorHAnsi" w:hAnsiTheme="majorHAnsi" w:cs="Arabic Transparent"/>
          <w:b/>
          <w:bCs/>
          <w:sz w:val="44"/>
          <w:szCs w:val="44"/>
          <w:lang w:bidi="ar-DZ"/>
        </w:rPr>
      </w:pPr>
    </w:p>
    <w:p w:rsidR="00001C78" w:rsidRDefault="00001C78" w:rsidP="00001C78">
      <w:pPr>
        <w:tabs>
          <w:tab w:val="left" w:pos="993"/>
        </w:tabs>
        <w:bidi/>
        <w:jc w:val="center"/>
        <w:rPr>
          <w:rFonts w:asciiTheme="majorHAnsi" w:hAnsiTheme="majorHAnsi" w:cs="Arabic Transparent"/>
          <w:b/>
          <w:bCs/>
          <w:sz w:val="44"/>
          <w:szCs w:val="44"/>
          <w:lang w:bidi="ar-DZ"/>
        </w:rPr>
      </w:pPr>
    </w:p>
    <w:p w:rsidR="00001C78" w:rsidRDefault="00001C78" w:rsidP="00001C78">
      <w:pPr>
        <w:tabs>
          <w:tab w:val="left" w:pos="993"/>
        </w:tabs>
        <w:bidi/>
        <w:jc w:val="center"/>
        <w:rPr>
          <w:rFonts w:asciiTheme="majorHAnsi" w:hAnsiTheme="majorHAnsi" w:cs="Arabic Transparent"/>
          <w:b/>
          <w:bCs/>
          <w:sz w:val="44"/>
          <w:szCs w:val="44"/>
          <w:lang w:bidi="ar-DZ"/>
        </w:rPr>
      </w:pPr>
    </w:p>
    <w:p w:rsidR="00001C78" w:rsidRDefault="00001C78" w:rsidP="00001C78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lang w:bidi="ar-DZ"/>
        </w:rPr>
      </w:pPr>
      <w:r>
        <w:rPr>
          <w:rFonts w:cs="Arabic Transparent"/>
          <w:b/>
          <w:bCs/>
          <w:sz w:val="44"/>
          <w:szCs w:val="44"/>
          <w:rtl/>
          <w:lang w:bidi="ar-DZ"/>
        </w:rPr>
        <w:lastRenderedPageBreak/>
        <w:t>الجمهورية الجزائرية الـديمقراطيـة الـشعبيــة</w:t>
      </w:r>
    </w:p>
    <w:p w:rsidR="00001C78" w:rsidRDefault="00001C78" w:rsidP="00001C78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lang w:bidi="ar-DZ"/>
        </w:rPr>
      </w:pPr>
    </w:p>
    <w:p w:rsidR="00001C78" w:rsidRDefault="00001C78" w:rsidP="00001C78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r>
        <w:rPr>
          <w:rFonts w:ascii="Times New Roman" w:hAnsi="Times New Roman" w:cs="Arabic Transparent"/>
          <w:color w:val="auto"/>
          <w:sz w:val="40"/>
          <w:szCs w:val="40"/>
          <w:rtl/>
        </w:rPr>
        <w:t>وزارة التعليــم العالــي والبحــث العلمــي</w:t>
      </w:r>
    </w:p>
    <w:p w:rsidR="00001C78" w:rsidRDefault="00001C78" w:rsidP="00001C78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001C78" w:rsidRDefault="00001C78" w:rsidP="00001C78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001C78" w:rsidRDefault="00001C78" w:rsidP="00001C78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01C78" w:rsidRDefault="00001C78" w:rsidP="00001C78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01C78" w:rsidRDefault="00001C78" w:rsidP="00001C78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01C78" w:rsidRDefault="00001C78" w:rsidP="00001C78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01C78" w:rsidRDefault="00001C78" w:rsidP="00001C78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01C78" w:rsidRDefault="00001C78" w:rsidP="00001C78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01C78" w:rsidRDefault="00001C78" w:rsidP="00001C78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01C78" w:rsidRDefault="00001C78" w:rsidP="00001C78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01C78" w:rsidRDefault="00001C78" w:rsidP="00001C78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البرنامج البيداغوجي</w:t>
      </w:r>
    </w:p>
    <w:p w:rsidR="00001C78" w:rsidRDefault="00001C78" w:rsidP="00001C78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001C78" w:rsidRDefault="00001C78" w:rsidP="00001C78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ل</w:t>
      </w:r>
      <w:r>
        <w:rPr>
          <w:rFonts w:hint="cs"/>
          <w:b/>
          <w:bCs/>
          <w:sz w:val="56"/>
          <w:szCs w:val="56"/>
          <w:rtl/>
          <w:lang w:val="en-US" w:bidi="ar-DZ"/>
        </w:rPr>
        <w:t>ل</w:t>
      </w:r>
      <w:r>
        <w:rPr>
          <w:rFonts w:hint="cs"/>
          <w:b/>
          <w:bCs/>
          <w:sz w:val="56"/>
          <w:szCs w:val="56"/>
          <w:rtl/>
          <w:lang w:bidi="ar-DZ"/>
        </w:rPr>
        <w:t>تعليم القاعدي المشترك</w:t>
      </w:r>
    </w:p>
    <w:p w:rsidR="00001C78" w:rsidRDefault="00001C78" w:rsidP="0044152E">
      <w:pPr>
        <w:bidi/>
        <w:jc w:val="center"/>
        <w:rPr>
          <w:b/>
          <w:bCs/>
          <w:sz w:val="56"/>
          <w:szCs w:val="56"/>
          <w:rtl/>
          <w:lang w:val="en-US" w:bidi="ar-DZ"/>
        </w:rPr>
      </w:pPr>
      <w:r>
        <w:rPr>
          <w:rFonts w:hint="cs"/>
          <w:b/>
          <w:bCs/>
          <w:sz w:val="56"/>
          <w:szCs w:val="56"/>
          <w:rtl/>
          <w:lang w:val="en-US" w:bidi="ar-DZ"/>
        </w:rPr>
        <w:t xml:space="preserve">السداسي </w:t>
      </w:r>
      <w:r w:rsidR="0044152E" w:rsidRPr="0044152E">
        <w:rPr>
          <w:b/>
          <w:bCs/>
          <w:sz w:val="56"/>
          <w:szCs w:val="56"/>
          <w:rtl/>
          <w:lang w:val="en-US" w:bidi="ar-DZ"/>
        </w:rPr>
        <w:t>الرابع</w:t>
      </w:r>
    </w:p>
    <w:p w:rsidR="00001C78" w:rsidRDefault="00001C78" w:rsidP="00001C78">
      <w:pPr>
        <w:bidi/>
        <w:jc w:val="center"/>
        <w:rPr>
          <w:b/>
          <w:bCs/>
          <w:sz w:val="56"/>
          <w:szCs w:val="56"/>
          <w:rtl/>
          <w:lang w:val="en-US" w:bidi="ar-DZ"/>
        </w:rPr>
      </w:pPr>
    </w:p>
    <w:p w:rsidR="00001C78" w:rsidRDefault="00001C78" w:rsidP="00001C78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ميدان</w:t>
      </w:r>
    </w:p>
    <w:p w:rsidR="00001C78" w:rsidRDefault="00001C78" w:rsidP="00001C78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علوم وتكنولوجيا</w:t>
      </w:r>
    </w:p>
    <w:p w:rsidR="00001C78" w:rsidRDefault="00001C78" w:rsidP="00001C78">
      <w:pPr>
        <w:bidi/>
        <w:jc w:val="center"/>
        <w:rPr>
          <w:b/>
          <w:bCs/>
          <w:sz w:val="56"/>
          <w:szCs w:val="56"/>
          <w:lang w:bidi="ar-DZ"/>
        </w:rPr>
      </w:pPr>
    </w:p>
    <w:p w:rsidR="00001C78" w:rsidRDefault="00001C78" w:rsidP="00001C78">
      <w:pPr>
        <w:bidi/>
        <w:jc w:val="center"/>
        <w:rPr>
          <w:b/>
          <w:bCs/>
          <w:sz w:val="56"/>
          <w:szCs w:val="56"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فرع :</w:t>
      </w:r>
      <w:r w:rsidR="0078404D" w:rsidRPr="0078404D">
        <w:rPr>
          <w:rFonts w:cs="Arial" w:hint="cs"/>
          <w:b/>
          <w:bCs/>
          <w:sz w:val="56"/>
          <w:szCs w:val="56"/>
          <w:rtl/>
        </w:rPr>
        <w:t xml:space="preserve"> </w:t>
      </w:r>
      <w:r w:rsidR="0078404D" w:rsidRPr="00910C3F">
        <w:rPr>
          <w:rFonts w:cs="Arial" w:hint="cs"/>
          <w:b/>
          <w:bCs/>
          <w:sz w:val="56"/>
          <w:szCs w:val="56"/>
          <w:rtl/>
        </w:rPr>
        <w:t>هندسة</w:t>
      </w:r>
      <w:r w:rsidR="0078404D" w:rsidRPr="00910C3F">
        <w:rPr>
          <w:rFonts w:cs="Arial"/>
          <w:b/>
          <w:bCs/>
          <w:sz w:val="56"/>
          <w:szCs w:val="56"/>
          <w:rtl/>
        </w:rPr>
        <w:t xml:space="preserve"> </w:t>
      </w:r>
      <w:r w:rsidR="0078404D" w:rsidRPr="00910C3F">
        <w:rPr>
          <w:rFonts w:cs="Arial" w:hint="cs"/>
          <w:b/>
          <w:bCs/>
          <w:sz w:val="56"/>
          <w:szCs w:val="56"/>
          <w:rtl/>
        </w:rPr>
        <w:t>ميكانيكية</w:t>
      </w:r>
      <w:r w:rsidR="0078404D" w:rsidRPr="00910C3F">
        <w:rPr>
          <w:rFonts w:cs="Arial"/>
          <w:b/>
          <w:bCs/>
          <w:sz w:val="56"/>
          <w:szCs w:val="56"/>
          <w:rtl/>
        </w:rPr>
        <w:t xml:space="preserve">  </w:t>
      </w:r>
    </w:p>
    <w:p w:rsidR="00001C78" w:rsidRDefault="00001C78" w:rsidP="00001C78">
      <w:pPr>
        <w:bidi/>
        <w:jc w:val="center"/>
        <w:rPr>
          <w:b/>
          <w:bCs/>
          <w:sz w:val="56"/>
          <w:szCs w:val="56"/>
          <w:lang w:bidi="ar-DZ"/>
        </w:rPr>
      </w:pPr>
    </w:p>
    <w:p w:rsidR="00001C78" w:rsidRDefault="00001C78" w:rsidP="00001C78">
      <w:pPr>
        <w:bidi/>
        <w:jc w:val="center"/>
        <w:rPr>
          <w:rFonts w:cs="Arabic Transparent"/>
          <w:sz w:val="28"/>
          <w:szCs w:val="28"/>
          <w:lang w:bidi="ar-DZ"/>
        </w:rPr>
      </w:pPr>
    </w:p>
    <w:p w:rsidR="00001C78" w:rsidRDefault="00001C78" w:rsidP="00001C78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001C78" w:rsidRDefault="00001C78" w:rsidP="00001C78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001C78" w:rsidRDefault="00001C78" w:rsidP="00001C78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001C78" w:rsidRDefault="00001C78" w:rsidP="00001C78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001C78" w:rsidRDefault="00001C78" w:rsidP="00001C78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001C78" w:rsidRDefault="00001C78" w:rsidP="00001C78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001C78" w:rsidRDefault="00001C78" w:rsidP="00001C78">
      <w:pPr>
        <w:pStyle w:val="Titre"/>
        <w:rPr>
          <w:rFonts w:ascii="Arial" w:hAnsi="Arial" w:cs="Arial"/>
          <w:color w:val="auto"/>
          <w:sz w:val="32"/>
          <w:szCs w:val="32"/>
        </w:rPr>
      </w:pPr>
    </w:p>
    <w:p w:rsidR="00001C78" w:rsidRDefault="00001C78" w:rsidP="00001C78">
      <w:pPr>
        <w:pStyle w:val="Titre"/>
        <w:rPr>
          <w:rFonts w:ascii="Arial" w:hAnsi="Arial" w:cs="Arial"/>
          <w:color w:val="auto"/>
          <w:sz w:val="32"/>
          <w:szCs w:val="32"/>
        </w:rPr>
      </w:pPr>
    </w:p>
    <w:p w:rsidR="00001C78" w:rsidRDefault="00001C78" w:rsidP="00001C78">
      <w:pPr>
        <w:pStyle w:val="Titre"/>
        <w:rPr>
          <w:rFonts w:ascii="Arial" w:hAnsi="Arial" w:cs="Arial"/>
          <w:color w:val="auto"/>
          <w:sz w:val="32"/>
          <w:szCs w:val="32"/>
        </w:rPr>
      </w:pPr>
    </w:p>
    <w:p w:rsidR="00001C78" w:rsidRDefault="00001C78" w:rsidP="00001C78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001C78" w:rsidRDefault="00001C78" w:rsidP="00001C78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001C78" w:rsidRDefault="00001C78" w:rsidP="00001C78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001C78" w:rsidRDefault="00001C78" w:rsidP="00001C78">
      <w:pPr>
        <w:pStyle w:val="Titre"/>
        <w:rPr>
          <w:rFonts w:asciiTheme="majorHAnsi" w:hAnsiTheme="majorHAnsi" w:cs="Arial"/>
          <w:color w:val="auto"/>
          <w:sz w:val="32"/>
          <w:szCs w:val="32"/>
        </w:rPr>
      </w:pPr>
      <w:r>
        <w:rPr>
          <w:rFonts w:asciiTheme="majorHAnsi" w:hAnsiTheme="majorHAnsi" w:cs="Arial"/>
          <w:color w:val="auto"/>
          <w:sz w:val="32"/>
          <w:szCs w:val="32"/>
        </w:rPr>
        <w:t>SOMMAIRE</w:t>
      </w:r>
    </w:p>
    <w:p w:rsidR="00001C78" w:rsidRDefault="00001C78" w:rsidP="00001C78">
      <w:pPr>
        <w:pStyle w:val="Titre"/>
        <w:jc w:val="left"/>
        <w:rPr>
          <w:rFonts w:asciiTheme="majorHAnsi" w:hAnsiTheme="majorHAnsi" w:cs="Arial"/>
          <w:color w:val="auto"/>
          <w:sz w:val="24"/>
          <w:szCs w:val="24"/>
          <w:rtl/>
        </w:rPr>
      </w:pPr>
    </w:p>
    <w:p w:rsidR="00001C78" w:rsidRDefault="00001C78" w:rsidP="00001C78">
      <w:pPr>
        <w:pStyle w:val="Titre"/>
        <w:jc w:val="left"/>
        <w:rPr>
          <w:rFonts w:asciiTheme="majorHAnsi" w:hAnsiTheme="majorHAnsi" w:cs="Arial"/>
          <w:color w:val="auto"/>
          <w:sz w:val="24"/>
          <w:szCs w:val="24"/>
        </w:rPr>
      </w:pPr>
    </w:p>
    <w:p w:rsidR="00001C78" w:rsidRDefault="00001C78" w:rsidP="00001C7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- Fiches d’organisation semestrielle des enseignements</w:t>
      </w:r>
      <w:r>
        <w:rPr>
          <w:rFonts w:asciiTheme="majorHAnsi" w:hAnsiTheme="majorHAnsi" w:cs="Arial"/>
        </w:rPr>
        <w:tab/>
        <w:t>----------------------------------------</w:t>
      </w: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44152E">
      <w:pPr>
        <w:ind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1- Semestre </w:t>
      </w:r>
      <w:r w:rsidR="0044152E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ab/>
        <w:t>-------------------------------------------------------------------------</w:t>
      </w:r>
      <w:r w:rsidR="0044152E">
        <w:rPr>
          <w:rFonts w:asciiTheme="majorHAnsi" w:hAnsiTheme="majorHAnsi" w:cs="Arial"/>
        </w:rPr>
        <w:t>----------</w:t>
      </w:r>
      <w:r>
        <w:rPr>
          <w:rFonts w:asciiTheme="majorHAnsi" w:hAnsiTheme="majorHAnsi" w:cs="Arial"/>
        </w:rPr>
        <w:t>-----------</w:t>
      </w: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- Fiches d’organisation des unités d’enseignement</w:t>
      </w:r>
      <w:r>
        <w:rPr>
          <w:rFonts w:asciiTheme="majorHAnsi" w:hAnsiTheme="majorHAnsi" w:cs="Arial"/>
        </w:rPr>
        <w:tab/>
        <w:t>-------------------------------------------------</w:t>
      </w: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III - Programme détaillé par matière</w:t>
      </w:r>
      <w:r>
        <w:rPr>
          <w:rFonts w:asciiTheme="majorHAnsi" w:hAnsiTheme="majorHAnsi" w:cs="Arial"/>
        </w:rPr>
        <w:tab/>
        <w:t>-------------------------------------------------------------------</w:t>
      </w: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I – Fiche d’organisation semestrielle des enseignements</w:t>
      </w: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</w:rPr>
      </w:pPr>
    </w:p>
    <w:p w:rsidR="00001C78" w:rsidRDefault="00001C78" w:rsidP="00001C78">
      <w:pPr>
        <w:rPr>
          <w:rFonts w:asciiTheme="majorHAnsi" w:hAnsiTheme="majorHAnsi" w:cs="Arial"/>
          <w:b/>
          <w:sz w:val="28"/>
          <w:szCs w:val="28"/>
        </w:rPr>
        <w:sectPr w:rsidR="00001C78">
          <w:pgSz w:w="11906" w:h="16838"/>
          <w:pgMar w:top="1134" w:right="1134" w:bottom="1134" w:left="1134" w:header="709" w:footer="709" w:gutter="0"/>
          <w:cols w:space="720"/>
        </w:sectPr>
      </w:pPr>
    </w:p>
    <w:p w:rsidR="004A7E5F" w:rsidRDefault="00522909" w:rsidP="00522909">
      <w:pPr>
        <w:rPr>
          <w:rFonts w:asciiTheme="majorHAnsi" w:eastAsia="Calibri" w:hAnsiTheme="majorHAnsi" w:cs="Calibri"/>
          <w:b/>
          <w:bCs/>
          <w:color w:val="000000"/>
        </w:rPr>
      </w:pPr>
      <w:r w:rsidRPr="00522909">
        <w:rPr>
          <w:rFonts w:asciiTheme="majorHAnsi" w:eastAsia="Calibri" w:hAnsiTheme="majorHAnsi" w:cs="Calibri"/>
          <w:b/>
          <w:bCs/>
          <w:color w:val="000000"/>
        </w:rPr>
        <w:t xml:space="preserve">Domaine "Sciences et Technologies"           </w:t>
      </w:r>
      <w:r w:rsidRPr="00522909">
        <w:rPr>
          <w:rFonts w:asciiTheme="majorHAnsi" w:eastAsia="Calibri" w:hAnsiTheme="majorHAnsi" w:cs="Calibri"/>
          <w:b/>
          <w:bCs/>
          <w:color w:val="000000"/>
        </w:rPr>
        <w:tab/>
      </w:r>
      <w:r w:rsidRPr="00522909">
        <w:rPr>
          <w:rFonts w:asciiTheme="majorHAnsi" w:eastAsia="Calibri" w:hAnsiTheme="majorHAnsi" w:cs="Calibri"/>
          <w:b/>
          <w:bCs/>
          <w:color w:val="000000"/>
        </w:rPr>
        <w:tab/>
        <w:t xml:space="preserve">Filière " </w:t>
      </w:r>
      <w:r w:rsidRPr="00522909">
        <w:rPr>
          <w:rFonts w:asciiTheme="majorHAnsi" w:hAnsiTheme="majorHAnsi"/>
          <w:b/>
          <w:bCs/>
        </w:rPr>
        <w:t>Génie mécanique</w:t>
      </w:r>
      <w:r w:rsidRPr="00522909">
        <w:rPr>
          <w:rFonts w:asciiTheme="majorHAnsi" w:eastAsia="Calibri" w:hAnsiTheme="majorHAnsi" w:cs="Calibri"/>
          <w:b/>
          <w:bCs/>
          <w:color w:val="000000"/>
        </w:rPr>
        <w:t xml:space="preserve">"                     </w:t>
      </w:r>
      <w:r w:rsidRPr="00522909">
        <w:rPr>
          <w:rFonts w:asciiTheme="majorHAnsi" w:eastAsia="Calibri" w:hAnsiTheme="majorHAnsi" w:cs="Calibri"/>
          <w:b/>
          <w:bCs/>
          <w:color w:val="000000"/>
        </w:rPr>
        <w:tab/>
      </w:r>
      <w:r w:rsidRPr="00522909">
        <w:rPr>
          <w:rFonts w:asciiTheme="majorHAnsi" w:eastAsia="Calibri" w:hAnsiTheme="majorHAnsi" w:cs="Calibri"/>
          <w:b/>
          <w:bCs/>
          <w:color w:val="000000"/>
        </w:rPr>
        <w:tab/>
      </w:r>
    </w:p>
    <w:p w:rsidR="00522909" w:rsidRPr="00522909" w:rsidRDefault="00522909" w:rsidP="00522909">
      <w:pPr>
        <w:rPr>
          <w:rFonts w:asciiTheme="majorHAnsi" w:hAnsiTheme="majorHAnsi"/>
          <w:b/>
          <w:bCs/>
        </w:rPr>
      </w:pPr>
      <w:r w:rsidRPr="00522909">
        <w:rPr>
          <w:rFonts w:asciiTheme="majorHAnsi" w:hAnsiTheme="majorHAnsi"/>
          <w:b/>
          <w:bCs/>
        </w:rPr>
        <w:t xml:space="preserve">Semestre 4    </w:t>
      </w: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00"/>
        <w:gridCol w:w="3040"/>
        <w:gridCol w:w="580"/>
        <w:gridCol w:w="580"/>
        <w:gridCol w:w="840"/>
        <w:gridCol w:w="840"/>
        <w:gridCol w:w="840"/>
        <w:gridCol w:w="1960"/>
        <w:gridCol w:w="1860"/>
        <w:gridCol w:w="1080"/>
        <w:gridCol w:w="1080"/>
      </w:tblGrid>
      <w:tr w:rsidR="00522909" w:rsidRPr="00522909" w:rsidTr="00E666CC">
        <w:trPr>
          <w:trHeight w:val="6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Unité d'enseignement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Matières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Crédits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Coefficient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Volume horaire hebdomadaire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VHS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(15 semaines)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Travail Complémentaire en Consultation            (15 semaines)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Mode d’évaluation</w:t>
            </w:r>
          </w:p>
        </w:tc>
      </w:tr>
      <w:tr w:rsidR="00522909" w:rsidRPr="00522909" w:rsidTr="00E666CC">
        <w:trPr>
          <w:trHeight w:val="49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Cours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TD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TP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Contrôle Continu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Examen</w:t>
            </w:r>
          </w:p>
        </w:tc>
      </w:tr>
      <w:tr w:rsidR="00522909" w:rsidRPr="00522909" w:rsidTr="00E666CC">
        <w:trPr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UE Fondamentale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Code : UEF 2.2.1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Crédits : 6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Coefficients : 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Thermodynamique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522909" w:rsidRPr="00522909" w:rsidTr="00E666CC">
        <w:trPr>
          <w:trHeight w:val="453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Fabrication Mécanique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</w:tr>
      <w:tr w:rsidR="00522909" w:rsidRPr="00522909" w:rsidTr="004A7E5F">
        <w:trPr>
          <w:trHeight w:val="467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UE Fondamentale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Code : UEF 2.2.2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Crédits : 8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Coefficients : 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Mathématiques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522909" w:rsidRPr="00522909" w:rsidTr="00E666CC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Méthodes numériques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522909" w:rsidRPr="00522909" w:rsidTr="00E666CC">
        <w:trPr>
          <w:trHeight w:val="104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UE Fondamentale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Code : UEF 2.2.3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Crédits : 4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Coefficients : 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Résistance des matériaux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522909" w:rsidRPr="00522909" w:rsidTr="00E666CC">
        <w:trPr>
          <w:trHeight w:val="38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UE </w:t>
            </w:r>
            <w:r w:rsidRPr="004A7E5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fr-FR"/>
              </w:rPr>
              <w:t>Méthodologique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Code : UEM 2.2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Crédits : 9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Coefficients : 5</w:t>
            </w:r>
          </w:p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Dessin Assisté par Ordinateur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22909" w:rsidRPr="00522909" w:rsidTr="00E666CC">
        <w:trPr>
          <w:trHeight w:val="41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TP Mécanique des fluides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22909" w:rsidRPr="00522909" w:rsidTr="00E666CC">
        <w:trPr>
          <w:trHeight w:val="421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TP Méthodes numériques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22909" w:rsidRPr="00522909" w:rsidTr="00E666CC">
        <w:trPr>
          <w:trHeight w:val="413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TP Résistance des matériaux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15h00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10h00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22909" w:rsidRPr="00522909" w:rsidTr="00E666CC">
        <w:trPr>
          <w:trHeight w:val="419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TP Fabrication  Mécanique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22909" w:rsidRPr="00522909" w:rsidTr="00E666CC">
        <w:trPr>
          <w:trHeight w:val="509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UE Découverte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Code : UED 2.2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Crédits : 2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Coefficients : 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Electricité industrielle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2h30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</w:tr>
      <w:tr w:rsidR="00522909" w:rsidRPr="00522909" w:rsidTr="00E666CC">
        <w:trPr>
          <w:trHeight w:val="37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Sciences des Matériaux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2h30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</w:tr>
      <w:tr w:rsidR="00522909" w:rsidRPr="00522909" w:rsidTr="00E666CC">
        <w:trPr>
          <w:trHeight w:val="96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UE Transversale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Code : UET 2.2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Crédits : 1</w:t>
            </w: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br/>
              <w:t>Coefficients : 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hAnsiTheme="majorHAnsi"/>
                <w:color w:val="000000"/>
              </w:rPr>
            </w:pPr>
            <w:r w:rsidRPr="00522909">
              <w:rPr>
                <w:rFonts w:asciiTheme="majorHAnsi" w:hAnsiTheme="majorHAnsi"/>
                <w:color w:val="000000"/>
                <w:sz w:val="22"/>
                <w:szCs w:val="22"/>
              </w:rPr>
              <w:t>Techniques d'expression et de communication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2h30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</w:tr>
      <w:tr w:rsidR="00522909" w:rsidRPr="00522909" w:rsidTr="00E666CC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Total semestre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12h00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6h00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7h00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375h00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375h00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09" w:rsidRPr="00522909" w:rsidRDefault="00522909" w:rsidP="00E666C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52290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001C78" w:rsidRPr="00522909" w:rsidRDefault="00001C78" w:rsidP="00001C78">
      <w:pPr>
        <w:rPr>
          <w:rFonts w:asciiTheme="majorHAnsi" w:hAnsiTheme="majorHAnsi" w:cs="Arial"/>
          <w:b/>
          <w:sz w:val="22"/>
          <w:szCs w:val="22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32"/>
          <w:szCs w:val="32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="Arial" w:hAnsi="Arial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001C78" w:rsidRDefault="00001C78" w:rsidP="00001C78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II – Fiches d’organisation des unités d’enseignement</w:t>
      </w:r>
    </w:p>
    <w:p w:rsidR="00001C78" w:rsidRDefault="00001C78" w:rsidP="00001C78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(Etablir une fiche par UE)</w:t>
      </w: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Theme="majorHAnsi" w:hAnsiTheme="majorHAnsi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jc w:val="center"/>
        <w:rPr>
          <w:rFonts w:ascii="Arial" w:hAnsi="Arial" w:cs="Arial"/>
        </w:rPr>
      </w:pPr>
    </w:p>
    <w:p w:rsidR="00001C78" w:rsidRDefault="00001C78" w:rsidP="00001C78">
      <w:pPr>
        <w:rPr>
          <w:rFonts w:ascii="Arial" w:hAnsi="Arial" w:cs="Arial"/>
          <w:b/>
        </w:rPr>
        <w:sectPr w:rsidR="00001C78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  <w:i/>
        </w:rPr>
      </w:pPr>
      <w:r>
        <w:rPr>
          <w:rFonts w:asciiTheme="majorHAnsi" w:hAnsiTheme="majorHAnsi" w:cstheme="minorBidi"/>
          <w:b/>
        </w:rPr>
        <w:t>Semestre </w:t>
      </w:r>
      <w:r>
        <w:rPr>
          <w:rFonts w:asciiTheme="majorHAnsi" w:hAnsiTheme="majorHAnsi" w:cstheme="minorBidi"/>
          <w:b/>
          <w:iCs/>
        </w:rPr>
        <w:t>:</w:t>
      </w:r>
      <w:r>
        <w:rPr>
          <w:rFonts w:asciiTheme="majorHAnsi" w:hAnsiTheme="majorHAnsi" w:cstheme="minorBidi"/>
          <w:b/>
          <w:i/>
        </w:rPr>
        <w:t xml:space="preserve"> </w:t>
      </w:r>
      <w:r>
        <w:rPr>
          <w:rFonts w:asciiTheme="majorHAnsi" w:hAnsiTheme="majorHAnsi" w:cstheme="minorBidi"/>
          <w:b/>
          <w:iCs/>
        </w:rPr>
        <w:t>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iCs/>
        </w:rPr>
      </w:pPr>
      <w:r>
        <w:rPr>
          <w:rFonts w:asciiTheme="majorHAnsi" w:hAnsiTheme="majorHAnsi" w:cstheme="minorBidi"/>
          <w:b/>
          <w:iCs/>
        </w:rPr>
        <w:t>UE : UEF 2.2.1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8"/>
        <w:gridCol w:w="4784"/>
      </w:tblGrid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Répartition du volume horaire de l’UE et de ses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Cours : 45h00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TD : 22h30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TP:      00h00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Travail personnel : 82h30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 et coefficients affectés à l’UE et à ses matières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UEF 2.2.1                        crédits : 6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Matière 1 : Thermodynamique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Crédits : 4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Matière 2 : Fabrication mécanique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 :  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</w:t>
            </w: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Mode d'évaluation (continu ou examen)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theme="minorBidi"/>
              </w:rPr>
              <w:t xml:space="preserve">Matière 1 : </w:t>
            </w:r>
            <w:r>
              <w:rPr>
                <w:rFonts w:asciiTheme="majorHAnsi" w:hAnsiTheme="majorHAnsi" w:cstheme="minorBidi"/>
              </w:rPr>
              <w:br/>
            </w:r>
            <w:r>
              <w:rPr>
                <w:rFonts w:asciiTheme="majorHAnsi" w:hAnsiTheme="majorHAnsi" w:cs="Arial"/>
              </w:rPr>
              <w:t>Contrôle continu : 40%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="Arial"/>
              </w:rPr>
              <w:t>Examen : 60%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Matière 2 : </w:t>
            </w:r>
            <w:r>
              <w:rPr>
                <w:rFonts w:asciiTheme="majorHAnsi" w:hAnsiTheme="majorHAnsi" w:cstheme="minorBidi"/>
              </w:rPr>
              <w:br/>
              <w:t>Contrôle continu : 100%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Description des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  <w:b/>
              </w:rPr>
              <w:t xml:space="preserve"> </w:t>
            </w:r>
            <w:r>
              <w:rPr>
                <w:rFonts w:asciiTheme="majorHAnsi" w:hAnsiTheme="majorHAnsi" w:cstheme="minorBidi"/>
              </w:rPr>
              <w:t xml:space="preserve">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Thermodynamique 2 :</w:t>
            </w:r>
          </w:p>
          <w:p w:rsidR="008F13EB" w:rsidRDefault="008F13EB" w:rsidP="00D75BF9">
            <w:pPr>
              <w:jc w:val="both"/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Fixer les idées générales de la thermodynamique et mettre en exergue leurs utilités dans les sciences de l’ingénieur. L’objectif est d’arriver à analyser des systèmes énergétiques par l’utilisation du premier et du second principe et de montrer ce qu’il faut mettre en œuvre pour améliorer le rendement de ces systèmes.</w:t>
            </w:r>
          </w:p>
          <w:p w:rsidR="008F13EB" w:rsidRDefault="008F13EB" w:rsidP="00D75BF9">
            <w:pPr>
              <w:jc w:val="both"/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Fabrication mécanique :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Donner à l’étudiant des connaissances sur les techniques de fabrication des produits en particuliers les produits mécaniques.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</w:p>
        </w:tc>
      </w:tr>
    </w:tbl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  <w:i/>
        </w:rPr>
      </w:pPr>
      <w:r>
        <w:rPr>
          <w:rFonts w:asciiTheme="majorHAnsi" w:hAnsiTheme="majorHAnsi" w:cstheme="minorBidi"/>
          <w:b/>
        </w:rPr>
        <w:t>Semestre </w:t>
      </w:r>
      <w:r>
        <w:rPr>
          <w:rFonts w:asciiTheme="majorHAnsi" w:hAnsiTheme="majorHAnsi" w:cstheme="minorBidi"/>
          <w:b/>
          <w:iCs/>
        </w:rPr>
        <w:t>:</w:t>
      </w:r>
      <w:r>
        <w:rPr>
          <w:rFonts w:asciiTheme="majorHAnsi" w:hAnsiTheme="majorHAnsi" w:cstheme="minorBidi"/>
          <w:b/>
          <w:i/>
        </w:rPr>
        <w:t xml:space="preserve"> </w:t>
      </w:r>
      <w:r>
        <w:rPr>
          <w:rFonts w:asciiTheme="majorHAnsi" w:hAnsiTheme="majorHAnsi" w:cstheme="minorBidi"/>
          <w:b/>
          <w:iCs/>
        </w:rPr>
        <w:t>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iCs/>
        </w:rPr>
      </w:pPr>
      <w:r>
        <w:rPr>
          <w:rFonts w:asciiTheme="majorHAnsi" w:hAnsiTheme="majorHAnsi" w:cstheme="minorBidi"/>
          <w:b/>
          <w:iCs/>
        </w:rPr>
        <w:t>UE : UEF 2.2.2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8"/>
        <w:gridCol w:w="4784"/>
      </w:tblGrid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Répartition du volume horaire de l’UE et de ses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Cours :  45h00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TD : 45h00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TP:   00h00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Travail personnel : 110h00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 et coefficients affectés à l’UE et à ses matières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UEF 2.2.2                           crédits : 8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Matière 1 : Mathématiques 4       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Crédits : 4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Matière 2 : Méthodes numériques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 : 4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Mode d'évaluation (continu ou examen)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Contrôle continu : 40%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="Arial"/>
              </w:rPr>
              <w:t>Examen : 60%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Description des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  <w:b/>
              </w:rPr>
              <w:t xml:space="preserve"> </w:t>
            </w:r>
            <w:r>
              <w:rPr>
                <w:rFonts w:asciiTheme="majorHAnsi" w:hAnsiTheme="majorHAnsi" w:cstheme="minorBidi"/>
              </w:rPr>
              <w:t xml:space="preserve">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Mathématiques 4 :</w:t>
            </w:r>
          </w:p>
          <w:p w:rsidR="008F13EB" w:rsidRDefault="008F13EB" w:rsidP="00D75BF9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>
              <w:rPr>
                <w:rFonts w:asciiTheme="majorHAnsi" w:hAnsiTheme="majorHAnsi" w:cstheme="minorBidi"/>
              </w:rPr>
              <w:t>Ce cours porte sur le calcul différentiel et intégral des fonctions complexes d'une  variable complexe. L’étudiant doit m</w:t>
            </w:r>
            <w:r>
              <w:rPr>
                <w:rFonts w:asciiTheme="majorHAnsi" w:eastAsia="Calibri" w:hAnsiTheme="majorHAnsi" w:cstheme="minorBidi"/>
                <w:color w:val="000000"/>
              </w:rPr>
              <w:t xml:space="preserve">aîtriser les différentes techniques de résoudre les fonctions </w:t>
            </w:r>
            <w:r>
              <w:rPr>
                <w:rFonts w:asciiTheme="majorHAnsi" w:hAnsiTheme="majorHAnsi" w:cstheme="minorBidi"/>
                <w:color w:val="000000"/>
              </w:rPr>
              <w:t xml:space="preserve">et les intégrales à </w:t>
            </w:r>
            <w:r>
              <w:rPr>
                <w:rFonts w:asciiTheme="majorHAnsi" w:eastAsia="Calibri" w:hAnsiTheme="majorHAnsi" w:cstheme="minorBidi"/>
                <w:color w:val="000000"/>
              </w:rPr>
              <w:t>variables complexe et spéciales.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Méthodes numériques :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Cs/>
              </w:rPr>
            </w:pPr>
            <w:r>
              <w:rPr>
                <w:rFonts w:asciiTheme="majorHAnsi" w:hAnsiTheme="majorHAnsi" w:cstheme="minorBidi"/>
                <w:bCs/>
              </w:rPr>
              <w:t>Familiarisation avec les méthodes numériques et leurs applications dans le domaine des calculs mathématiques.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</w:tbl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  <w:i/>
        </w:rPr>
      </w:pPr>
      <w:r>
        <w:rPr>
          <w:rFonts w:asciiTheme="majorHAnsi" w:hAnsiTheme="majorHAnsi" w:cstheme="minorBidi"/>
          <w:b/>
        </w:rPr>
        <w:t>Semestre </w:t>
      </w:r>
      <w:r>
        <w:rPr>
          <w:rFonts w:asciiTheme="majorHAnsi" w:hAnsiTheme="majorHAnsi" w:cstheme="minorBidi"/>
          <w:b/>
          <w:iCs/>
        </w:rPr>
        <w:t>:</w:t>
      </w:r>
      <w:r>
        <w:rPr>
          <w:rFonts w:asciiTheme="majorHAnsi" w:hAnsiTheme="majorHAnsi" w:cstheme="minorBidi"/>
          <w:b/>
          <w:i/>
        </w:rPr>
        <w:t xml:space="preserve"> </w:t>
      </w:r>
      <w:r>
        <w:rPr>
          <w:rFonts w:asciiTheme="majorHAnsi" w:hAnsiTheme="majorHAnsi" w:cstheme="minorBidi"/>
          <w:b/>
          <w:iCs/>
        </w:rPr>
        <w:t>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iCs/>
        </w:rPr>
      </w:pPr>
      <w:r>
        <w:rPr>
          <w:rFonts w:asciiTheme="majorHAnsi" w:hAnsiTheme="majorHAnsi" w:cstheme="minorBidi"/>
          <w:b/>
          <w:iCs/>
        </w:rPr>
        <w:t>UE : UEF 2.2.3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8"/>
        <w:gridCol w:w="4784"/>
      </w:tblGrid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Répartition du volume horaire de l’UE et de ses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Cours : 22h30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TD : 22h30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TP: 00h00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Travail personnel : 55h00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 et coefficients affectés à l’UE et à ses matières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UEF 2.2.3                           crédits : 4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Matière 1 :   Resistance des matériaux     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Crédits : 4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</w:t>
            </w: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Mode d'évaluation (continu ou examen)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Contrôle continu : 40%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="Arial"/>
              </w:rPr>
              <w:t>Examen : 60%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Description des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  <w:b/>
              </w:rPr>
              <w:t xml:space="preserve"> </w:t>
            </w:r>
            <w:r>
              <w:rPr>
                <w:rFonts w:asciiTheme="majorHAnsi" w:hAnsiTheme="majorHAnsi" w:cstheme="minorBidi"/>
              </w:rPr>
              <w:t xml:space="preserve">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Resistance des matériaux :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Connaitre les méthodes de calcul à la résistance des éléments des constructions et déterminer les variations de la forme et des dimensions (déformations) des éléments sous l’action des charges.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</w:tbl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  <w:i/>
        </w:rPr>
      </w:pPr>
      <w:r>
        <w:rPr>
          <w:rFonts w:asciiTheme="majorHAnsi" w:hAnsiTheme="majorHAnsi" w:cstheme="minorBidi"/>
          <w:b/>
        </w:rPr>
        <w:t>Semestre </w:t>
      </w:r>
      <w:r>
        <w:rPr>
          <w:rFonts w:asciiTheme="majorHAnsi" w:hAnsiTheme="majorHAnsi" w:cstheme="minorBidi"/>
          <w:b/>
          <w:iCs/>
        </w:rPr>
        <w:t>:</w:t>
      </w:r>
      <w:r>
        <w:rPr>
          <w:rFonts w:asciiTheme="majorHAnsi" w:hAnsiTheme="majorHAnsi" w:cstheme="minorBidi"/>
          <w:b/>
          <w:i/>
        </w:rPr>
        <w:t xml:space="preserve"> </w:t>
      </w:r>
      <w:r>
        <w:rPr>
          <w:rFonts w:asciiTheme="majorHAnsi" w:hAnsiTheme="majorHAnsi" w:cstheme="minorBidi"/>
          <w:b/>
          <w:iCs/>
        </w:rPr>
        <w:t>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iCs/>
        </w:rPr>
      </w:pPr>
      <w:r>
        <w:rPr>
          <w:rFonts w:asciiTheme="majorHAnsi" w:hAnsiTheme="majorHAnsi" w:cstheme="minorBidi"/>
          <w:b/>
          <w:iCs/>
        </w:rPr>
        <w:t xml:space="preserve">UE : </w:t>
      </w:r>
      <w:r>
        <w:rPr>
          <w:rFonts w:asciiTheme="majorHAnsi" w:hAnsiTheme="majorHAnsi" w:cstheme="minorBidi"/>
          <w:b/>
          <w:bCs/>
        </w:rPr>
        <w:t>UEM 2.2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8"/>
        <w:gridCol w:w="4784"/>
      </w:tblGrid>
      <w:tr w:rsidR="008F13EB" w:rsidTr="008F13EB">
        <w:trPr>
          <w:trHeight w:val="148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Répartition du volume horaire de l’UE et de ses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Cours : 00h00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TD : 00h00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TP:   105h00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Travail personnel : 120h00</w:t>
            </w: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 et coefficients affectés à l’UE et à ses matières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UEM 2.2                            crédits : 9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Matière 1 :   Dessin assisté par ordinateur     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Crédits :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Matière 2 : TP mécanique des fluides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 :  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Matière 3 : TP méthodes numériques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 :  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Matière 4 : TP Resistance des matériaux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 :  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Matière 5 : TP Fabrication mécanique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 :  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Mode d'évaluation (continu ou examen)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Contrôle continu : 100%</w:t>
            </w:r>
          </w:p>
        </w:tc>
      </w:tr>
      <w:tr w:rsidR="008F13EB" w:rsidTr="008F13EB">
        <w:trPr>
          <w:trHeight w:val="28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Description des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  <w:b/>
              </w:rPr>
              <w:t xml:space="preserve"> </w:t>
            </w:r>
            <w:r>
              <w:rPr>
                <w:rFonts w:asciiTheme="majorHAnsi" w:hAnsiTheme="majorHAnsi" w:cstheme="minorBidi"/>
              </w:rPr>
              <w:t xml:space="preserve">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 xml:space="preserve">Dessin assisté par ordinateur     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spacing w:val="-8"/>
              </w:rPr>
            </w:pPr>
            <w:r>
              <w:rPr>
                <w:rFonts w:asciiTheme="majorHAnsi" w:hAnsiTheme="majorHAnsi" w:cstheme="minorBidi"/>
              </w:rPr>
              <w:t xml:space="preserve"> </w:t>
            </w:r>
            <w:r>
              <w:rPr>
                <w:rFonts w:asciiTheme="majorHAnsi" w:hAnsiTheme="majorHAnsi" w:cstheme="minorBidi"/>
                <w:color w:val="000000"/>
                <w:lang w:eastAsia="fr-FR"/>
              </w:rPr>
              <w:t>Cet enseignement permettra aux étudiants d’acquérir les p</w:t>
            </w:r>
            <w:r>
              <w:rPr>
                <w:rFonts w:asciiTheme="majorHAnsi" w:hAnsiTheme="majorHAnsi" w:cstheme="minorBidi"/>
              </w:rPr>
              <w:t xml:space="preserve">rincipes de représentation des pièces en dessin industriel. Plus encore, </w:t>
            </w:r>
            <w:r>
              <w:rPr>
                <w:rFonts w:asciiTheme="majorHAnsi" w:hAnsiTheme="majorHAnsi" w:cstheme="minorBidi"/>
                <w:spacing w:val="2"/>
              </w:rPr>
              <w:t>cette matière permettra à l'étudiant à</w:t>
            </w:r>
            <w:r>
              <w:rPr>
                <w:rFonts w:asciiTheme="majorHAnsi" w:hAnsiTheme="majorHAnsi" w:cstheme="minorBidi"/>
                <w:spacing w:val="-8"/>
              </w:rPr>
              <w:t xml:space="preserve"> représenter et à lire </w:t>
            </w:r>
            <w:r>
              <w:rPr>
                <w:rFonts w:asciiTheme="majorHAnsi" w:hAnsiTheme="majorHAnsi" w:cstheme="minorBidi"/>
                <w:spacing w:val="-2"/>
              </w:rPr>
              <w:t xml:space="preserve">les </w:t>
            </w:r>
            <w:r>
              <w:rPr>
                <w:rFonts w:asciiTheme="majorHAnsi" w:hAnsiTheme="majorHAnsi" w:cstheme="minorBidi"/>
                <w:spacing w:val="-8"/>
              </w:rPr>
              <w:t>plans.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TP mécanique des fluides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L’étudiant met en pratique les connaissances dans la matière mécanique des fluides enseignés en S3.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TP méthodes numériques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Cs/>
              </w:rPr>
            </w:pPr>
            <w:r>
              <w:rPr>
                <w:rFonts w:asciiTheme="majorHAnsi" w:hAnsiTheme="majorHAnsi" w:cstheme="minorBidi"/>
                <w:bCs/>
              </w:rPr>
              <w:t>Programmation des différentes  méthodes numériques en vue de leurs applications dans le domaine des calculs mathématiques en utilisant un langage de programmation scientifique (</w:t>
            </w:r>
            <w:proofErr w:type="spellStart"/>
            <w:r>
              <w:rPr>
                <w:rFonts w:asciiTheme="majorHAnsi" w:hAnsiTheme="majorHAnsi" w:cstheme="minorBidi"/>
                <w:bCs/>
              </w:rPr>
              <w:t>matlab</w:t>
            </w:r>
            <w:proofErr w:type="spellEnd"/>
            <w:r>
              <w:rPr>
                <w:rFonts w:asciiTheme="majorHAnsi" w:hAnsiTheme="majorHAnsi" w:cstheme="minorBid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 w:cstheme="minorBidi"/>
                <w:bCs/>
              </w:rPr>
              <w:t>scilab</w:t>
            </w:r>
            <w:proofErr w:type="spellEnd"/>
            <w:r>
              <w:rPr>
                <w:rFonts w:asciiTheme="majorHAnsi" w:hAnsiTheme="majorHAnsi" w:cstheme="minorBidi"/>
                <w:bCs/>
              </w:rPr>
              <w:t>…).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TP Resistance des matériaux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Cs/>
              </w:rPr>
            </w:pPr>
            <w:r>
              <w:rPr>
                <w:rFonts w:asciiTheme="majorHAnsi" w:hAnsiTheme="majorHAnsi" w:cstheme="minorBidi"/>
                <w:bCs/>
              </w:rPr>
              <w:t>mettre en application les différentes sollicitations étudiées dans le module résistance des matériaux et détermination des caractéristiques des matériaux à partir des essais mécaniques simples.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TP Fabrication mécanique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Cs/>
              </w:rPr>
            </w:pPr>
            <w:r>
              <w:rPr>
                <w:rFonts w:asciiTheme="majorHAnsi" w:hAnsiTheme="majorHAnsi" w:cstheme="minorBidi"/>
                <w:bCs/>
              </w:rPr>
              <w:t>mettre en application les différents procédés d’usinage.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</w:tbl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  <w:i/>
        </w:rPr>
      </w:pPr>
      <w:r>
        <w:rPr>
          <w:rFonts w:asciiTheme="majorHAnsi" w:hAnsiTheme="majorHAnsi" w:cstheme="minorBidi"/>
          <w:b/>
        </w:rPr>
        <w:t>Semestre </w:t>
      </w:r>
      <w:r>
        <w:rPr>
          <w:rFonts w:asciiTheme="majorHAnsi" w:hAnsiTheme="majorHAnsi" w:cstheme="minorBidi"/>
          <w:b/>
          <w:iCs/>
        </w:rPr>
        <w:t>:</w:t>
      </w:r>
      <w:r>
        <w:rPr>
          <w:rFonts w:asciiTheme="majorHAnsi" w:hAnsiTheme="majorHAnsi" w:cstheme="minorBidi"/>
          <w:b/>
          <w:i/>
        </w:rPr>
        <w:t xml:space="preserve"> </w:t>
      </w:r>
      <w:r>
        <w:rPr>
          <w:rFonts w:asciiTheme="majorHAnsi" w:hAnsiTheme="majorHAnsi" w:cstheme="minorBidi"/>
          <w:b/>
          <w:iCs/>
        </w:rPr>
        <w:t>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iCs/>
        </w:rPr>
      </w:pPr>
      <w:r>
        <w:rPr>
          <w:rFonts w:asciiTheme="majorHAnsi" w:hAnsiTheme="majorHAnsi" w:cstheme="minorBidi"/>
          <w:b/>
          <w:iCs/>
        </w:rPr>
        <w:t>UE : UED 2.2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8"/>
        <w:gridCol w:w="4784"/>
      </w:tblGrid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Répartition du volume horaire de l’UE et de ses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Cours : 45h00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TD : 00h00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TP:   00h00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Travail personnel : 5h00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 et coefficients affectés à l’UE et à ses matières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UED 2.2                           crédits : 2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Matière 1 : Electricité industrielle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Crédits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Matière 2 : Sciences des matériaux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</w:t>
            </w: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Mode d'évaluation (continu ou examen)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Examen: 100%</w:t>
            </w: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Description des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  <w:b/>
              </w:rPr>
              <w:t xml:space="preserve"> </w:t>
            </w:r>
            <w:r>
              <w:rPr>
                <w:rFonts w:asciiTheme="majorHAnsi" w:hAnsiTheme="majorHAnsi" w:cstheme="minorBidi"/>
              </w:rPr>
              <w:t xml:space="preserve">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Electricité industrielle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  <w:iCs/>
              </w:rPr>
            </w:pPr>
            <w:r>
              <w:rPr>
                <w:rFonts w:asciiTheme="majorHAnsi" w:hAnsiTheme="majorHAnsi" w:cstheme="minorBidi"/>
                <w:iCs/>
              </w:rPr>
              <w:t>Les enseignements fondamentaux de sciences physiques acquis en tronc commun des sciences et techniques.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Sciences des matériaux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Cette matière permet à l’étudiant de connaitre la classification des matériaux ainsi que les notions de base de cristallographie ; les diagrammes d’équilibre et les traitements thermiques.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</w:tbl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  <w:i/>
        </w:rPr>
      </w:pPr>
      <w:r>
        <w:rPr>
          <w:rFonts w:asciiTheme="majorHAnsi" w:hAnsiTheme="majorHAnsi" w:cstheme="minorBidi"/>
          <w:b/>
        </w:rPr>
        <w:t>Semestre </w:t>
      </w:r>
      <w:r>
        <w:rPr>
          <w:rFonts w:asciiTheme="majorHAnsi" w:hAnsiTheme="majorHAnsi" w:cstheme="minorBidi"/>
          <w:b/>
          <w:iCs/>
        </w:rPr>
        <w:t>:</w:t>
      </w:r>
      <w:r>
        <w:rPr>
          <w:rFonts w:asciiTheme="majorHAnsi" w:hAnsiTheme="majorHAnsi" w:cstheme="minorBidi"/>
          <w:b/>
          <w:i/>
        </w:rPr>
        <w:t xml:space="preserve"> </w:t>
      </w:r>
      <w:r>
        <w:rPr>
          <w:rFonts w:asciiTheme="majorHAnsi" w:hAnsiTheme="majorHAnsi" w:cstheme="minorBidi"/>
          <w:b/>
          <w:iCs/>
        </w:rPr>
        <w:t>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iCs/>
        </w:rPr>
      </w:pPr>
      <w:r>
        <w:rPr>
          <w:rFonts w:asciiTheme="majorHAnsi" w:hAnsiTheme="majorHAnsi" w:cstheme="minorBidi"/>
          <w:b/>
          <w:iCs/>
        </w:rPr>
        <w:t>UET 2.2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8"/>
        <w:gridCol w:w="4784"/>
      </w:tblGrid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Répartition du volume horaire de l’UE et de ses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Cours : 22h30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TD : 00h00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TP:   00h00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Travail personnel : 2h30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Crédits et coefficients affectés à l’UE et à ses matières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UET 2.2                               crédits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Matière 1 : Technique d’expression et de communication.        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Crédits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Coefficient : 1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 </w:t>
            </w: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Mode d'évaluation (continu ou examen)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Examen: 100%</w:t>
            </w:r>
          </w:p>
        </w:tc>
      </w:tr>
      <w:tr w:rsidR="008F13EB" w:rsidTr="008F13E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>Description des matières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  <w:p w:rsidR="008F13EB" w:rsidRDefault="008F13EB" w:rsidP="00D75BF9">
            <w:pPr>
              <w:rPr>
                <w:rFonts w:asciiTheme="majorHAnsi" w:hAnsiTheme="majorHAnsi" w:cstheme="minorBidi"/>
                <w:b/>
                <w:bCs/>
              </w:rPr>
            </w:pPr>
            <w:r>
              <w:rPr>
                <w:rFonts w:asciiTheme="majorHAnsi" w:hAnsiTheme="majorHAnsi" w:cstheme="minorBidi"/>
                <w:b/>
                <w:bCs/>
              </w:rPr>
              <w:t>Technique d’expression et de communication :</w:t>
            </w:r>
          </w:p>
          <w:p w:rsidR="008F13EB" w:rsidRDefault="008F13EB" w:rsidP="00D75BF9">
            <w:pPr>
              <w:rPr>
                <w:rFonts w:asciiTheme="majorHAnsi" w:eastAsia="Times New Roman" w:hAnsiTheme="majorHAnsi" w:cstheme="minorBidi"/>
                <w:lang w:eastAsia="fr-FR"/>
              </w:rPr>
            </w:pPr>
            <w:r>
              <w:rPr>
                <w:rFonts w:asciiTheme="majorHAnsi" w:eastAsia="Times New Roman" w:hAnsiTheme="majorHAnsi" w:cstheme="minorBidi"/>
                <w:lang w:eastAsia="fr-FR"/>
              </w:rPr>
              <w:t>Cet enseignement vise à développez les compétences de l’étudiant à titre personnel ou professionnel dans le domaine de la communication  et des techniques d’expression.</w:t>
            </w:r>
          </w:p>
          <w:p w:rsidR="008F13EB" w:rsidRDefault="008F13EB" w:rsidP="00D75BF9">
            <w:pPr>
              <w:rPr>
                <w:rFonts w:asciiTheme="majorHAnsi" w:hAnsiTheme="majorHAnsi" w:cstheme="minorBidi"/>
              </w:rPr>
            </w:pPr>
          </w:p>
        </w:tc>
      </w:tr>
    </w:tbl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7815F3" w:rsidRDefault="007815F3" w:rsidP="00D75BF9">
      <w:pPr>
        <w:rPr>
          <w:rFonts w:asciiTheme="majorHAnsi" w:hAnsiTheme="majorHAnsi" w:cstheme="minorBidi"/>
          <w:b/>
        </w:rPr>
        <w:sectPr w:rsidR="007815F3" w:rsidSect="008F13EB">
          <w:pgSz w:w="11906" w:h="16838"/>
          <w:pgMar w:top="1134" w:right="1134" w:bottom="1134" w:left="1134" w:header="709" w:footer="709" w:gutter="0"/>
          <w:cols w:space="720"/>
        </w:sectPr>
      </w:pPr>
    </w:p>
    <w:p w:rsidR="007B7701" w:rsidRDefault="007B7701" w:rsidP="00D75BF9">
      <w:pPr>
        <w:rPr>
          <w:rFonts w:asciiTheme="majorHAnsi" w:hAnsiTheme="majorHAnsi" w:cstheme="minorBidi"/>
          <w:b/>
        </w:rPr>
        <w:sectPr w:rsidR="007B7701" w:rsidSect="00951E0C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8F13EB" w:rsidRDefault="008F13EB" w:rsidP="00D75BF9">
      <w:pPr>
        <w:rPr>
          <w:rFonts w:asciiTheme="majorHAnsi" w:hAnsiTheme="majorHAnsi" w:cstheme="minorBidi"/>
          <w:b/>
        </w:rPr>
      </w:pPr>
    </w:p>
    <w:p w:rsidR="00F60690" w:rsidRDefault="00F60690" w:rsidP="00D75BF9">
      <w:pPr>
        <w:rPr>
          <w:rFonts w:asciiTheme="majorHAnsi" w:hAnsiTheme="majorHAnsi" w:cstheme="minorBidi"/>
          <w:b/>
        </w:rPr>
      </w:pPr>
    </w:p>
    <w:p w:rsidR="00F60690" w:rsidRDefault="00F60690" w:rsidP="00D75BF9">
      <w:pPr>
        <w:rPr>
          <w:rFonts w:asciiTheme="majorHAnsi" w:hAnsiTheme="majorHAnsi" w:cstheme="minorBidi"/>
          <w:b/>
        </w:rPr>
      </w:pPr>
    </w:p>
    <w:p w:rsidR="00F60690" w:rsidRDefault="00F60690" w:rsidP="00D75BF9">
      <w:pPr>
        <w:rPr>
          <w:rFonts w:asciiTheme="majorHAnsi" w:hAnsiTheme="majorHAnsi" w:cstheme="minorBidi"/>
          <w:b/>
        </w:rPr>
      </w:pPr>
    </w:p>
    <w:p w:rsidR="00F60690" w:rsidRDefault="00F60690" w:rsidP="00D75BF9">
      <w:pPr>
        <w:rPr>
          <w:rFonts w:asciiTheme="majorHAnsi" w:hAnsiTheme="majorHAnsi" w:cstheme="minorBidi"/>
          <w:b/>
        </w:rPr>
      </w:pPr>
    </w:p>
    <w:p w:rsidR="00F60690" w:rsidRDefault="00F60690" w:rsidP="00D75BF9">
      <w:pPr>
        <w:rPr>
          <w:rFonts w:asciiTheme="majorHAnsi" w:hAnsiTheme="majorHAnsi" w:cstheme="minorBidi"/>
          <w:b/>
        </w:rPr>
      </w:pPr>
    </w:p>
    <w:p w:rsidR="00F60690" w:rsidRDefault="00F60690" w:rsidP="00D75BF9">
      <w:pPr>
        <w:rPr>
          <w:rFonts w:asciiTheme="majorHAnsi" w:hAnsiTheme="majorHAnsi" w:cstheme="minorBidi"/>
          <w:b/>
        </w:rPr>
      </w:pPr>
    </w:p>
    <w:p w:rsidR="00F60690" w:rsidRDefault="00F60690" w:rsidP="00D75BF9">
      <w:pPr>
        <w:rPr>
          <w:rFonts w:asciiTheme="majorHAnsi" w:hAnsiTheme="majorHAnsi" w:cstheme="minorBidi"/>
          <w:b/>
        </w:rPr>
      </w:pPr>
    </w:p>
    <w:p w:rsidR="00F60690" w:rsidRDefault="00F60690" w:rsidP="00D75BF9">
      <w:pPr>
        <w:rPr>
          <w:rFonts w:asciiTheme="majorHAnsi" w:hAnsiTheme="majorHAnsi" w:cstheme="minorBidi"/>
          <w:b/>
        </w:rPr>
      </w:pPr>
    </w:p>
    <w:p w:rsidR="00F60690" w:rsidRDefault="00F60690" w:rsidP="00D75BF9">
      <w:pPr>
        <w:rPr>
          <w:rFonts w:asciiTheme="majorHAnsi" w:hAnsiTheme="majorHAnsi" w:cstheme="minorBidi"/>
          <w:b/>
        </w:rPr>
      </w:pPr>
    </w:p>
    <w:p w:rsidR="008F13EB" w:rsidRPr="00F60690" w:rsidRDefault="008F13EB" w:rsidP="00D75BF9">
      <w:pPr>
        <w:jc w:val="center"/>
        <w:rPr>
          <w:rFonts w:asciiTheme="majorHAnsi" w:hAnsiTheme="majorHAnsi" w:cstheme="minorBidi"/>
          <w:b/>
          <w:sz w:val="32"/>
          <w:szCs w:val="32"/>
        </w:rPr>
      </w:pPr>
      <w:r w:rsidRPr="00F60690">
        <w:rPr>
          <w:rFonts w:asciiTheme="majorHAnsi" w:hAnsiTheme="majorHAnsi" w:cstheme="minorBidi"/>
          <w:b/>
          <w:sz w:val="32"/>
          <w:szCs w:val="32"/>
        </w:rPr>
        <w:t>III - Programme détaillé par matière</w:t>
      </w:r>
    </w:p>
    <w:p w:rsidR="008F13EB" w:rsidRPr="00F60690" w:rsidRDefault="008F13EB" w:rsidP="00D75BF9">
      <w:pPr>
        <w:jc w:val="center"/>
        <w:rPr>
          <w:rFonts w:asciiTheme="majorHAnsi" w:hAnsiTheme="majorHAnsi" w:cstheme="minorBidi"/>
          <w:bCs/>
          <w:sz w:val="32"/>
          <w:szCs w:val="32"/>
        </w:rPr>
      </w:pPr>
      <w:r w:rsidRPr="00F60690">
        <w:rPr>
          <w:rFonts w:asciiTheme="majorHAnsi" w:hAnsiTheme="majorHAnsi" w:cstheme="minorBidi"/>
          <w:bCs/>
          <w:sz w:val="32"/>
          <w:szCs w:val="32"/>
        </w:rPr>
        <w:t>(1 fiche détaillée par matière)</w:t>
      </w:r>
    </w:p>
    <w:p w:rsidR="008F13EB" w:rsidRPr="00F60690" w:rsidRDefault="008F13EB" w:rsidP="00D75BF9">
      <w:pPr>
        <w:jc w:val="center"/>
        <w:rPr>
          <w:rFonts w:asciiTheme="majorHAnsi" w:hAnsiTheme="majorHAnsi" w:cstheme="minorBidi"/>
          <w:b/>
          <w:sz w:val="32"/>
          <w:szCs w:val="32"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center"/>
        <w:rPr>
          <w:rFonts w:asciiTheme="majorHAnsi" w:hAnsiTheme="majorHAnsi" w:cstheme="minorBidi"/>
          <w:b/>
        </w:rPr>
      </w:pPr>
    </w:p>
    <w:p w:rsidR="007815F3" w:rsidRDefault="007815F3" w:rsidP="00D75BF9">
      <w:pPr>
        <w:jc w:val="center"/>
        <w:rPr>
          <w:rFonts w:asciiTheme="majorHAnsi" w:hAnsiTheme="majorHAnsi" w:cstheme="minorBidi"/>
          <w:b/>
        </w:rPr>
        <w:sectPr w:rsidR="007815F3" w:rsidSect="007B7701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8F13EB" w:rsidRDefault="008F13EB" w:rsidP="00D75BF9">
      <w:pPr>
        <w:rPr>
          <w:rFonts w:asciiTheme="majorHAnsi" w:hAnsiTheme="majorHAnsi" w:cstheme="minorBidi"/>
          <w:u w:val="single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UEF 2.2.1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Thermodynamique 2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45h00, Cours : 1h30, TD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7227B4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</w:t>
      </w:r>
      <w:r>
        <w:rPr>
          <w:rFonts w:asciiTheme="majorHAnsi" w:hAnsiTheme="majorHAnsi" w:cstheme="minorBidi"/>
        </w:rPr>
        <w:t xml:space="preserve">Fixer les idées générales de la thermodynamique et mettre en exergue leurs utilités dans les sciences de l’ingénieur. L’objectif est d’arriver à analyser des systèmes énergétiques par l’utilisation </w:t>
      </w:r>
      <w:r w:rsidR="00E666CC">
        <w:rPr>
          <w:rFonts w:asciiTheme="majorHAnsi" w:hAnsiTheme="majorHAnsi" w:cstheme="minorBidi"/>
        </w:rPr>
        <w:t xml:space="preserve">des pré requis </w:t>
      </w:r>
      <w:r>
        <w:rPr>
          <w:rFonts w:asciiTheme="majorHAnsi" w:hAnsiTheme="majorHAnsi" w:cstheme="minorBidi"/>
        </w:rPr>
        <w:t>d</w:t>
      </w:r>
      <w:r w:rsidR="00E666CC">
        <w:rPr>
          <w:rFonts w:asciiTheme="majorHAnsi" w:hAnsiTheme="majorHAnsi" w:cstheme="minorBidi"/>
        </w:rPr>
        <w:t xml:space="preserve">e la première année </w:t>
      </w:r>
      <w:r>
        <w:rPr>
          <w:rFonts w:asciiTheme="majorHAnsi" w:hAnsiTheme="majorHAnsi" w:cstheme="minorBidi"/>
        </w:rPr>
        <w:t xml:space="preserve">et de montrer ce qu’il faut mettre en œuvre pour </w:t>
      </w:r>
      <w:r w:rsidR="00E666CC">
        <w:rPr>
          <w:rFonts w:asciiTheme="majorHAnsi" w:hAnsiTheme="majorHAnsi" w:cstheme="minorBidi"/>
        </w:rPr>
        <w:t xml:space="preserve">l'étude de la vapeur d'eau et </w:t>
      </w:r>
      <w:r w:rsidR="007227B4">
        <w:rPr>
          <w:rFonts w:asciiTheme="majorHAnsi" w:hAnsiTheme="majorHAnsi" w:cstheme="minorBidi"/>
        </w:rPr>
        <w:t>introduire</w:t>
      </w:r>
      <w:r w:rsidR="00E666CC">
        <w:rPr>
          <w:rFonts w:asciiTheme="majorHAnsi" w:hAnsiTheme="majorHAnsi" w:cstheme="minorBidi"/>
        </w:rPr>
        <w:t xml:space="preserve"> l'étude des cycles des machines thermiques et frigorifiques.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E666CC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 w:rsidR="00E666CC" w:rsidRPr="00AA3A1C">
        <w:rPr>
          <w:rFonts w:asciiTheme="majorHAnsi" w:hAnsiTheme="majorHAnsi" w:cstheme="minorBidi"/>
          <w:bCs/>
        </w:rPr>
        <w:t>Thermodynamique du S2,</w:t>
      </w:r>
      <w:r w:rsidR="00E666CC">
        <w:rPr>
          <w:rFonts w:asciiTheme="majorHAnsi" w:hAnsiTheme="majorHAnsi" w:cstheme="minorBidi"/>
          <w:b/>
        </w:rPr>
        <w:t xml:space="preserve"> </w:t>
      </w:r>
      <w:r>
        <w:rPr>
          <w:rFonts w:asciiTheme="majorHAnsi" w:hAnsiTheme="majorHAnsi" w:cstheme="minorBidi"/>
        </w:rPr>
        <w:t>Mathématiques de base</w:t>
      </w:r>
      <w:r w:rsidR="00E666CC">
        <w:rPr>
          <w:rFonts w:asciiTheme="majorHAnsi" w:hAnsiTheme="majorHAnsi" w:cstheme="minorBidi"/>
        </w:rPr>
        <w:t>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Chapitre 1: Rappels sur les Concepts de Base de la Thermodynamique 1semaine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</w:rPr>
      </w:pPr>
      <w:r>
        <w:rPr>
          <w:rStyle w:val="holder"/>
          <w:rFonts w:asciiTheme="majorHAnsi" w:hAnsiTheme="majorHAnsi"/>
        </w:rPr>
        <w:t>Rappel des trois principes de la thermodynamique.</w:t>
      </w:r>
    </w:p>
    <w:p w:rsidR="00B12198" w:rsidRDefault="00B12198" w:rsidP="00B121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Chapitre 2: Propriétés Thermodynamiques des Substances Pures </w:t>
      </w:r>
      <w:r>
        <w:rPr>
          <w:rFonts w:asciiTheme="majorHAnsi" w:hAnsiTheme="majorHAnsi" w:cstheme="majorBidi"/>
          <w:b/>
          <w:bCs/>
        </w:rPr>
        <w:tab/>
        <w:t>2 semaines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Diagrammes d’Etat (Diagramme T-s, Diagramme p-h, Diagramme h-s), Tables Thermodynamiques (Tables des propriétés à la saturation, Tables des propriétés de la vapeur surchauffée), Equations d’Etat (Equation d’état d’un gaz parfait, Développements du </w:t>
      </w:r>
      <w:proofErr w:type="spellStart"/>
      <w:r>
        <w:rPr>
          <w:rFonts w:asciiTheme="majorHAnsi" w:hAnsiTheme="majorHAnsi" w:cstheme="majorBidi"/>
        </w:rPr>
        <w:t>viriel</w:t>
      </w:r>
      <w:proofErr w:type="spellEnd"/>
      <w:r>
        <w:rPr>
          <w:rFonts w:asciiTheme="majorHAnsi" w:hAnsiTheme="majorHAnsi" w:cstheme="majorBidi"/>
        </w:rPr>
        <w:t xml:space="preserve">, Equation de Van Der </w:t>
      </w:r>
      <w:proofErr w:type="spellStart"/>
      <w:r>
        <w:rPr>
          <w:rFonts w:asciiTheme="majorHAnsi" w:hAnsiTheme="majorHAnsi" w:cstheme="majorBidi"/>
        </w:rPr>
        <w:t>Waals</w:t>
      </w:r>
      <w:proofErr w:type="spellEnd"/>
      <w:r>
        <w:rPr>
          <w:rFonts w:asciiTheme="majorHAnsi" w:hAnsiTheme="majorHAnsi" w:cstheme="majorBidi"/>
        </w:rPr>
        <w:t xml:space="preserve">, Equations d’état dérivées de l’équation de Van Der </w:t>
      </w:r>
      <w:proofErr w:type="spellStart"/>
      <w:r>
        <w:rPr>
          <w:rFonts w:asciiTheme="majorHAnsi" w:hAnsiTheme="majorHAnsi" w:cstheme="majorBidi"/>
        </w:rPr>
        <w:t>Waals</w:t>
      </w:r>
      <w:proofErr w:type="spellEnd"/>
      <w:r>
        <w:rPr>
          <w:rFonts w:asciiTheme="majorHAnsi" w:hAnsiTheme="majorHAnsi" w:cstheme="majorBidi"/>
        </w:rPr>
        <w:t>, Variables Réduites et Loi des Etats Correspondants, Equations d’Etat Semi-Empiriques)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Chapitre 3: Thermodynamique des Vapeurs et de l’Air Humide </w:t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  <w:t>2 semaines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Thermodynamique des Vapeurs (Changement de Phase d’un Corps Pur, Calcul des Variables d’Etat, Titre en Vapeur, Diagrammes et Tables Thermodynamiques), Air Humide (Caractérisation de l’air humide, Diagramme de </w:t>
      </w:r>
      <w:proofErr w:type="spellStart"/>
      <w:r>
        <w:rPr>
          <w:rFonts w:asciiTheme="majorHAnsi" w:hAnsiTheme="majorHAnsi" w:cstheme="majorBidi"/>
        </w:rPr>
        <w:t>Mollier</w:t>
      </w:r>
      <w:proofErr w:type="spellEnd"/>
      <w:r>
        <w:rPr>
          <w:rFonts w:asciiTheme="majorHAnsi" w:hAnsiTheme="majorHAnsi" w:cstheme="majorBidi"/>
        </w:rPr>
        <w:t>, Opérations élémentaires sur l’air humide).</w:t>
      </w:r>
    </w:p>
    <w:p w:rsidR="00B12198" w:rsidRDefault="00B12198" w:rsidP="00B121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Chapitre 4: Compression des Gaz      </w:t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  <w:t>2 semaines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Classification des Machines de Compression, Compression Isentropique, Compression </w:t>
      </w:r>
      <w:proofErr w:type="spellStart"/>
      <w:r>
        <w:rPr>
          <w:rFonts w:asciiTheme="majorHAnsi" w:hAnsiTheme="majorHAnsi" w:cstheme="majorBidi"/>
        </w:rPr>
        <w:t>Polytropique</w:t>
      </w:r>
      <w:proofErr w:type="spellEnd"/>
      <w:r>
        <w:rPr>
          <w:rFonts w:asciiTheme="majorHAnsi" w:hAnsiTheme="majorHAnsi" w:cstheme="majorBidi"/>
        </w:rPr>
        <w:t>, Compresseurs à Pistons, Compresseur Volumétriques Rotatifs</w:t>
      </w:r>
      <w:r w:rsidR="00B23F39">
        <w:rPr>
          <w:rFonts w:asciiTheme="majorHAnsi" w:hAnsiTheme="majorHAnsi" w:cstheme="majorBidi"/>
        </w:rPr>
        <w:t xml:space="preserve"> (Définitions)</w:t>
      </w:r>
      <w:r>
        <w:rPr>
          <w:rFonts w:asciiTheme="majorHAnsi" w:hAnsiTheme="majorHAnsi" w:cstheme="majorBidi"/>
        </w:rPr>
        <w:t xml:space="preserve">. </w:t>
      </w:r>
    </w:p>
    <w:p w:rsidR="00B12198" w:rsidRDefault="00B12198" w:rsidP="00B12198">
      <w:pPr>
        <w:rPr>
          <w:rFonts w:asciiTheme="majorHAnsi" w:hAnsiTheme="majorHAnsi" w:cstheme="minorBidi"/>
        </w:rPr>
      </w:pP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Chapitre 5:  Détente des Gaz</w:t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  <w:t>2 semaines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</w:rPr>
        <w:t>Machines de Détente, Détente adiabatique, Détente non adiabatique, Travail, Rendement et Puissance Produite, Compresseur Volumétriques Rotatifs</w:t>
      </w:r>
    </w:p>
    <w:p w:rsidR="00B12198" w:rsidRDefault="00B12198" w:rsidP="00B12198">
      <w:pPr>
        <w:rPr>
          <w:rFonts w:asciiTheme="majorHAnsi" w:hAnsiTheme="majorHAnsi" w:cstheme="minorBidi"/>
        </w:rPr>
      </w:pP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Chapitre 6:  Cycles Moteurs</w:t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  <w:t>3 semaines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</w:rPr>
        <w:t xml:space="preserve">Cycle de Carnot, Cycle Otto, Cycle Diesel, Cycle de </w:t>
      </w:r>
      <w:proofErr w:type="spellStart"/>
      <w:r>
        <w:rPr>
          <w:rFonts w:asciiTheme="majorHAnsi" w:hAnsiTheme="majorHAnsi" w:cstheme="majorBidi"/>
        </w:rPr>
        <w:t>Brayton</w:t>
      </w:r>
      <w:proofErr w:type="spellEnd"/>
      <w:r>
        <w:rPr>
          <w:rFonts w:asciiTheme="majorHAnsi" w:hAnsiTheme="majorHAnsi" w:cstheme="majorBidi"/>
        </w:rPr>
        <w:t>, Turbines à Vapeur, Cycle de Rankine (Cycle à resurchauffe, Cycle à soutirages, Cogénération)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</w:rPr>
      </w:pP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Chapitre 7: Cycles Frigorifiques</w:t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  <w:t>3 semaines</w:t>
      </w:r>
    </w:p>
    <w:p w:rsidR="00B12198" w:rsidRDefault="00B12198" w:rsidP="00B12198">
      <w:pPr>
        <w:autoSpaceDE w:val="0"/>
        <w:autoSpaceDN w:val="0"/>
        <w:adjustRightInd w:val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Cycle de réfrigération à gaz, Cycle à un seul étage de compression de vapeur, Fluides Frigorigènes, Charge Thermique d’une chambre froide, Cycles à deux étages de compression, Cycles en cascade, Pompes à chaleur</w:t>
      </w:r>
    </w:p>
    <w:p w:rsidR="00B12198" w:rsidRDefault="00B12198" w:rsidP="00B12198">
      <w:pPr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Contrôle continu : 40%; Examen: 60%.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1E16E7" w:rsidRDefault="008F13EB" w:rsidP="001E16E7">
      <w:pPr>
        <w:rPr>
          <w:rFonts w:asciiTheme="majorHAnsi" w:hAnsiTheme="majorHAnsi" w:cs="Calibri"/>
        </w:rPr>
      </w:pPr>
      <w:r>
        <w:rPr>
          <w:rFonts w:asciiTheme="majorHAnsi" w:hAnsiTheme="majorHAnsi" w:cstheme="minorBidi"/>
          <w:b/>
        </w:rPr>
        <w:t>Références:</w:t>
      </w:r>
      <w:r w:rsidR="001E16E7" w:rsidRPr="001E16E7">
        <w:rPr>
          <w:rFonts w:asciiTheme="majorHAnsi" w:hAnsiTheme="majorHAnsi" w:cs="Calibri"/>
        </w:rPr>
        <w:t xml:space="preserve"> </w:t>
      </w:r>
    </w:p>
    <w:p w:rsidR="001E16E7" w:rsidRDefault="001E16E7" w:rsidP="001E16E7">
      <w:pPr>
        <w:rPr>
          <w:rFonts w:asciiTheme="majorHAnsi" w:hAnsiTheme="majorHAnsi"/>
        </w:rPr>
      </w:pPr>
      <w:r w:rsidRPr="00772254">
        <w:rPr>
          <w:rFonts w:asciiTheme="majorHAnsi" w:hAnsiTheme="majorHAnsi" w:cs="Calibri"/>
        </w:rPr>
        <w:t xml:space="preserve">1- </w:t>
      </w:r>
      <w:r w:rsidRPr="00772254">
        <w:rPr>
          <w:rFonts w:asciiTheme="majorHAnsi" w:hAnsiTheme="majorHAnsi" w:cstheme="minorBidi"/>
        </w:rPr>
        <w:t xml:space="preserve">Y. CENGEL, M. A. BOLES, ‘Thermodynamique, une approche pragmatique’, Edition De </w:t>
      </w:r>
      <w:r>
        <w:rPr>
          <w:rFonts w:asciiTheme="majorHAnsi" w:hAnsiTheme="majorHAnsi"/>
        </w:rPr>
        <w:t xml:space="preserve"> </w:t>
      </w:r>
    </w:p>
    <w:p w:rsidR="001E16E7" w:rsidRDefault="001E16E7" w:rsidP="001E16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772254">
        <w:rPr>
          <w:rFonts w:asciiTheme="majorHAnsi" w:hAnsiTheme="majorHAnsi" w:cstheme="minorBidi"/>
        </w:rPr>
        <w:t xml:space="preserve">Boeck, la </w:t>
      </w:r>
      <w:proofErr w:type="spellStart"/>
      <w:r w:rsidRPr="00772254">
        <w:rPr>
          <w:rFonts w:asciiTheme="majorHAnsi" w:hAnsiTheme="majorHAnsi" w:cstheme="minorBidi"/>
        </w:rPr>
        <w:t>Chenelière</w:t>
      </w:r>
      <w:proofErr w:type="spellEnd"/>
      <w:r w:rsidRPr="00772254">
        <w:rPr>
          <w:rFonts w:asciiTheme="majorHAnsi" w:hAnsiTheme="majorHAnsi" w:cstheme="minorBidi"/>
        </w:rPr>
        <w:t>, 2008 . Traduit de l’anglais par M. Lacroix de ‘</w:t>
      </w:r>
      <w:proofErr w:type="spellStart"/>
      <w:r w:rsidRPr="00772254">
        <w:rPr>
          <w:rFonts w:asciiTheme="majorHAnsi" w:hAnsiTheme="majorHAnsi" w:cstheme="minorBidi"/>
        </w:rPr>
        <w:t>Thermodynamics</w:t>
      </w:r>
      <w:proofErr w:type="spellEnd"/>
      <w:r w:rsidRPr="00772254">
        <w:rPr>
          <w:rFonts w:asciiTheme="majorHAnsi" w:hAnsiTheme="majorHAnsi" w:cstheme="minorBidi"/>
        </w:rPr>
        <w:t xml:space="preserve">, an </w:t>
      </w:r>
      <w:r>
        <w:rPr>
          <w:rFonts w:asciiTheme="majorHAnsi" w:hAnsiTheme="majorHAnsi"/>
        </w:rPr>
        <w:t xml:space="preserve"> </w:t>
      </w:r>
    </w:p>
    <w:p w:rsidR="001E16E7" w:rsidRPr="00772254" w:rsidRDefault="001E16E7" w:rsidP="001E16E7">
      <w:pPr>
        <w:rPr>
          <w:rFonts w:asciiTheme="majorHAnsi" w:hAnsiTheme="majorHAnsi" w:cstheme="minorBidi"/>
        </w:rPr>
      </w:pPr>
      <w:r>
        <w:rPr>
          <w:rFonts w:asciiTheme="majorHAnsi" w:hAnsiTheme="majorHAnsi"/>
        </w:rPr>
        <w:t xml:space="preserve">     </w:t>
      </w:r>
      <w:r w:rsidRPr="00772254">
        <w:rPr>
          <w:rFonts w:asciiTheme="majorHAnsi" w:hAnsiTheme="majorHAnsi" w:cstheme="minorBidi"/>
        </w:rPr>
        <w:t xml:space="preserve">Engineering </w:t>
      </w:r>
      <w:proofErr w:type="spellStart"/>
      <w:r w:rsidRPr="00772254">
        <w:rPr>
          <w:rFonts w:asciiTheme="majorHAnsi" w:hAnsiTheme="majorHAnsi" w:cstheme="minorBidi"/>
        </w:rPr>
        <w:t>approach</w:t>
      </w:r>
      <w:proofErr w:type="spellEnd"/>
      <w:r w:rsidRPr="00772254">
        <w:rPr>
          <w:rFonts w:asciiTheme="majorHAnsi" w:hAnsiTheme="majorHAnsi" w:cstheme="minorBidi"/>
        </w:rPr>
        <w:t>’.</w:t>
      </w:r>
    </w:p>
    <w:p w:rsidR="001E16E7" w:rsidRPr="00772254" w:rsidRDefault="001E16E7" w:rsidP="001E16E7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72254">
        <w:rPr>
          <w:rFonts w:asciiTheme="majorHAnsi" w:hAnsiTheme="majorHAnsi" w:cstheme="minorBidi"/>
        </w:rPr>
        <w:t xml:space="preserve">2- </w:t>
      </w:r>
      <w:proofErr w:type="spellStart"/>
      <w:r w:rsidRPr="00772254">
        <w:rPr>
          <w:rFonts w:asciiTheme="majorHAnsi" w:hAnsiTheme="majorHAnsi" w:cs="Calibri"/>
        </w:rPr>
        <w:t>Andre</w:t>
      </w:r>
      <w:proofErr w:type="spellEnd"/>
      <w:r w:rsidRPr="00772254">
        <w:rPr>
          <w:rFonts w:asciiTheme="majorHAnsi" w:hAnsiTheme="majorHAnsi" w:cs="Calibri"/>
        </w:rPr>
        <w:t xml:space="preserve"> HOUBERECHTS</w:t>
      </w:r>
      <w:r w:rsidRPr="00772254">
        <w:rPr>
          <w:rFonts w:asciiTheme="majorHAnsi" w:hAnsiTheme="majorHAnsi" w:cstheme="minorBidi"/>
        </w:rPr>
        <w:t xml:space="preserve"> </w:t>
      </w:r>
      <w:r w:rsidRPr="00772254">
        <w:rPr>
          <w:rFonts w:asciiTheme="majorHAnsi" w:hAnsiTheme="majorHAnsi" w:cs="Calibri"/>
        </w:rPr>
        <w:t xml:space="preserve">La thermodynamique technique, tomes 1 et 2 </w:t>
      </w:r>
    </w:p>
    <w:p w:rsidR="001E16E7" w:rsidRDefault="001E16E7" w:rsidP="001E16E7">
      <w:pPr>
        <w:rPr>
          <w:rFonts w:asciiTheme="majorHAnsi" w:hAnsiTheme="majorHAnsi"/>
        </w:rPr>
      </w:pPr>
      <w:r w:rsidRPr="00772254">
        <w:rPr>
          <w:rFonts w:asciiTheme="majorHAnsi" w:hAnsiTheme="majorHAnsi"/>
        </w:rPr>
        <w:t xml:space="preserve">3- </w:t>
      </w:r>
      <w:r w:rsidRPr="00772254">
        <w:rPr>
          <w:rFonts w:asciiTheme="majorHAnsi" w:hAnsiTheme="majorHAnsi" w:cstheme="minorBidi"/>
        </w:rPr>
        <w:t xml:space="preserve">SONNTAG et VAN WYLEN, ‘Thermodynamique et applications’, traduit de l’anglais, </w:t>
      </w:r>
      <w:r>
        <w:rPr>
          <w:rFonts w:asciiTheme="majorHAnsi" w:hAnsiTheme="majorHAnsi"/>
        </w:rPr>
        <w:t xml:space="preserve"> </w:t>
      </w:r>
    </w:p>
    <w:p w:rsidR="001E16E7" w:rsidRPr="00772254" w:rsidRDefault="001E16E7" w:rsidP="001E16E7">
      <w:pPr>
        <w:rPr>
          <w:rFonts w:asciiTheme="majorHAnsi" w:hAnsiTheme="majorHAnsi" w:cstheme="minorBidi"/>
        </w:rPr>
      </w:pPr>
      <w:r w:rsidRPr="001E16E7">
        <w:rPr>
          <w:rFonts w:asciiTheme="majorHAnsi" w:hAnsiTheme="majorHAnsi"/>
        </w:rPr>
        <w:t xml:space="preserve">    </w:t>
      </w:r>
      <w:r w:rsidRPr="00772254">
        <w:rPr>
          <w:rFonts w:asciiTheme="majorHAnsi" w:hAnsiTheme="majorHAnsi" w:cstheme="minorBidi"/>
          <w:lang w:val="en-US"/>
        </w:rPr>
        <w:t>Fundamentals</w:t>
      </w:r>
      <w:r w:rsidRPr="00772254">
        <w:rPr>
          <w:rFonts w:asciiTheme="majorHAnsi" w:hAnsiTheme="majorHAnsi"/>
          <w:lang w:val="en-US"/>
        </w:rPr>
        <w:t xml:space="preserve"> </w:t>
      </w:r>
      <w:r w:rsidRPr="00772254">
        <w:rPr>
          <w:rFonts w:asciiTheme="majorHAnsi" w:hAnsiTheme="majorHAnsi" w:cstheme="minorBidi"/>
          <w:lang w:val="en-US"/>
        </w:rPr>
        <w:t xml:space="preserve">of classical thermodynamics’ ed. </w:t>
      </w:r>
      <w:r w:rsidRPr="00772254">
        <w:rPr>
          <w:rFonts w:asciiTheme="majorHAnsi" w:hAnsiTheme="majorHAnsi" w:cstheme="minorBidi"/>
        </w:rPr>
        <w:t xml:space="preserve">Mc </w:t>
      </w:r>
      <w:proofErr w:type="spellStart"/>
      <w:r w:rsidRPr="00772254">
        <w:rPr>
          <w:rFonts w:asciiTheme="majorHAnsi" w:hAnsiTheme="majorHAnsi" w:cstheme="minorBidi"/>
        </w:rPr>
        <w:t>Graw</w:t>
      </w:r>
      <w:proofErr w:type="spellEnd"/>
      <w:r w:rsidRPr="00772254">
        <w:rPr>
          <w:rFonts w:asciiTheme="majorHAnsi" w:hAnsiTheme="majorHAnsi" w:cstheme="minorBidi"/>
        </w:rPr>
        <w:t xml:space="preserve"> Hill.</w:t>
      </w:r>
    </w:p>
    <w:p w:rsidR="001E16E7" w:rsidRDefault="001E16E7" w:rsidP="001E16E7">
      <w:pPr>
        <w:rPr>
          <w:rFonts w:asciiTheme="majorHAnsi" w:hAnsiTheme="majorHAnsi"/>
        </w:rPr>
      </w:pPr>
      <w:r w:rsidRPr="00772254">
        <w:rPr>
          <w:rFonts w:asciiTheme="majorHAnsi" w:hAnsiTheme="majorHAnsi"/>
        </w:rPr>
        <w:t>4</w:t>
      </w:r>
      <w:r w:rsidRPr="00772254">
        <w:rPr>
          <w:rFonts w:asciiTheme="majorHAnsi" w:hAnsiTheme="majorHAnsi" w:cstheme="minorBidi"/>
        </w:rPr>
        <w:t xml:space="preserve">- G. BRUHAT, Revue et augmenté par A. KASTLER, ‘Thermodynamique’, Edition 6, Masson &amp; </w:t>
      </w:r>
      <w:r>
        <w:rPr>
          <w:rFonts w:asciiTheme="majorHAnsi" w:hAnsiTheme="majorHAnsi"/>
        </w:rPr>
        <w:t xml:space="preserve"> </w:t>
      </w:r>
    </w:p>
    <w:p w:rsidR="001E16E7" w:rsidRPr="00772254" w:rsidRDefault="001E16E7" w:rsidP="001E16E7">
      <w:pPr>
        <w:rPr>
          <w:rFonts w:asciiTheme="majorHAnsi" w:hAnsiTheme="majorHAnsi" w:cstheme="minorBidi"/>
        </w:rPr>
      </w:pPr>
      <w:r>
        <w:rPr>
          <w:rFonts w:asciiTheme="majorHAnsi" w:hAnsiTheme="majorHAnsi"/>
        </w:rPr>
        <w:t xml:space="preserve">     </w:t>
      </w:r>
      <w:r w:rsidRPr="00772254">
        <w:rPr>
          <w:rFonts w:asciiTheme="majorHAnsi" w:hAnsiTheme="majorHAnsi" w:cstheme="minorBidi"/>
        </w:rPr>
        <w:t>Cie.</w:t>
      </w:r>
    </w:p>
    <w:p w:rsidR="001E16E7" w:rsidRPr="00772254" w:rsidRDefault="001E16E7" w:rsidP="001E16E7">
      <w:pPr>
        <w:rPr>
          <w:rFonts w:asciiTheme="majorHAnsi" w:hAnsiTheme="majorHAnsi" w:cstheme="minorBidi"/>
        </w:rPr>
      </w:pPr>
      <w:r w:rsidRPr="00772254">
        <w:rPr>
          <w:rFonts w:asciiTheme="majorHAnsi" w:hAnsiTheme="majorHAnsi"/>
        </w:rPr>
        <w:t>5</w:t>
      </w:r>
      <w:r w:rsidRPr="00772254">
        <w:rPr>
          <w:rFonts w:asciiTheme="majorHAnsi" w:hAnsiTheme="majorHAnsi" w:cstheme="minorBidi"/>
        </w:rPr>
        <w:t xml:space="preserve">- R. </w:t>
      </w:r>
      <w:proofErr w:type="spellStart"/>
      <w:r w:rsidRPr="00772254">
        <w:rPr>
          <w:rFonts w:asciiTheme="majorHAnsi" w:hAnsiTheme="majorHAnsi" w:cstheme="minorBidi"/>
        </w:rPr>
        <w:t>Kling</w:t>
      </w:r>
      <w:proofErr w:type="spellEnd"/>
      <w:r w:rsidRPr="00772254">
        <w:rPr>
          <w:rFonts w:asciiTheme="majorHAnsi" w:hAnsiTheme="majorHAnsi" w:cstheme="minorBidi"/>
        </w:rPr>
        <w:t xml:space="preserve">, ‘Thermodynamique et applications’, Edition </w:t>
      </w:r>
      <w:proofErr w:type="spellStart"/>
      <w:r w:rsidRPr="00772254">
        <w:rPr>
          <w:rFonts w:asciiTheme="majorHAnsi" w:hAnsiTheme="majorHAnsi" w:cstheme="minorBidi"/>
        </w:rPr>
        <w:t>Technip</w:t>
      </w:r>
      <w:proofErr w:type="spellEnd"/>
      <w:r w:rsidRPr="00772254">
        <w:rPr>
          <w:rFonts w:asciiTheme="majorHAnsi" w:hAnsiTheme="majorHAnsi" w:cstheme="minorBidi"/>
        </w:rPr>
        <w:t>.</w:t>
      </w:r>
    </w:p>
    <w:p w:rsidR="001E16E7" w:rsidRDefault="001E16E7" w:rsidP="001E16E7">
      <w:pPr>
        <w:rPr>
          <w:rFonts w:asciiTheme="majorHAnsi" w:hAnsiTheme="majorHAnsi"/>
          <w:lang w:val="en-US"/>
        </w:rPr>
      </w:pPr>
      <w:r w:rsidRPr="00772254">
        <w:rPr>
          <w:rFonts w:asciiTheme="majorHAnsi" w:hAnsiTheme="majorHAnsi"/>
          <w:lang w:val="en-US"/>
        </w:rPr>
        <w:t xml:space="preserve">6- </w:t>
      </w:r>
      <w:r w:rsidRPr="00772254">
        <w:rPr>
          <w:rFonts w:asciiTheme="majorHAnsi" w:hAnsiTheme="majorHAnsi" w:cstheme="minorBidi"/>
          <w:lang w:val="en-US"/>
        </w:rPr>
        <w:t xml:space="preserve">M. J.  MORAN and HOWARD M. SHAPIRO,  </w:t>
      </w:r>
      <w:proofErr w:type="spellStart"/>
      <w:r w:rsidRPr="00772254">
        <w:rPr>
          <w:rFonts w:asciiTheme="majorHAnsi" w:hAnsiTheme="majorHAnsi" w:cstheme="minorBidi"/>
          <w:lang w:val="en-US"/>
        </w:rPr>
        <w:t>Fundamentales</w:t>
      </w:r>
      <w:proofErr w:type="spellEnd"/>
      <w:r w:rsidRPr="00772254">
        <w:rPr>
          <w:rFonts w:asciiTheme="majorHAnsi" w:hAnsiTheme="majorHAnsi" w:cstheme="minorBidi"/>
          <w:lang w:val="en-US"/>
        </w:rPr>
        <w:t xml:space="preserve"> of engineering  Thermodynamic’, </w:t>
      </w:r>
      <w:r>
        <w:rPr>
          <w:rFonts w:asciiTheme="majorHAnsi" w:hAnsiTheme="majorHAnsi"/>
          <w:lang w:val="en-US"/>
        </w:rPr>
        <w:t xml:space="preserve"> </w:t>
      </w:r>
    </w:p>
    <w:p w:rsidR="001E16E7" w:rsidRDefault="001E16E7" w:rsidP="001E16E7">
      <w:pPr>
        <w:rPr>
          <w:rFonts w:asciiTheme="majorHAnsi" w:hAnsiTheme="majorHAnsi" w:cstheme="minorBidi"/>
        </w:rPr>
      </w:pPr>
      <w:r>
        <w:rPr>
          <w:rFonts w:asciiTheme="majorHAnsi" w:hAnsiTheme="majorHAnsi"/>
          <w:lang w:val="en-US"/>
        </w:rPr>
        <w:t xml:space="preserve">    </w:t>
      </w:r>
      <w:r w:rsidRPr="001E16E7">
        <w:rPr>
          <w:rFonts w:asciiTheme="majorHAnsi" w:hAnsiTheme="majorHAnsi" w:cstheme="minorBidi"/>
        </w:rPr>
        <w:t xml:space="preserve">J. </w:t>
      </w:r>
      <w:proofErr w:type="spellStart"/>
      <w:r w:rsidRPr="001E16E7">
        <w:rPr>
          <w:rFonts w:asciiTheme="majorHAnsi" w:hAnsiTheme="majorHAnsi" w:cstheme="minorBidi"/>
        </w:rPr>
        <w:t>Wyley</w:t>
      </w:r>
      <w:proofErr w:type="spellEnd"/>
      <w:r w:rsidRPr="001E16E7">
        <w:rPr>
          <w:rFonts w:asciiTheme="majorHAnsi" w:hAnsiTheme="majorHAnsi" w:cstheme="minorBidi"/>
        </w:rPr>
        <w:t xml:space="preserve"> </w:t>
      </w:r>
      <w:r w:rsidRPr="00772254">
        <w:rPr>
          <w:rFonts w:asciiTheme="majorHAnsi" w:hAnsiTheme="majorHAnsi" w:cstheme="minorBidi"/>
        </w:rPr>
        <w:t>&amp; sons editors, 2006.</w:t>
      </w:r>
    </w:p>
    <w:p w:rsidR="00BF2260" w:rsidRPr="00BF2260" w:rsidRDefault="00BF2260" w:rsidP="00BF2260">
      <w:pPr>
        <w:rPr>
          <w:rFonts w:asciiTheme="majorHAnsi" w:hAnsiTheme="majorHAnsi" w:cstheme="minorBidi"/>
        </w:rPr>
      </w:pPr>
      <w:r w:rsidRPr="00BF2260">
        <w:rPr>
          <w:rFonts w:asciiTheme="majorHAnsi" w:eastAsiaTheme="minorHAnsi" w:hAnsiTheme="majorHAnsi" w:cs="Calibri"/>
          <w:lang w:eastAsia="en-US"/>
        </w:rPr>
        <w:t>7- RAPIN-JACQUARD</w:t>
      </w:r>
      <w:r w:rsidRPr="00BF2260">
        <w:t xml:space="preserve"> </w:t>
      </w:r>
      <w:r w:rsidRPr="00BF2260">
        <w:rPr>
          <w:rFonts w:asciiTheme="majorHAnsi" w:eastAsiaTheme="minorHAnsi" w:hAnsiTheme="majorHAnsi" w:cs="Calibri"/>
          <w:lang w:eastAsia="en-US"/>
        </w:rPr>
        <w:t xml:space="preserve">Installations frigorifiques (technologie),  </w:t>
      </w:r>
      <w:r>
        <w:t xml:space="preserve">Edition </w:t>
      </w:r>
      <w:proofErr w:type="spellStart"/>
      <w:r>
        <w:t>Dunod</w:t>
      </w:r>
      <w:proofErr w:type="spellEnd"/>
      <w:r>
        <w:t>;  2004</w:t>
      </w:r>
    </w:p>
    <w:p w:rsidR="001E16E7" w:rsidRPr="00772254" w:rsidRDefault="00BF2260" w:rsidP="00BF2260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/>
        </w:rPr>
        <w:t>8</w:t>
      </w:r>
      <w:r w:rsidR="001E16E7" w:rsidRPr="00772254">
        <w:rPr>
          <w:rFonts w:asciiTheme="majorHAnsi" w:hAnsiTheme="majorHAnsi" w:cstheme="minorBidi"/>
        </w:rPr>
        <w:t xml:space="preserve">- J. P. PEREZ ‘Thermodynamique: Fondements et applications’, </w:t>
      </w:r>
      <w:proofErr w:type="spellStart"/>
      <w:r w:rsidR="001E16E7" w:rsidRPr="00772254">
        <w:rPr>
          <w:rFonts w:asciiTheme="majorHAnsi" w:hAnsiTheme="majorHAnsi" w:cstheme="minorBidi"/>
        </w:rPr>
        <w:t>Dunod</w:t>
      </w:r>
      <w:proofErr w:type="spellEnd"/>
      <w:r w:rsidR="001E16E7" w:rsidRPr="00772254">
        <w:rPr>
          <w:rFonts w:asciiTheme="majorHAnsi" w:hAnsiTheme="majorHAnsi" w:cstheme="minorBidi"/>
        </w:rPr>
        <w:t>, Paris 2001.</w:t>
      </w:r>
    </w:p>
    <w:p w:rsidR="008F13EB" w:rsidRDefault="008F13EB" w:rsidP="001E16E7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UEF 2.2.1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Fabrication mécanique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22h30, Cours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</w:t>
      </w:r>
      <w:r>
        <w:rPr>
          <w:rFonts w:asciiTheme="majorHAnsi" w:hAnsiTheme="majorHAnsi" w:cstheme="minorBidi"/>
        </w:rPr>
        <w:t>Donner à l’étudiant des connaissances sur les techniques de fabrication des produits en particuliers les produits mécaniques.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>
        <w:rPr>
          <w:rFonts w:asciiTheme="majorHAnsi" w:hAnsiTheme="majorHAnsi" w:cstheme="minorBidi"/>
        </w:rPr>
        <w:t>Avoir connaissance de technologie de base, les sciences des matériaux, des machines-outils et leur fonctionnement.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 xml:space="preserve">Chapitre 1 : Introduction                                                        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1.1 Généralités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1.2 Interactions Procédés – Matériaux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1.3 Classification des procédés d’obtention des pièces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Cs/>
        </w:rPr>
        <w:t xml:space="preserve">Chapitre 2: Procédés de fabrication par enlèvement de matière       </w:t>
      </w:r>
      <w:r>
        <w:rPr>
          <w:rFonts w:asciiTheme="majorHAnsi" w:hAnsiTheme="majorHAnsi" w:cstheme="minorBidi"/>
          <w:b/>
        </w:rPr>
        <w:t xml:space="preserve">     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4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2.1 Introduction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2.2 Principe de Génération de surface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2.3 Eléments de régime de coupe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2.4 Machines-outils (Tour, Fraiseuse, Perceuse, Raboteuse et étau limeur, Mortaiseuse,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Tailleuse d’engrenage, Rectifieuse)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2.5 Matériaux et géométrie des outils                          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Chapitre 3 : Procédés de fabrication sans enlèvement de matière</w:t>
      </w:r>
      <w:r>
        <w:rPr>
          <w:rFonts w:asciiTheme="majorHAnsi" w:hAnsiTheme="majorHAnsi" w:cstheme="minorBidi"/>
          <w:b/>
        </w:rPr>
        <w:t xml:space="preserve">       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3.1 Introduction 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3.2 Procédés par Déformation 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3.2.1 Principe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3.2.2 Différents modes (Laminage, Forgeage, Estampage et Matriçage, Tréfilage, filage, Pliage, Extrusion, Emboutissage)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3.3 Procédés par fusion 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3.3.1 Généralités 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3.3.2 Principe (Moulage et Fonderie)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3.3.3 Différents modes de moulage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Chapitre 4 : Procédés non conventionnels</w:t>
      </w:r>
      <w:r>
        <w:rPr>
          <w:rFonts w:asciiTheme="majorHAnsi" w:hAnsiTheme="majorHAnsi" w:cstheme="minorBidi"/>
          <w:b/>
        </w:rPr>
        <w:t xml:space="preserve">                                            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4.1 Généralités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4.2 Différentes techniques d’usinage (Electro érosion, Electrochimique, Ultrason, 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Bombardement électronique, Laser)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4.3 Avantages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 xml:space="preserve">Chapitre 5 : Nouvelles technologies de mise en forme  </w:t>
      </w:r>
      <w:r>
        <w:rPr>
          <w:rFonts w:asciiTheme="majorHAnsi" w:hAnsiTheme="majorHAnsi" w:cstheme="minorBidi"/>
          <w:b/>
        </w:rPr>
        <w:t xml:space="preserve">                      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5.1 Introduction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5.2 Fabrication sur machines-outils à commande numérique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5.3 Usinage à Grande Vitesse (UGV)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</w:rPr>
        <w:t>5.4 Usinage par jet d’eau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Examen: 100%.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>Références: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1- Technique de l’ingénieur 2000 B.BM.BT. Janvier 2000 </w:t>
      </w:r>
      <w:proofErr w:type="spellStart"/>
      <w:r>
        <w:rPr>
          <w:rFonts w:asciiTheme="majorHAnsi" w:hAnsiTheme="majorHAnsi" w:cstheme="minorBidi"/>
        </w:rPr>
        <w:t>Printed</w:t>
      </w:r>
      <w:proofErr w:type="spellEnd"/>
      <w:r>
        <w:rPr>
          <w:rFonts w:asciiTheme="majorHAnsi" w:hAnsiTheme="majorHAnsi" w:cstheme="minorBidi"/>
        </w:rPr>
        <w:t xml:space="preserve"> in France by Imprimerie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Strasbourgeoise </w:t>
      </w:r>
      <w:proofErr w:type="spellStart"/>
      <w:r>
        <w:rPr>
          <w:rFonts w:asciiTheme="majorHAnsi" w:hAnsiTheme="majorHAnsi" w:cstheme="minorBidi"/>
        </w:rPr>
        <w:t>Schiltighein</w:t>
      </w:r>
      <w:proofErr w:type="spellEnd"/>
      <w:r>
        <w:rPr>
          <w:rFonts w:asciiTheme="majorHAnsi" w:hAnsiTheme="majorHAnsi" w:cstheme="minorBidi"/>
        </w:rPr>
        <w:t>- ISTRAIN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2- Roger </w:t>
      </w:r>
      <w:proofErr w:type="spellStart"/>
      <w:r>
        <w:rPr>
          <w:rFonts w:asciiTheme="majorHAnsi" w:hAnsiTheme="majorHAnsi" w:cstheme="minorBidi"/>
        </w:rPr>
        <w:t>Bonetto</w:t>
      </w:r>
      <w:proofErr w:type="spellEnd"/>
      <w:r>
        <w:rPr>
          <w:rFonts w:asciiTheme="majorHAnsi" w:hAnsiTheme="majorHAnsi" w:cstheme="minorBidi"/>
        </w:rPr>
        <w:t xml:space="preserve"> les ateliers flexibles de production 2ème édition </w:t>
      </w:r>
      <w:proofErr w:type="spellStart"/>
      <w:r>
        <w:rPr>
          <w:rFonts w:asciiTheme="majorHAnsi" w:hAnsiTheme="majorHAnsi" w:cstheme="minorBidi"/>
        </w:rPr>
        <w:t>Hermes</w:t>
      </w:r>
      <w:proofErr w:type="spellEnd"/>
      <w:r>
        <w:rPr>
          <w:rFonts w:asciiTheme="majorHAnsi" w:hAnsiTheme="majorHAnsi" w:cstheme="minorBidi"/>
        </w:rPr>
        <w:t xml:space="preserve"> 1987-Paris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3- G. </w:t>
      </w:r>
      <w:proofErr w:type="spellStart"/>
      <w:r>
        <w:rPr>
          <w:rFonts w:asciiTheme="majorHAnsi" w:hAnsiTheme="majorHAnsi" w:cstheme="minorBidi"/>
        </w:rPr>
        <w:t>Levallant</w:t>
      </w:r>
      <w:proofErr w:type="spellEnd"/>
      <w:r>
        <w:rPr>
          <w:rFonts w:asciiTheme="majorHAnsi" w:hAnsiTheme="majorHAnsi" w:cstheme="minorBidi"/>
        </w:rPr>
        <w:t xml:space="preserve"> ; </w:t>
      </w:r>
      <w:proofErr w:type="spellStart"/>
      <w:r>
        <w:rPr>
          <w:rFonts w:asciiTheme="majorHAnsi" w:hAnsiTheme="majorHAnsi" w:cstheme="minorBidi"/>
        </w:rPr>
        <w:t>M.Dessoly</w:t>
      </w:r>
      <w:proofErr w:type="spellEnd"/>
      <w:r>
        <w:rPr>
          <w:rFonts w:asciiTheme="majorHAnsi" w:hAnsiTheme="majorHAnsi" w:cstheme="minorBidi"/>
        </w:rPr>
        <w:t xml:space="preserve"> ; </w:t>
      </w:r>
      <w:proofErr w:type="spellStart"/>
      <w:r>
        <w:rPr>
          <w:rFonts w:asciiTheme="majorHAnsi" w:hAnsiTheme="majorHAnsi" w:cstheme="minorBidi"/>
        </w:rPr>
        <w:t>P.Géodossi</w:t>
      </w:r>
      <w:proofErr w:type="spellEnd"/>
      <w:r>
        <w:rPr>
          <w:rFonts w:asciiTheme="majorHAnsi" w:hAnsiTheme="majorHAnsi" w:cstheme="minorBidi"/>
        </w:rPr>
        <w:t xml:space="preserve"> ; </w:t>
      </w:r>
      <w:proofErr w:type="spellStart"/>
      <w:r>
        <w:rPr>
          <w:rFonts w:asciiTheme="majorHAnsi" w:hAnsiTheme="majorHAnsi" w:cstheme="minorBidi"/>
        </w:rPr>
        <w:t>P.Leroux</w:t>
      </w:r>
      <w:proofErr w:type="spellEnd"/>
      <w:r>
        <w:rPr>
          <w:rFonts w:asciiTheme="majorHAnsi" w:hAnsiTheme="majorHAnsi" w:cstheme="minorBidi"/>
        </w:rPr>
        <w:t xml:space="preserve"> ; J.C.</w:t>
      </w:r>
      <w:proofErr w:type="spellStart"/>
      <w:r>
        <w:rPr>
          <w:rFonts w:asciiTheme="majorHAnsi" w:hAnsiTheme="majorHAnsi" w:cstheme="minorBidi"/>
        </w:rPr>
        <w:t>Moulet</w:t>
      </w:r>
      <w:proofErr w:type="spellEnd"/>
      <w:r>
        <w:rPr>
          <w:rFonts w:asciiTheme="majorHAnsi" w:hAnsiTheme="majorHAnsi" w:cstheme="minorBidi"/>
        </w:rPr>
        <w:t xml:space="preserve"> ; </w:t>
      </w:r>
      <w:proofErr w:type="spellStart"/>
      <w:r>
        <w:rPr>
          <w:rFonts w:asciiTheme="majorHAnsi" w:hAnsiTheme="majorHAnsi" w:cstheme="minorBidi"/>
        </w:rPr>
        <w:t>G.Poulachon</w:t>
      </w:r>
      <w:proofErr w:type="spellEnd"/>
      <w:r>
        <w:rPr>
          <w:rFonts w:asciiTheme="majorHAnsi" w:hAnsiTheme="majorHAnsi" w:cstheme="minorBidi"/>
        </w:rPr>
        <w:t xml:space="preserve"> ; </w:t>
      </w:r>
      <w:proofErr w:type="spellStart"/>
      <w:r>
        <w:rPr>
          <w:rFonts w:asciiTheme="majorHAnsi" w:hAnsiTheme="majorHAnsi" w:cstheme="minorBidi"/>
        </w:rPr>
        <w:t>P.Robert</w:t>
      </w:r>
      <w:proofErr w:type="spellEnd"/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Usinage par enlèvement de copeaux- de la technologie aux applications industrielles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</w:t>
      </w:r>
      <w:proofErr w:type="spellStart"/>
      <w:r>
        <w:rPr>
          <w:rFonts w:asciiTheme="majorHAnsi" w:hAnsiTheme="majorHAnsi" w:cstheme="minorBidi"/>
        </w:rPr>
        <w:t>Ensam.Edition</w:t>
      </w:r>
      <w:proofErr w:type="spellEnd"/>
      <w:r>
        <w:rPr>
          <w:rFonts w:asciiTheme="majorHAnsi" w:hAnsiTheme="majorHAnsi" w:cstheme="minorBidi"/>
        </w:rPr>
        <w:t xml:space="preserve"> </w:t>
      </w:r>
      <w:proofErr w:type="spellStart"/>
      <w:r>
        <w:rPr>
          <w:rFonts w:asciiTheme="majorHAnsi" w:hAnsiTheme="majorHAnsi" w:cstheme="minorBidi"/>
        </w:rPr>
        <w:t>Eyrolles</w:t>
      </w:r>
      <w:proofErr w:type="spellEnd"/>
      <w:r>
        <w:rPr>
          <w:rFonts w:asciiTheme="majorHAnsi" w:hAnsiTheme="majorHAnsi" w:cstheme="minorBidi"/>
        </w:rPr>
        <w:t xml:space="preserve"> N° 7211- Juin 2005 Paris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4- Eléments de Fabrication Edition Ellipses. Copyright 1995 Paris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5- Choix de Matériaux en Conception Mécanique ; MICHEL F. </w:t>
      </w:r>
      <w:proofErr w:type="spellStart"/>
      <w:r>
        <w:rPr>
          <w:rFonts w:asciiTheme="majorHAnsi" w:hAnsiTheme="majorHAnsi" w:cstheme="minorBidi"/>
        </w:rPr>
        <w:t>Ahby</w:t>
      </w:r>
      <w:proofErr w:type="spellEnd"/>
      <w:r>
        <w:rPr>
          <w:rFonts w:asciiTheme="majorHAnsi" w:hAnsiTheme="majorHAnsi" w:cstheme="minorBidi"/>
        </w:rPr>
        <w:t> ; DUNOD, 1999</w:t>
      </w: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6- La Commande Numérique des M O, Claude </w:t>
      </w:r>
      <w:proofErr w:type="spellStart"/>
      <w:r>
        <w:rPr>
          <w:rFonts w:asciiTheme="majorHAnsi" w:hAnsiTheme="majorHAnsi" w:cstheme="minorBidi"/>
        </w:rPr>
        <w:t>Hazard</w:t>
      </w:r>
      <w:proofErr w:type="spellEnd"/>
      <w:r>
        <w:rPr>
          <w:rFonts w:asciiTheme="majorHAnsi" w:hAnsiTheme="majorHAnsi" w:cstheme="minorBidi"/>
        </w:rPr>
        <w:t xml:space="preserve">, édition </w:t>
      </w:r>
      <w:proofErr w:type="spellStart"/>
      <w:r>
        <w:rPr>
          <w:rFonts w:asciiTheme="majorHAnsi" w:hAnsiTheme="majorHAnsi" w:cstheme="minorBidi"/>
        </w:rPr>
        <w:t>foucher</w:t>
      </w:r>
      <w:proofErr w:type="spellEnd"/>
      <w:r>
        <w:rPr>
          <w:rFonts w:asciiTheme="majorHAnsi" w:hAnsiTheme="majorHAnsi" w:cstheme="minorBidi"/>
        </w:rPr>
        <w:t xml:space="preserve"> Paris 1984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7- CN par calculateur T, Gonzalez, édition Foucher Paris 1985.</w:t>
      </w:r>
    </w:p>
    <w:p w:rsidR="008F13EB" w:rsidRDefault="008F13EB" w:rsidP="00D75BF9">
      <w:pPr>
        <w:jc w:val="both"/>
        <w:rPr>
          <w:rFonts w:asciiTheme="majorHAnsi" w:hAnsiTheme="majorHAnsi" w:cstheme="minorBidi"/>
          <w:iCs/>
        </w:rPr>
      </w:pPr>
      <w:r>
        <w:rPr>
          <w:rFonts w:asciiTheme="majorHAnsi" w:hAnsiTheme="majorHAnsi" w:cstheme="minorBidi"/>
        </w:rPr>
        <w:t>8- Cours « Fabrication mécanique », Philippe DEPEYRE, Faculté</w:t>
      </w:r>
      <w:r>
        <w:rPr>
          <w:rFonts w:asciiTheme="majorHAnsi" w:hAnsiTheme="majorHAnsi" w:cstheme="minorBidi"/>
          <w:color w:val="000000"/>
        </w:rPr>
        <w:t xml:space="preserve"> des Sciences et Technologies,</w:t>
      </w:r>
      <w:r>
        <w:rPr>
          <w:rFonts w:asciiTheme="majorHAnsi" w:hAnsiTheme="majorHAnsi" w:cstheme="minorBidi"/>
        </w:rPr>
        <w:t xml:space="preserve"> Université de la Réunion, </w:t>
      </w:r>
      <w:r>
        <w:rPr>
          <w:rFonts w:asciiTheme="majorHAnsi" w:hAnsiTheme="majorHAnsi" w:cstheme="minorBidi"/>
          <w:color w:val="000000"/>
        </w:rPr>
        <w:t xml:space="preserve"> Année 2004-2005</w:t>
      </w:r>
    </w:p>
    <w:p w:rsidR="008F13EB" w:rsidRDefault="008F13EB" w:rsidP="00D75BF9">
      <w:pPr>
        <w:rPr>
          <w:rFonts w:asciiTheme="majorHAnsi" w:hAnsiTheme="majorHAnsi" w:cstheme="minorBidi"/>
          <w:u w:val="single"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UEF 2.2.2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Mathématique 4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45h00, Cours : 1h30, TD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</w:t>
      </w:r>
      <w:r>
        <w:rPr>
          <w:rFonts w:asciiTheme="majorHAnsi" w:hAnsiTheme="majorHAnsi" w:cstheme="minorBidi"/>
        </w:rPr>
        <w:t>Ce cours porte sur le calcul différentiel et intégral des fonctions complexes d'une  variable complexe. L’étudiant doit m</w:t>
      </w:r>
      <w:r>
        <w:rPr>
          <w:rFonts w:asciiTheme="majorHAnsi" w:eastAsia="Calibri" w:hAnsiTheme="majorHAnsi" w:cstheme="minorBidi"/>
          <w:color w:val="000000"/>
        </w:rPr>
        <w:t xml:space="preserve">aîtriser les différentes techniques de résoudre les fonctions </w:t>
      </w:r>
      <w:r>
        <w:rPr>
          <w:rFonts w:asciiTheme="majorHAnsi" w:hAnsiTheme="majorHAnsi" w:cstheme="minorBidi"/>
          <w:color w:val="000000"/>
        </w:rPr>
        <w:t xml:space="preserve">et les intégrales à </w:t>
      </w:r>
      <w:r>
        <w:rPr>
          <w:rFonts w:asciiTheme="majorHAnsi" w:eastAsia="Calibri" w:hAnsiTheme="majorHAnsi" w:cstheme="minorBidi"/>
          <w:color w:val="000000"/>
        </w:rPr>
        <w:t>variables complexe et spéciales.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>
        <w:rPr>
          <w:rFonts w:asciiTheme="majorHAnsi" w:eastAsiaTheme="minorHAnsi" w:hAnsiTheme="majorHAnsi" w:cstheme="minorBidi"/>
          <w:lang w:eastAsia="en-US"/>
        </w:rPr>
        <w:t>Mathématiques 1, Mathématiques 2 et Mathématiques 3.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  <w:bCs/>
        </w:rPr>
        <w:t>Fonctions à variables complexes et Fonctions Spéciales</w:t>
      </w:r>
    </w:p>
    <w:p w:rsidR="008F13EB" w:rsidRDefault="008F13EB" w:rsidP="00D75BF9">
      <w:pPr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</w:rPr>
        <w:t xml:space="preserve">Chapitre 1 : Fonctions holomorphes. Conditions de Cauchy Riemann.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2 : Séries entières. Rayon de convergence. Domaine de convergence. </w:t>
      </w:r>
    </w:p>
    <w:p w:rsidR="008F13EB" w:rsidRDefault="008F13EB" w:rsidP="00D75BF9">
      <w:pPr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</w:rPr>
        <w:t xml:space="preserve">Développement en séries entières. Fonctions Analytiques.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rPr>
          <w:rFonts w:asciiTheme="majorHAnsi" w:hAnsiTheme="majorHAnsi" w:cstheme="minorBidi"/>
          <w:b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3 : Théorie de Cauchy : Théorème de Cauchy ; Formules de Cauchy. </w:t>
      </w:r>
      <w:r>
        <w:rPr>
          <w:rFonts w:asciiTheme="majorHAnsi" w:hAnsiTheme="majorHAnsi" w:cstheme="minorBidi"/>
        </w:rPr>
        <w:br/>
        <w:t xml:space="preserve">                                                                                            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4 : Applications : Equivalence entre holomorphie et Analyticité. Théorème du Maximum. Théorème de Liouville. Théorème de Rouché. Théorème des Résidus. </w:t>
      </w:r>
    </w:p>
    <w:p w:rsidR="008F13EB" w:rsidRDefault="008F13EB" w:rsidP="00D75BF9">
      <w:pPr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</w:rPr>
        <w:t xml:space="preserve">Calcul d’intégrales par la méthode des Résidus.                                 </w:t>
      </w:r>
      <w:r>
        <w:rPr>
          <w:rFonts w:asciiTheme="majorHAnsi" w:hAnsiTheme="majorHAnsi" w:cstheme="minorBidi"/>
          <w:b/>
        </w:rPr>
        <w:t>(4</w:t>
      </w:r>
      <w:r>
        <w:rPr>
          <w:rFonts w:asciiTheme="majorHAnsi" w:eastAsiaTheme="minorHAnsi" w:hAnsiTheme="majorHAnsi" w:cstheme="minorBidi"/>
          <w:b/>
          <w:bCs/>
          <w:lang w:eastAsia="en-US"/>
        </w:rPr>
        <w:t xml:space="preserve">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5 : Fonctions Harmoniques                                                     </w:t>
      </w:r>
      <w:r>
        <w:rPr>
          <w:rFonts w:asciiTheme="majorHAnsi" w:hAnsiTheme="majorHAnsi" w:cstheme="minorBidi"/>
          <w:b/>
        </w:rPr>
        <w:t>(2</w:t>
      </w:r>
      <w:r>
        <w:rPr>
          <w:rFonts w:asciiTheme="majorHAnsi" w:eastAsiaTheme="minorHAnsi" w:hAnsiTheme="majorHAnsi" w:cstheme="minorBidi"/>
          <w:b/>
          <w:bCs/>
          <w:lang w:eastAsia="en-US"/>
        </w:rPr>
        <w:t xml:space="preserve">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Contrôle continu : 40%; Examen: 60%.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Références:</w:t>
      </w:r>
    </w:p>
    <w:p w:rsidR="008F13EB" w:rsidRDefault="008F13EB" w:rsidP="00D75BF9">
      <w:pPr>
        <w:spacing w:before="100" w:beforeAutospacing="1" w:after="100" w:afterAutospacing="1"/>
        <w:rPr>
          <w:rFonts w:asciiTheme="majorHAnsi" w:eastAsia="Times New Roman" w:hAnsiTheme="majorHAnsi" w:cstheme="minorBidi"/>
          <w:lang w:eastAsia="fr-FR"/>
        </w:rPr>
      </w:pPr>
      <w:r>
        <w:rPr>
          <w:rFonts w:asciiTheme="majorHAnsi" w:eastAsia="Times New Roman" w:hAnsiTheme="majorHAnsi" w:cstheme="minorBidi"/>
          <w:lang w:eastAsia="fr-FR"/>
        </w:rPr>
        <w:t xml:space="preserve">-Henri CATAN. </w:t>
      </w:r>
      <w:r>
        <w:rPr>
          <w:rFonts w:asciiTheme="majorHAnsi" w:eastAsia="Times New Roman" w:hAnsiTheme="majorHAnsi" w:cstheme="minorBidi"/>
          <w:i/>
          <w:iCs/>
          <w:lang w:eastAsia="fr-FR"/>
        </w:rPr>
        <w:t xml:space="preserve">Théorie élémentaire des fonctions analytiques d'une ou plusieurs variables complexes. </w:t>
      </w:r>
      <w:r>
        <w:rPr>
          <w:rFonts w:asciiTheme="majorHAnsi" w:eastAsia="Times New Roman" w:hAnsiTheme="majorHAnsi" w:cstheme="minorBidi"/>
          <w:lang w:eastAsia="fr-FR"/>
        </w:rPr>
        <w:t xml:space="preserve">Editeur </w:t>
      </w:r>
      <w:proofErr w:type="spellStart"/>
      <w:r>
        <w:rPr>
          <w:rFonts w:asciiTheme="majorHAnsi" w:eastAsia="Times New Roman" w:hAnsiTheme="majorHAnsi" w:cstheme="minorBidi"/>
          <w:lang w:eastAsia="fr-FR"/>
        </w:rPr>
        <w:t>Hermann,Paris</w:t>
      </w:r>
      <w:proofErr w:type="spellEnd"/>
      <w:r>
        <w:rPr>
          <w:rFonts w:asciiTheme="majorHAnsi" w:eastAsia="Times New Roman" w:hAnsiTheme="majorHAnsi" w:cstheme="minorBidi"/>
          <w:lang w:eastAsia="fr-FR"/>
        </w:rPr>
        <w:t xml:space="preserve"> 1985.</w:t>
      </w:r>
    </w:p>
    <w:p w:rsidR="008F13EB" w:rsidRDefault="008F13EB" w:rsidP="00D75BF9">
      <w:pPr>
        <w:autoSpaceDE w:val="0"/>
        <w:autoSpaceDN w:val="0"/>
        <w:adjustRightInd w:val="0"/>
        <w:rPr>
          <w:rFonts w:asciiTheme="majorHAnsi" w:eastAsia="Times New Roman" w:hAnsiTheme="majorHAnsi" w:cstheme="minorBidi"/>
          <w:lang w:eastAsia="fr-FR"/>
        </w:rPr>
      </w:pPr>
      <w:r>
        <w:rPr>
          <w:rFonts w:asciiTheme="majorHAnsi" w:eastAsia="Times New Roman" w:hAnsiTheme="majorHAnsi" w:cstheme="minorBidi"/>
          <w:lang w:eastAsia="fr-FR"/>
        </w:rPr>
        <w:t xml:space="preserve">- Jean </w:t>
      </w:r>
      <w:proofErr w:type="spellStart"/>
      <w:r>
        <w:rPr>
          <w:rFonts w:asciiTheme="majorHAnsi" w:eastAsia="Times New Roman" w:hAnsiTheme="majorHAnsi" w:cstheme="minorBidi"/>
          <w:lang w:eastAsia="fr-FR"/>
        </w:rPr>
        <w:t>Kuntzmann</w:t>
      </w:r>
      <w:proofErr w:type="spellEnd"/>
      <w:r>
        <w:rPr>
          <w:rFonts w:asciiTheme="majorHAnsi" w:eastAsia="Times New Roman" w:hAnsiTheme="majorHAnsi" w:cstheme="minorBidi"/>
          <w:lang w:eastAsia="fr-FR"/>
        </w:rPr>
        <w:t xml:space="preserve">. </w:t>
      </w:r>
      <w:r>
        <w:rPr>
          <w:rFonts w:asciiTheme="majorHAnsi" w:eastAsia="Times New Roman" w:hAnsiTheme="majorHAnsi" w:cstheme="minorBidi"/>
          <w:i/>
          <w:iCs/>
          <w:lang w:eastAsia="fr-FR"/>
        </w:rPr>
        <w:t>Variable complexe</w:t>
      </w:r>
      <w:r>
        <w:rPr>
          <w:rFonts w:asciiTheme="majorHAnsi" w:eastAsia="Times New Roman" w:hAnsiTheme="majorHAnsi" w:cstheme="minorBidi"/>
          <w:lang w:eastAsia="fr-FR"/>
        </w:rPr>
        <w:t>. Hermann, Paris, 1967.Manuel de premier cycle.</w:t>
      </w:r>
    </w:p>
    <w:p w:rsidR="008F13EB" w:rsidRDefault="008F13EB" w:rsidP="00D75BF9">
      <w:pPr>
        <w:autoSpaceDE w:val="0"/>
        <w:autoSpaceDN w:val="0"/>
        <w:adjustRightInd w:val="0"/>
        <w:rPr>
          <w:rFonts w:asciiTheme="majorHAnsi" w:eastAsia="Times New Roman" w:hAnsiTheme="majorHAnsi" w:cstheme="minorBidi"/>
          <w:lang w:eastAsia="fr-FR"/>
        </w:rPr>
      </w:pPr>
      <w:r w:rsidRPr="008F13EB">
        <w:rPr>
          <w:rFonts w:asciiTheme="majorHAnsi" w:eastAsia="Times New Roman" w:hAnsiTheme="majorHAnsi" w:cstheme="minorBidi"/>
          <w:lang w:val="en-US" w:eastAsia="fr-FR"/>
        </w:rPr>
        <w:t xml:space="preserve">-Herbert Robbins Richard Courant. </w:t>
      </w:r>
      <w:r w:rsidRPr="008F13EB">
        <w:rPr>
          <w:rFonts w:asciiTheme="majorHAnsi" w:eastAsia="Times New Roman" w:hAnsiTheme="majorHAnsi" w:cstheme="minorBidi"/>
          <w:i/>
          <w:iCs/>
          <w:lang w:val="en-US" w:eastAsia="fr-FR"/>
        </w:rPr>
        <w:t>What is Mathematics ?</w:t>
      </w:r>
      <w:r w:rsidRPr="008F13EB">
        <w:rPr>
          <w:rFonts w:asciiTheme="majorHAnsi" w:eastAsia="Times New Roman" w:hAnsiTheme="majorHAnsi" w:cstheme="minorBidi"/>
          <w:lang w:val="en-US" w:eastAsia="fr-FR"/>
        </w:rPr>
        <w:t xml:space="preserve"> </w:t>
      </w:r>
      <w:r>
        <w:rPr>
          <w:rFonts w:asciiTheme="majorHAnsi" w:eastAsia="Times New Roman" w:hAnsiTheme="majorHAnsi" w:cstheme="minorBidi"/>
          <w:lang w:eastAsia="fr-FR"/>
        </w:rPr>
        <w:t xml:space="preserve">Oxford </w:t>
      </w:r>
      <w:proofErr w:type="spellStart"/>
      <w:r>
        <w:rPr>
          <w:rFonts w:asciiTheme="majorHAnsi" w:eastAsia="Times New Roman" w:hAnsiTheme="majorHAnsi" w:cstheme="minorBidi"/>
          <w:lang w:eastAsia="fr-FR"/>
        </w:rPr>
        <w:t>University</w:t>
      </w:r>
      <w:proofErr w:type="spellEnd"/>
      <w:r>
        <w:rPr>
          <w:rFonts w:asciiTheme="majorHAnsi" w:eastAsia="Times New Roman" w:hAnsiTheme="majorHAnsi" w:cstheme="minorBid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inorBidi"/>
          <w:lang w:eastAsia="fr-FR"/>
        </w:rPr>
        <w:t>Press</w:t>
      </w:r>
      <w:proofErr w:type="spellEnd"/>
      <w:r>
        <w:rPr>
          <w:rFonts w:asciiTheme="majorHAnsi" w:eastAsia="Times New Roman" w:hAnsiTheme="majorHAnsi" w:cstheme="minorBidi"/>
          <w:lang w:eastAsia="fr-FR"/>
        </w:rPr>
        <w:t>, Toronto, 1978. Ouvrage classique de vulgarisation.</w:t>
      </w:r>
    </w:p>
    <w:p w:rsidR="008F13EB" w:rsidRDefault="008F13EB" w:rsidP="00D75BF9">
      <w:pPr>
        <w:autoSpaceDE w:val="0"/>
        <w:autoSpaceDN w:val="0"/>
        <w:adjustRightInd w:val="0"/>
        <w:rPr>
          <w:rFonts w:asciiTheme="majorHAnsi" w:eastAsia="Times New Roman" w:hAnsiTheme="majorHAnsi" w:cstheme="minorBidi"/>
          <w:lang w:eastAsia="fr-FR"/>
        </w:rPr>
      </w:pPr>
      <w:r>
        <w:rPr>
          <w:rFonts w:asciiTheme="majorHAnsi" w:eastAsia="Times New Roman" w:hAnsiTheme="majorHAnsi" w:cstheme="minorBidi"/>
          <w:lang w:eastAsia="fr-FR"/>
        </w:rPr>
        <w:t xml:space="preserve">- Walter </w:t>
      </w:r>
      <w:proofErr w:type="spellStart"/>
      <w:r>
        <w:rPr>
          <w:rFonts w:asciiTheme="majorHAnsi" w:eastAsia="Times New Roman" w:hAnsiTheme="majorHAnsi" w:cstheme="minorBidi"/>
          <w:lang w:eastAsia="fr-FR"/>
        </w:rPr>
        <w:t>Rudin</w:t>
      </w:r>
      <w:proofErr w:type="spellEnd"/>
      <w:r>
        <w:rPr>
          <w:rFonts w:asciiTheme="majorHAnsi" w:eastAsia="Times New Roman" w:hAnsiTheme="majorHAnsi" w:cstheme="minorBidi"/>
          <w:lang w:eastAsia="fr-FR"/>
        </w:rPr>
        <w:t xml:space="preserve">. </w:t>
      </w:r>
      <w:r>
        <w:rPr>
          <w:rFonts w:asciiTheme="majorHAnsi" w:eastAsia="Times New Roman" w:hAnsiTheme="majorHAnsi" w:cstheme="minorBidi"/>
          <w:i/>
          <w:iCs/>
          <w:lang w:eastAsia="fr-FR"/>
        </w:rPr>
        <w:t>Analyse réelle et complexe</w:t>
      </w:r>
      <w:r>
        <w:rPr>
          <w:rFonts w:asciiTheme="majorHAnsi" w:eastAsia="Times New Roman" w:hAnsiTheme="majorHAnsi" w:cstheme="minorBidi"/>
          <w:lang w:eastAsia="fr-FR"/>
        </w:rPr>
        <w:t>. Masson, Paris, 1975. Manuel de deuxième cycle.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UEF 2.2.2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Méthodes numériques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45h00, Cours : 1h30, TD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Familiarisation avec les méthodes numériques et leurs applications dans le domaine des calculs mathématiques.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>
        <w:rPr>
          <w:rFonts w:asciiTheme="majorHAnsi" w:hAnsiTheme="majorHAnsi" w:cstheme="minorBidi"/>
        </w:rPr>
        <w:t>Math1, Math2, Informatique1 et informatique 2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1 : Résolution des équations non linéaires f(x)=0   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0"/>
          <w:numId w:val="1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Introduction sur les erreurs de calcul et les approximations,</w:t>
      </w:r>
    </w:p>
    <w:p w:rsidR="008F13EB" w:rsidRDefault="008F13EB" w:rsidP="00D75BF9">
      <w:pPr>
        <w:pStyle w:val="Paragraphedeliste"/>
        <w:numPr>
          <w:ilvl w:val="0"/>
          <w:numId w:val="1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Introduction sur les méthodes de résolution des équations non linéaires,</w:t>
      </w:r>
    </w:p>
    <w:p w:rsidR="008F13EB" w:rsidRDefault="008F13EB" w:rsidP="00D75BF9">
      <w:pPr>
        <w:pStyle w:val="Paragraphedeliste"/>
        <w:numPr>
          <w:ilvl w:val="0"/>
          <w:numId w:val="1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de bissection,</w:t>
      </w:r>
    </w:p>
    <w:p w:rsidR="008F13EB" w:rsidRDefault="008F13EB" w:rsidP="00D75BF9">
      <w:pPr>
        <w:pStyle w:val="Paragraphedeliste"/>
        <w:numPr>
          <w:ilvl w:val="0"/>
          <w:numId w:val="1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des approximations successives (point fixe),</w:t>
      </w:r>
    </w:p>
    <w:p w:rsidR="008F13EB" w:rsidRDefault="008F13EB" w:rsidP="00D75BF9">
      <w:pPr>
        <w:pStyle w:val="Paragraphedeliste"/>
        <w:numPr>
          <w:ilvl w:val="0"/>
          <w:numId w:val="1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de Newton-</w:t>
      </w:r>
      <w:proofErr w:type="spellStart"/>
      <w:r>
        <w:rPr>
          <w:rFonts w:asciiTheme="majorHAnsi" w:hAnsiTheme="majorHAnsi" w:cstheme="minorBidi"/>
        </w:rPr>
        <w:t>Raphson</w:t>
      </w:r>
      <w:proofErr w:type="spellEnd"/>
      <w:r>
        <w:rPr>
          <w:rFonts w:asciiTheme="majorHAnsi" w:hAnsiTheme="majorHAnsi" w:cstheme="minorBidi"/>
        </w:rPr>
        <w:t>.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2 : Interpolation polynomiale                                   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0"/>
          <w:numId w:val="16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Introduction générale,</w:t>
      </w:r>
    </w:p>
    <w:p w:rsidR="008F13EB" w:rsidRDefault="008F13EB" w:rsidP="00D75BF9">
      <w:pPr>
        <w:pStyle w:val="Paragraphedeliste"/>
        <w:numPr>
          <w:ilvl w:val="0"/>
          <w:numId w:val="16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Polynôme de Lagrange,</w:t>
      </w:r>
    </w:p>
    <w:p w:rsidR="008F13EB" w:rsidRDefault="008F13EB" w:rsidP="00D75BF9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Polynômes de Newton.</w:t>
      </w:r>
    </w:p>
    <w:p w:rsidR="008F13EB" w:rsidRDefault="008F13EB" w:rsidP="00D75BF9">
      <w:pPr>
        <w:pStyle w:val="Paragraphedeliste"/>
        <w:spacing w:line="240" w:lineRule="auto"/>
        <w:rPr>
          <w:rFonts w:asciiTheme="majorHAnsi" w:hAnsiTheme="majorHAnsi" w:cstheme="minorBidi"/>
        </w:rPr>
      </w:pPr>
    </w:p>
    <w:p w:rsidR="008F13EB" w:rsidRDefault="008F13EB" w:rsidP="00D75BF9">
      <w:pPr>
        <w:pStyle w:val="Default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3 Approximation de fonction :  </w:t>
      </w:r>
      <w:r>
        <w:rPr>
          <w:rFonts w:asciiTheme="majorHAnsi" w:hAnsiTheme="majorHAnsi" w:cstheme="minorBidi"/>
          <w:b/>
          <w:bCs/>
        </w:rPr>
        <w:t xml:space="preserve">                               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0"/>
          <w:numId w:val="18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d’approximation et moyenne quadratique.</w:t>
      </w:r>
    </w:p>
    <w:p w:rsidR="008F13EB" w:rsidRDefault="008F13EB" w:rsidP="00D75BF9">
      <w:pPr>
        <w:pStyle w:val="Paragraphedeliste"/>
        <w:numPr>
          <w:ilvl w:val="0"/>
          <w:numId w:val="18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Systèmes orthogonaux ou pseudo-Orthogonaux. Approximation par des polynômes orthogonaux </w:t>
      </w:r>
    </w:p>
    <w:p w:rsidR="008F13EB" w:rsidRDefault="008F13EB" w:rsidP="00D75BF9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Approximation trigonométrique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4 : Intégration numérique                                        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0"/>
          <w:numId w:val="20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Introduction générale,</w:t>
      </w:r>
    </w:p>
    <w:p w:rsidR="008F13EB" w:rsidRDefault="008F13EB" w:rsidP="00D75BF9">
      <w:pPr>
        <w:pStyle w:val="Paragraphedeliste"/>
        <w:numPr>
          <w:ilvl w:val="0"/>
          <w:numId w:val="20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du trapèze,</w:t>
      </w:r>
    </w:p>
    <w:p w:rsidR="008F13EB" w:rsidRDefault="008F13EB" w:rsidP="00D75BF9">
      <w:pPr>
        <w:pStyle w:val="Paragraphedeliste"/>
        <w:numPr>
          <w:ilvl w:val="0"/>
          <w:numId w:val="20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de Simpson,</w:t>
      </w:r>
    </w:p>
    <w:p w:rsidR="008F13EB" w:rsidRDefault="008F13EB" w:rsidP="00D75BF9">
      <w:pPr>
        <w:pStyle w:val="Paragraphedeliste"/>
        <w:numPr>
          <w:ilvl w:val="0"/>
          <w:numId w:val="20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Formules de quadrature.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5 : Résolution des équations différentielles ordinaires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>)</w:t>
      </w:r>
      <w:r>
        <w:rPr>
          <w:rFonts w:asciiTheme="majorHAnsi" w:hAnsiTheme="majorHAnsi" w:cstheme="minorBidi"/>
        </w:rPr>
        <w:br/>
        <w:t xml:space="preserve"> (problème de la condition initiale ou de Cauchy).                                   </w:t>
      </w:r>
    </w:p>
    <w:p w:rsidR="008F13EB" w:rsidRDefault="008F13EB" w:rsidP="00D75BF9">
      <w:pPr>
        <w:pStyle w:val="Paragraphedeliste"/>
        <w:numPr>
          <w:ilvl w:val="0"/>
          <w:numId w:val="22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Introduction générale,</w:t>
      </w:r>
    </w:p>
    <w:p w:rsidR="008F13EB" w:rsidRDefault="008F13EB" w:rsidP="00D75BF9">
      <w:pPr>
        <w:pStyle w:val="Paragraphedeliste"/>
        <w:numPr>
          <w:ilvl w:val="0"/>
          <w:numId w:val="22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d’Euler,</w:t>
      </w:r>
    </w:p>
    <w:p w:rsidR="008F13EB" w:rsidRDefault="008F13EB" w:rsidP="00D75BF9">
      <w:pPr>
        <w:pStyle w:val="Paragraphedeliste"/>
        <w:numPr>
          <w:ilvl w:val="0"/>
          <w:numId w:val="22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d’Euler améliorée,</w:t>
      </w:r>
    </w:p>
    <w:p w:rsidR="008F13EB" w:rsidRDefault="008F13EB" w:rsidP="00D75BF9">
      <w:pPr>
        <w:pStyle w:val="Paragraphedeliste"/>
        <w:numPr>
          <w:ilvl w:val="0"/>
          <w:numId w:val="22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de Runge-</w:t>
      </w:r>
      <w:proofErr w:type="spellStart"/>
      <w:r>
        <w:rPr>
          <w:rFonts w:asciiTheme="majorHAnsi" w:hAnsiTheme="majorHAnsi" w:cstheme="minorBidi"/>
        </w:rPr>
        <w:t>Kutta</w:t>
      </w:r>
      <w:proofErr w:type="spellEnd"/>
      <w:r>
        <w:rPr>
          <w:rFonts w:asciiTheme="majorHAnsi" w:hAnsiTheme="majorHAnsi" w:cstheme="minorBidi"/>
        </w:rPr>
        <w:t>.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6 : Méthode de résolution directe des systèmes d’équations linéaires </w:t>
      </w:r>
      <w:r>
        <w:rPr>
          <w:rFonts w:asciiTheme="majorHAnsi" w:hAnsiTheme="majorHAnsi" w:cstheme="minorBidi"/>
        </w:rPr>
        <w:br/>
        <w:t xml:space="preserve">                                                                                              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0"/>
          <w:numId w:val="2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Introduction et définitions,</w:t>
      </w:r>
    </w:p>
    <w:p w:rsidR="008F13EB" w:rsidRDefault="008F13EB" w:rsidP="00D75BF9">
      <w:pPr>
        <w:pStyle w:val="Paragraphedeliste"/>
        <w:numPr>
          <w:ilvl w:val="0"/>
          <w:numId w:val="2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Méthode de Gauss et </w:t>
      </w:r>
      <w:proofErr w:type="spellStart"/>
      <w:r>
        <w:rPr>
          <w:rFonts w:asciiTheme="majorHAnsi" w:hAnsiTheme="majorHAnsi" w:cstheme="minorBidi"/>
        </w:rPr>
        <w:t>pivotation</w:t>
      </w:r>
      <w:proofErr w:type="spellEnd"/>
      <w:r>
        <w:rPr>
          <w:rFonts w:asciiTheme="majorHAnsi" w:hAnsiTheme="majorHAnsi" w:cstheme="minorBidi"/>
        </w:rPr>
        <w:t>,</w:t>
      </w:r>
    </w:p>
    <w:p w:rsidR="008F13EB" w:rsidRDefault="008F13EB" w:rsidP="00D75BF9">
      <w:pPr>
        <w:pStyle w:val="Paragraphedeliste"/>
        <w:numPr>
          <w:ilvl w:val="0"/>
          <w:numId w:val="2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de factorisation LU,</w:t>
      </w:r>
    </w:p>
    <w:p w:rsidR="008F13EB" w:rsidRDefault="008F13EB" w:rsidP="00D75BF9">
      <w:pPr>
        <w:pStyle w:val="Paragraphedeliste"/>
        <w:numPr>
          <w:ilvl w:val="0"/>
          <w:numId w:val="2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Méthode de factorisation de </w:t>
      </w:r>
      <w:proofErr w:type="spellStart"/>
      <w:r>
        <w:rPr>
          <w:rFonts w:asciiTheme="majorHAnsi" w:hAnsiTheme="majorHAnsi" w:cstheme="minorBidi"/>
        </w:rPr>
        <w:t>ChoeleskiMM</w:t>
      </w:r>
      <w:r>
        <w:rPr>
          <w:rFonts w:asciiTheme="majorHAnsi" w:hAnsiTheme="majorHAnsi" w:cstheme="minorBidi"/>
          <w:vertAlign w:val="superscript"/>
        </w:rPr>
        <w:t>t</w:t>
      </w:r>
      <w:proofErr w:type="spellEnd"/>
      <w:r>
        <w:rPr>
          <w:rFonts w:asciiTheme="majorHAnsi" w:hAnsiTheme="majorHAnsi" w:cstheme="minorBidi"/>
        </w:rPr>
        <w:t>,</w:t>
      </w:r>
    </w:p>
    <w:p w:rsidR="008F13EB" w:rsidRDefault="008F13EB" w:rsidP="00D75BF9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Algorithme de Thomas (TDMA) pour les systèmes tri diagonales.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7 : Méthode de résolution approximative des systèmes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 xml:space="preserve">) </w:t>
      </w:r>
      <w:r>
        <w:rPr>
          <w:rFonts w:asciiTheme="majorHAnsi" w:hAnsiTheme="majorHAnsi" w:cstheme="minorBidi"/>
        </w:rPr>
        <w:br/>
        <w:t>d’équations linaires</w:t>
      </w:r>
    </w:p>
    <w:p w:rsidR="008F13EB" w:rsidRDefault="008F13EB" w:rsidP="00D75BF9">
      <w:pPr>
        <w:pStyle w:val="Paragraphedeliste"/>
        <w:numPr>
          <w:ilvl w:val="0"/>
          <w:numId w:val="26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Introduction et définitions,</w:t>
      </w:r>
    </w:p>
    <w:p w:rsidR="008F13EB" w:rsidRDefault="008F13EB" w:rsidP="00D75BF9">
      <w:pPr>
        <w:pStyle w:val="Paragraphedeliste"/>
        <w:numPr>
          <w:ilvl w:val="0"/>
          <w:numId w:val="26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de Jacobi,</w:t>
      </w:r>
    </w:p>
    <w:p w:rsidR="008F13EB" w:rsidRDefault="008F13EB" w:rsidP="00D75BF9">
      <w:pPr>
        <w:pStyle w:val="Paragraphedeliste"/>
        <w:numPr>
          <w:ilvl w:val="0"/>
          <w:numId w:val="26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Méthode de Gauss-Seidel,</w:t>
      </w:r>
    </w:p>
    <w:p w:rsidR="008F13EB" w:rsidRDefault="008F13EB" w:rsidP="00D75BF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Utilisation de la relaxation.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Contrôle continu : 40%; Examen: 60%.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Références:</w:t>
      </w:r>
    </w:p>
    <w:p w:rsidR="008F13EB" w:rsidRDefault="008F13EB" w:rsidP="00D75BF9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BREZINSKI (C.), Introduction à la pratique du calcul numérique. </w:t>
      </w:r>
      <w:proofErr w:type="spellStart"/>
      <w:r>
        <w:rPr>
          <w:rFonts w:asciiTheme="majorHAnsi" w:hAnsiTheme="majorHAnsi" w:cstheme="minorBidi"/>
        </w:rPr>
        <w:t>Dunod</w:t>
      </w:r>
      <w:proofErr w:type="spellEnd"/>
      <w:r>
        <w:rPr>
          <w:rFonts w:asciiTheme="majorHAnsi" w:hAnsiTheme="majorHAnsi" w:cstheme="minorBidi"/>
        </w:rPr>
        <w:t>, Paris (1988).</w:t>
      </w:r>
    </w:p>
    <w:p w:rsidR="008F13EB" w:rsidRDefault="008F13EB" w:rsidP="00D75BF9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G. Allaire et S.M. </w:t>
      </w:r>
      <w:proofErr w:type="spellStart"/>
      <w:r>
        <w:rPr>
          <w:rFonts w:asciiTheme="majorHAnsi" w:hAnsiTheme="majorHAnsi" w:cstheme="minorBidi"/>
        </w:rPr>
        <w:t>Kaber</w:t>
      </w:r>
      <w:proofErr w:type="spellEnd"/>
      <w:r>
        <w:rPr>
          <w:rFonts w:asciiTheme="majorHAnsi" w:hAnsiTheme="majorHAnsi" w:cstheme="minorBidi"/>
        </w:rPr>
        <w:t xml:space="preserve">, 2002. Algèbre linéaire numérique. Ellipses. </w:t>
      </w:r>
    </w:p>
    <w:p w:rsidR="008F13EB" w:rsidRDefault="008F13EB" w:rsidP="00D75BF9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G. Allaire et S.M. </w:t>
      </w:r>
      <w:proofErr w:type="spellStart"/>
      <w:r>
        <w:rPr>
          <w:rFonts w:asciiTheme="majorHAnsi" w:hAnsiTheme="majorHAnsi" w:cstheme="minorBidi"/>
        </w:rPr>
        <w:t>Kaber</w:t>
      </w:r>
      <w:proofErr w:type="spellEnd"/>
      <w:r>
        <w:rPr>
          <w:rFonts w:asciiTheme="majorHAnsi" w:hAnsiTheme="majorHAnsi" w:cstheme="minorBidi"/>
        </w:rPr>
        <w:t xml:space="preserve">, 2002. Introduction à </w:t>
      </w:r>
      <w:proofErr w:type="spellStart"/>
      <w:r>
        <w:rPr>
          <w:rFonts w:asciiTheme="majorHAnsi" w:hAnsiTheme="majorHAnsi" w:cstheme="minorBidi"/>
        </w:rPr>
        <w:t>Scilab</w:t>
      </w:r>
      <w:proofErr w:type="spellEnd"/>
      <w:r>
        <w:rPr>
          <w:rFonts w:asciiTheme="majorHAnsi" w:hAnsiTheme="majorHAnsi" w:cstheme="minorBidi"/>
        </w:rPr>
        <w:t xml:space="preserve">. Exercices pratiques corrigés   d'algèbre linéaire. Ellipses. </w:t>
      </w:r>
    </w:p>
    <w:p w:rsidR="008F13EB" w:rsidRDefault="008F13EB" w:rsidP="00D75BF9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G. </w:t>
      </w:r>
      <w:proofErr w:type="spellStart"/>
      <w:r>
        <w:rPr>
          <w:rFonts w:asciiTheme="majorHAnsi" w:hAnsiTheme="majorHAnsi" w:cstheme="minorBidi"/>
        </w:rPr>
        <w:t>Christol</w:t>
      </w:r>
      <w:proofErr w:type="spellEnd"/>
      <w:r>
        <w:rPr>
          <w:rFonts w:asciiTheme="majorHAnsi" w:hAnsiTheme="majorHAnsi" w:cstheme="minorBidi"/>
        </w:rPr>
        <w:t xml:space="preserve">, A. Cot et C.-M. Marle, 1996. Calcul différentiel. Ellipses. </w:t>
      </w:r>
    </w:p>
    <w:p w:rsidR="008F13EB" w:rsidRDefault="008F13EB" w:rsidP="00D75BF9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M. </w:t>
      </w:r>
      <w:proofErr w:type="spellStart"/>
      <w:r>
        <w:rPr>
          <w:rFonts w:asciiTheme="majorHAnsi" w:hAnsiTheme="majorHAnsi" w:cstheme="minorBidi"/>
        </w:rPr>
        <w:t>Crouzeix</w:t>
      </w:r>
      <w:proofErr w:type="spellEnd"/>
      <w:r>
        <w:rPr>
          <w:rFonts w:asciiTheme="majorHAnsi" w:hAnsiTheme="majorHAnsi" w:cstheme="minorBidi"/>
        </w:rPr>
        <w:t xml:space="preserve"> et A.-L. </w:t>
      </w:r>
      <w:proofErr w:type="spellStart"/>
      <w:r>
        <w:rPr>
          <w:rFonts w:asciiTheme="majorHAnsi" w:hAnsiTheme="majorHAnsi" w:cstheme="minorBidi"/>
        </w:rPr>
        <w:t>Mignot</w:t>
      </w:r>
      <w:proofErr w:type="spellEnd"/>
      <w:r>
        <w:rPr>
          <w:rFonts w:asciiTheme="majorHAnsi" w:hAnsiTheme="majorHAnsi" w:cstheme="minorBidi"/>
        </w:rPr>
        <w:t xml:space="preserve">, 1983. Analyse numérique des équations différentielles. Masson. </w:t>
      </w:r>
    </w:p>
    <w:p w:rsidR="008F13EB" w:rsidRDefault="008F13EB" w:rsidP="00D75BF9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S. </w:t>
      </w:r>
      <w:proofErr w:type="spellStart"/>
      <w:r>
        <w:rPr>
          <w:rFonts w:asciiTheme="majorHAnsi" w:hAnsiTheme="majorHAnsi" w:cstheme="minorBidi"/>
        </w:rPr>
        <w:t>Delabrière</w:t>
      </w:r>
      <w:proofErr w:type="spellEnd"/>
      <w:r>
        <w:rPr>
          <w:rFonts w:asciiTheme="majorHAnsi" w:hAnsiTheme="majorHAnsi" w:cstheme="minorBidi"/>
        </w:rPr>
        <w:t xml:space="preserve"> et M. Postel, 2004. Méthodes d'approximation. Équations différentielles. Applications </w:t>
      </w:r>
      <w:proofErr w:type="spellStart"/>
      <w:r>
        <w:rPr>
          <w:rFonts w:asciiTheme="majorHAnsi" w:hAnsiTheme="majorHAnsi" w:cstheme="minorBidi"/>
        </w:rPr>
        <w:t>Scilab</w:t>
      </w:r>
      <w:proofErr w:type="spellEnd"/>
      <w:r>
        <w:rPr>
          <w:rFonts w:asciiTheme="majorHAnsi" w:hAnsiTheme="majorHAnsi" w:cstheme="minorBidi"/>
        </w:rPr>
        <w:t xml:space="preserve">. Ellipses. </w:t>
      </w:r>
    </w:p>
    <w:p w:rsidR="008F13EB" w:rsidRDefault="008F13EB" w:rsidP="00D75BF9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J.-P. </w:t>
      </w:r>
      <w:proofErr w:type="spellStart"/>
      <w:r>
        <w:rPr>
          <w:rFonts w:asciiTheme="majorHAnsi" w:hAnsiTheme="majorHAnsi" w:cstheme="minorBidi"/>
        </w:rPr>
        <w:t>Demailly</w:t>
      </w:r>
      <w:proofErr w:type="spellEnd"/>
      <w:r>
        <w:rPr>
          <w:rFonts w:asciiTheme="majorHAnsi" w:hAnsiTheme="majorHAnsi" w:cstheme="minorBidi"/>
        </w:rPr>
        <w:t xml:space="preserve">, 1996. Analyse numérique et équations différentielles. Presses Universitaires de Grenoble,1996. </w:t>
      </w:r>
    </w:p>
    <w:p w:rsidR="008F13EB" w:rsidRDefault="008F13EB" w:rsidP="00D75BF9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HAnsi" w:hAnsiTheme="majorHAnsi" w:cstheme="minorBidi"/>
          <w:lang w:val="en-US"/>
        </w:rPr>
      </w:pPr>
      <w:r>
        <w:rPr>
          <w:rFonts w:asciiTheme="majorHAnsi" w:hAnsiTheme="majorHAnsi" w:cstheme="minorBidi"/>
          <w:lang w:val="en-US"/>
        </w:rPr>
        <w:t xml:space="preserve">  E. </w:t>
      </w:r>
      <w:proofErr w:type="spellStart"/>
      <w:r>
        <w:rPr>
          <w:rFonts w:asciiTheme="majorHAnsi" w:hAnsiTheme="majorHAnsi" w:cstheme="minorBidi"/>
          <w:lang w:val="en-US"/>
        </w:rPr>
        <w:t>Hairer</w:t>
      </w:r>
      <w:proofErr w:type="spellEnd"/>
      <w:r>
        <w:rPr>
          <w:rFonts w:asciiTheme="majorHAnsi" w:hAnsiTheme="majorHAnsi" w:cstheme="minorBidi"/>
          <w:lang w:val="en-US"/>
        </w:rPr>
        <w:t xml:space="preserve">, S. P. </w:t>
      </w:r>
      <w:proofErr w:type="spellStart"/>
      <w:r>
        <w:rPr>
          <w:rFonts w:asciiTheme="majorHAnsi" w:hAnsiTheme="majorHAnsi" w:cstheme="minorBidi"/>
          <w:lang w:val="en-US"/>
        </w:rPr>
        <w:t>Norsett</w:t>
      </w:r>
      <w:proofErr w:type="spellEnd"/>
      <w:r>
        <w:rPr>
          <w:rFonts w:asciiTheme="majorHAnsi" w:hAnsiTheme="majorHAnsi" w:cstheme="minorBidi"/>
          <w:lang w:val="en-US"/>
        </w:rPr>
        <w:t xml:space="preserve"> et G. </w:t>
      </w:r>
      <w:proofErr w:type="spellStart"/>
      <w:r>
        <w:rPr>
          <w:rFonts w:asciiTheme="majorHAnsi" w:hAnsiTheme="majorHAnsi" w:cstheme="minorBidi"/>
          <w:lang w:val="en-US"/>
        </w:rPr>
        <w:t>Wanner</w:t>
      </w:r>
      <w:proofErr w:type="spellEnd"/>
      <w:r>
        <w:rPr>
          <w:rFonts w:asciiTheme="majorHAnsi" w:hAnsiTheme="majorHAnsi" w:cstheme="minorBidi"/>
          <w:lang w:val="en-US"/>
        </w:rPr>
        <w:t xml:space="preserve">, 1993. Solving Ordinary Differential Equations , Springer. </w:t>
      </w:r>
    </w:p>
    <w:p w:rsidR="008F13EB" w:rsidRDefault="008F13EB" w:rsidP="00D75BF9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CIARLET (P.G.). Introduction à l’analyse numérique matricielle et à l’optimisation.</w:t>
      </w:r>
    </w:p>
    <w:p w:rsidR="008F13EB" w:rsidRDefault="008F13EB" w:rsidP="00D75BF9">
      <w:pPr>
        <w:ind w:left="360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Masson, Paris (1982).</w:t>
      </w:r>
    </w:p>
    <w:p w:rsidR="008F13EB" w:rsidRDefault="008F13EB" w:rsidP="00D75BF9">
      <w:pPr>
        <w:ind w:left="360"/>
        <w:rPr>
          <w:rFonts w:asciiTheme="majorHAnsi" w:hAnsiTheme="majorHAnsi" w:cstheme="minorBidi"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UEF 2.2.3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Résistance des matériaux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45h00, Cours : 1h30, TD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</w:t>
      </w:r>
      <w:r>
        <w:rPr>
          <w:rFonts w:asciiTheme="majorHAnsi" w:hAnsiTheme="majorHAnsi" w:cstheme="minorBidi"/>
        </w:rPr>
        <w:t>Connaitre les méthodes de calcul à la résistance des éléments des constructions et déterminer les variations de la forme et des dimensions (déformations) des éléments sous l’action des charges.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>
        <w:rPr>
          <w:rFonts w:asciiTheme="majorHAnsi" w:hAnsiTheme="majorHAnsi" w:cstheme="minorBidi"/>
        </w:rPr>
        <w:t>Analyse des fonctions ; mécanique rationnelle.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Chapitre 1 : INTRODUCTIONS ET GENERALITES</w:t>
      </w:r>
      <w:r>
        <w:rPr>
          <w:rFonts w:asciiTheme="majorHAnsi" w:hAnsiTheme="majorHAnsi" w:cstheme="minorBidi"/>
          <w:b/>
        </w:rPr>
        <w:t xml:space="preserve">                               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1.1 Buts et hypothèses de la résistance des matériaux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  <w:u w:val="single"/>
        </w:rPr>
      </w:pPr>
      <w:r>
        <w:rPr>
          <w:rFonts w:asciiTheme="majorHAnsi" w:hAnsiTheme="majorHAnsi" w:cstheme="minorBidi"/>
        </w:rPr>
        <w:t>1.2 Classification des solides (poutre, plaque, coque)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  <w:u w:val="single"/>
        </w:rPr>
      </w:pPr>
      <w:r>
        <w:rPr>
          <w:rFonts w:asciiTheme="majorHAnsi" w:hAnsiTheme="majorHAnsi" w:cstheme="minorBidi"/>
        </w:rPr>
        <w:t>1.3 Différents types de chargements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  <w:u w:val="single"/>
        </w:rPr>
      </w:pPr>
      <w:r>
        <w:rPr>
          <w:rFonts w:asciiTheme="majorHAnsi" w:hAnsiTheme="majorHAnsi" w:cstheme="minorBidi"/>
        </w:rPr>
        <w:t>1.4 Liaisons (appuis, encastrements, rotules)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1.5 Principe Général d’équilibre – Équations d’équilibres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  <w:u w:val="single"/>
        </w:rPr>
      </w:pPr>
      <w:r>
        <w:rPr>
          <w:rFonts w:asciiTheme="majorHAnsi" w:hAnsiTheme="majorHAnsi" w:cstheme="minorBidi"/>
        </w:rPr>
        <w:t>1.6 Principes de la coupe – Éléments de réduction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1.7 Définitions et conventions de signes de :</w:t>
      </w:r>
    </w:p>
    <w:p w:rsidR="008F13EB" w:rsidRDefault="008F13EB" w:rsidP="00D75BF9">
      <w:pPr>
        <w:shd w:val="clear" w:color="auto" w:fill="FFFFFF"/>
        <w:ind w:left="708"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 Effort normal N,</w:t>
      </w:r>
    </w:p>
    <w:p w:rsidR="008F13EB" w:rsidRDefault="008F13EB" w:rsidP="00D75BF9">
      <w:pPr>
        <w:shd w:val="clear" w:color="auto" w:fill="FFFFFF"/>
        <w:ind w:left="708"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- Effort tranchant T, </w:t>
      </w:r>
    </w:p>
    <w:p w:rsidR="008F13EB" w:rsidRDefault="008F13EB" w:rsidP="00D75BF9">
      <w:pPr>
        <w:shd w:val="clear" w:color="auto" w:fill="FFFFFF"/>
        <w:ind w:left="708"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 Moment fléchissant M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Chapitre 2 : TRACTION ET COMPRESSION</w:t>
      </w:r>
      <w:r>
        <w:rPr>
          <w:rFonts w:asciiTheme="majorHAnsi" w:hAnsiTheme="majorHAnsi" w:cstheme="minorBidi"/>
          <w:b/>
        </w:rPr>
        <w:t xml:space="preserve">            </w:t>
      </w:r>
      <w:r>
        <w:rPr>
          <w:rFonts w:asciiTheme="majorHAnsi" w:hAnsiTheme="majorHAnsi" w:cstheme="minorBidi"/>
          <w:b/>
        </w:rPr>
        <w:tab/>
        <w:t xml:space="preserve">  </w:t>
      </w:r>
      <w:r>
        <w:rPr>
          <w:rFonts w:asciiTheme="majorHAnsi" w:hAnsiTheme="majorHAnsi" w:cstheme="minorBidi"/>
          <w:b/>
        </w:rPr>
        <w:tab/>
        <w:t xml:space="preserve">                  (3</w:t>
      </w:r>
      <w:r>
        <w:rPr>
          <w:rFonts w:asciiTheme="majorHAnsi" w:eastAsiaTheme="minorHAnsi" w:hAnsiTheme="majorHAnsi" w:cstheme="minorBidi"/>
          <w:b/>
          <w:bCs/>
          <w:lang w:eastAsia="en-US"/>
        </w:rPr>
        <w:t xml:space="preserve">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shd w:val="clear" w:color="auto" w:fill="FFFFFF"/>
        <w:ind w:firstLine="709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2.1 Définitions</w:t>
      </w:r>
    </w:p>
    <w:p w:rsidR="008F13EB" w:rsidRDefault="008F13EB" w:rsidP="00D75BF9">
      <w:pPr>
        <w:shd w:val="clear" w:color="auto" w:fill="FFFFFF"/>
        <w:ind w:firstLine="709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2.2 Contrainte normale de traction et compression</w:t>
      </w:r>
    </w:p>
    <w:p w:rsidR="008F13EB" w:rsidRDefault="008F13EB" w:rsidP="00D75BF9">
      <w:pPr>
        <w:shd w:val="clear" w:color="auto" w:fill="FFFFFF"/>
        <w:ind w:firstLine="709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2.3 Déformation élastique en traction/compression</w:t>
      </w:r>
    </w:p>
    <w:p w:rsidR="008F13EB" w:rsidRDefault="008F13EB" w:rsidP="00D75BF9">
      <w:pPr>
        <w:shd w:val="clear" w:color="auto" w:fill="FFFFFF"/>
        <w:ind w:firstLine="709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2.4 Condition de résistance à la traction/compression</w:t>
      </w: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Chapitre 3 : CISAILLEMENT</w:t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  <w:t xml:space="preserve">       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3.1 Définitions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3.2 Cisaillement simple – cisaillement pur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3.3 Contrainte de cisaillement</w:t>
      </w:r>
    </w:p>
    <w:p w:rsidR="008F13EB" w:rsidRDefault="008F13EB" w:rsidP="00D75BF9">
      <w:pPr>
        <w:shd w:val="clear" w:color="auto" w:fill="FFFFFF"/>
        <w:ind w:firstLine="709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3.4 Déformation élastique en cisaillement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3.5 Condition de résistance au cisaillement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shd w:val="clear" w:color="auto" w:fill="FFFFFF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Chapitre 4 : CARACTERISTIQUES GEOMETRIQUES</w:t>
      </w:r>
      <w:r>
        <w:rPr>
          <w:rFonts w:asciiTheme="majorHAnsi" w:hAnsiTheme="majorHAnsi" w:cstheme="minorBidi"/>
          <w:b/>
        </w:rPr>
        <w:tab/>
        <w:t xml:space="preserve">          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  <w:r>
        <w:rPr>
          <w:rFonts w:asciiTheme="majorHAnsi" w:hAnsiTheme="majorHAnsi" w:cstheme="minorBidi"/>
          <w:b/>
        </w:rPr>
        <w:br/>
      </w:r>
      <w:r>
        <w:rPr>
          <w:rFonts w:asciiTheme="majorHAnsi" w:hAnsiTheme="majorHAnsi" w:cstheme="minorBidi"/>
          <w:bCs/>
        </w:rPr>
        <w:t xml:space="preserve"> DES SECTION DROITES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4.1 Moments statiques d’une section droite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4.2 Moments d’inertie d’une section droite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4.3 Formules de transformation des moments d’inertie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Chapitre 5 : TORSION</w:t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  <w:t xml:space="preserve">  </w:t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  <w:t xml:space="preserve">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2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5.1 Définitions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5.2 Contrainte tangentielle ou de glissement</w:t>
      </w:r>
    </w:p>
    <w:p w:rsidR="008F13EB" w:rsidRDefault="008F13EB" w:rsidP="00D75BF9">
      <w:pPr>
        <w:shd w:val="clear" w:color="auto" w:fill="FFFFFF"/>
        <w:ind w:firstLine="709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5.3 Déformation élastique en torsion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5.4 Condition de résistance à la torsion</w:t>
      </w:r>
    </w:p>
    <w:p w:rsidR="008F13EB" w:rsidRDefault="008F13EB" w:rsidP="00D75BF9">
      <w:pPr>
        <w:pStyle w:val="Paragraphedeliste"/>
        <w:shd w:val="clear" w:color="auto" w:fill="FFFFFF"/>
        <w:spacing w:line="240" w:lineRule="auto"/>
        <w:ind w:left="1830"/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Chapitre 6 : FLEXION PLANE SIMPLE</w:t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  <w:t xml:space="preserve">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6.1 Définitions et hypothèses 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6.2 Effort tranchants, moments fléchissant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6.3 Diagramme des efforts tranchants et moments fléchissant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6.4 Relation entre moment fléchissant et effort tranchant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6.5 Déformée d’une poutre soumise à la flexion simple (flèche)</w:t>
      </w:r>
    </w:p>
    <w:p w:rsidR="008F13EB" w:rsidRDefault="008F13EB" w:rsidP="00D75BF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6.6 Calcul des contraintes et dimensionnement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Contrôle continu : 40%; Examen: 60%.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Références: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line="240" w:lineRule="auto"/>
        <w:rPr>
          <w:rFonts w:asciiTheme="majorHAnsi" w:hAnsiTheme="majorHAnsi" w:cstheme="minorBidi"/>
          <w:lang w:val="en-US"/>
        </w:rPr>
      </w:pPr>
      <w:r>
        <w:rPr>
          <w:rFonts w:asciiTheme="majorHAnsi" w:hAnsiTheme="majorHAnsi" w:cstheme="minorBidi"/>
        </w:rPr>
        <w:t xml:space="preserve">Mécanique à l’usage des ingénieurs – statique. </w:t>
      </w:r>
      <w:r>
        <w:rPr>
          <w:rFonts w:asciiTheme="majorHAnsi" w:hAnsiTheme="majorHAnsi" w:cstheme="minorBidi"/>
          <w:lang w:val="en-US"/>
        </w:rPr>
        <w:t xml:space="preserve">Ferdinand P. Beer et Russell Johnston, </w:t>
      </w:r>
      <w:proofErr w:type="spellStart"/>
      <w:r>
        <w:rPr>
          <w:rFonts w:asciiTheme="majorHAnsi" w:hAnsiTheme="majorHAnsi" w:cstheme="minorBidi"/>
          <w:lang w:val="en-US"/>
        </w:rPr>
        <w:t>Jr.,McGraw</w:t>
      </w:r>
      <w:proofErr w:type="spellEnd"/>
      <w:r>
        <w:rPr>
          <w:rFonts w:asciiTheme="majorHAnsi" w:hAnsiTheme="majorHAnsi" w:cstheme="minorBidi"/>
          <w:lang w:val="en-US"/>
        </w:rPr>
        <w:t>-Hill, 1981.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Résistance des matériaux, P. STEPINE, Editions MIR ; Moscou, 1986.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Résistance des matériaux 1, William A. Nash, </w:t>
      </w:r>
      <w:proofErr w:type="spellStart"/>
      <w:r>
        <w:rPr>
          <w:rFonts w:asciiTheme="majorHAnsi" w:hAnsiTheme="majorHAnsi" w:cstheme="minorBidi"/>
        </w:rPr>
        <w:t>McGraw</w:t>
      </w:r>
      <w:proofErr w:type="spellEnd"/>
      <w:r>
        <w:rPr>
          <w:rFonts w:asciiTheme="majorHAnsi" w:hAnsiTheme="majorHAnsi" w:cstheme="minorBidi"/>
        </w:rPr>
        <w:t>-Hill, 1974.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  <w:u w:val="single"/>
        </w:rPr>
      </w:pPr>
      <w:r>
        <w:rPr>
          <w:rFonts w:asciiTheme="majorHAnsi" w:hAnsiTheme="majorHAnsi" w:cstheme="minorBidi"/>
        </w:rPr>
        <w:t xml:space="preserve">Résistance des matériaux, S. Timoshenko, </w:t>
      </w:r>
      <w:proofErr w:type="spellStart"/>
      <w:r>
        <w:rPr>
          <w:rFonts w:asciiTheme="majorHAnsi" w:hAnsiTheme="majorHAnsi" w:cstheme="minorBidi"/>
        </w:rPr>
        <w:t>Dunod</w:t>
      </w:r>
      <w:proofErr w:type="spellEnd"/>
      <w:r>
        <w:rPr>
          <w:rFonts w:asciiTheme="majorHAnsi" w:hAnsiTheme="majorHAnsi" w:cstheme="minorBidi"/>
        </w:rPr>
        <w:t>, 1986</w:t>
      </w:r>
    </w:p>
    <w:p w:rsidR="008F13EB" w:rsidRDefault="008F13EB" w:rsidP="00D75BF9">
      <w:pPr>
        <w:rPr>
          <w:rFonts w:asciiTheme="majorHAnsi" w:hAnsiTheme="majorHAnsi" w:cstheme="minorBidi"/>
          <w:u w:val="single"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UEM 2.2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Dessin assisté par ordinateur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22h30, TP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</w:t>
      </w:r>
      <w:r>
        <w:rPr>
          <w:rFonts w:asciiTheme="majorHAnsi" w:hAnsiTheme="majorHAnsi" w:cstheme="minorBidi"/>
          <w:color w:val="000000"/>
          <w:lang w:eastAsia="fr-FR"/>
        </w:rPr>
        <w:t>Cet enseignement permettra aux étudiants d’acquérir les p</w:t>
      </w:r>
      <w:r>
        <w:rPr>
          <w:rFonts w:asciiTheme="majorHAnsi" w:hAnsiTheme="majorHAnsi" w:cstheme="minorBidi"/>
        </w:rPr>
        <w:t xml:space="preserve">rincipes de représentation des pièces en dessin industriel. Plus encore, </w:t>
      </w:r>
      <w:r>
        <w:rPr>
          <w:rFonts w:asciiTheme="majorHAnsi" w:hAnsiTheme="majorHAnsi" w:cstheme="minorBidi"/>
          <w:spacing w:val="2"/>
        </w:rPr>
        <w:t>cette matière permettra à l'étudiant à</w:t>
      </w:r>
      <w:r>
        <w:rPr>
          <w:rFonts w:asciiTheme="majorHAnsi" w:hAnsiTheme="majorHAnsi" w:cstheme="minorBidi"/>
          <w:spacing w:val="-8"/>
        </w:rPr>
        <w:t xml:space="preserve"> représenter et à lire </w:t>
      </w:r>
      <w:r>
        <w:rPr>
          <w:rFonts w:asciiTheme="majorHAnsi" w:hAnsiTheme="majorHAnsi" w:cstheme="minorBidi"/>
          <w:spacing w:val="-2"/>
        </w:rPr>
        <w:t xml:space="preserve">les </w:t>
      </w:r>
      <w:r>
        <w:rPr>
          <w:rFonts w:asciiTheme="majorHAnsi" w:hAnsiTheme="majorHAnsi" w:cstheme="minorBidi"/>
          <w:spacing w:val="-8"/>
        </w:rPr>
        <w:t>plans.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>
        <w:rPr>
          <w:rFonts w:asciiTheme="majorHAnsi" w:hAnsiTheme="majorHAnsi" w:cstheme="minorBidi"/>
          <w:spacing w:val="-8"/>
        </w:rPr>
        <w:t>Dessin Technique.</w:t>
      </w:r>
      <w:r>
        <w:rPr>
          <w:rFonts w:asciiTheme="majorHAnsi" w:hAnsiTheme="majorHAnsi" w:cstheme="minorBidi"/>
        </w:rPr>
        <w:t>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Cs/>
        </w:rPr>
        <w:t>1. PRESENTATION DU LOGICIEL CHOISIS</w:t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  <w:t xml:space="preserve"> (4</w:t>
      </w:r>
      <w:r>
        <w:rPr>
          <w:rFonts w:asciiTheme="majorHAnsi" w:eastAsiaTheme="minorHAnsi" w:hAnsiTheme="majorHAnsi" w:cstheme="minorBidi"/>
          <w:b/>
          <w:bCs/>
          <w:lang w:eastAsia="en-US"/>
        </w:rPr>
        <w:t xml:space="preserve"> semaines</w:t>
      </w:r>
      <w:r>
        <w:rPr>
          <w:rFonts w:asciiTheme="majorHAnsi" w:hAnsiTheme="majorHAnsi" w:cstheme="minorBidi"/>
          <w:b/>
        </w:rPr>
        <w:t>)</w:t>
      </w:r>
      <w:r>
        <w:rPr>
          <w:rFonts w:asciiTheme="majorHAnsi" w:hAnsiTheme="majorHAnsi" w:cstheme="minorBidi"/>
          <w:b/>
        </w:rPr>
        <w:br/>
      </w:r>
      <w:r>
        <w:rPr>
          <w:rFonts w:asciiTheme="majorHAnsi" w:hAnsiTheme="majorHAnsi" w:cstheme="minorBidi"/>
        </w:rPr>
        <w:t xml:space="preserve"> (</w:t>
      </w:r>
      <w:proofErr w:type="spellStart"/>
      <w:r>
        <w:rPr>
          <w:rFonts w:asciiTheme="majorHAnsi" w:hAnsiTheme="majorHAnsi" w:cstheme="minorBidi"/>
        </w:rPr>
        <w:t>SolidWorks</w:t>
      </w:r>
      <w:proofErr w:type="spellEnd"/>
      <w:r>
        <w:rPr>
          <w:rFonts w:asciiTheme="majorHAnsi" w:hAnsiTheme="majorHAnsi" w:cstheme="minorBidi"/>
        </w:rPr>
        <w:t xml:space="preserve">, </w:t>
      </w:r>
      <w:proofErr w:type="spellStart"/>
      <w:r>
        <w:rPr>
          <w:rFonts w:asciiTheme="majorHAnsi" w:hAnsiTheme="majorHAnsi" w:cstheme="minorBidi"/>
        </w:rPr>
        <w:t>Autocad</w:t>
      </w:r>
      <w:proofErr w:type="spellEnd"/>
      <w:r>
        <w:rPr>
          <w:rFonts w:asciiTheme="majorHAnsi" w:hAnsiTheme="majorHAnsi" w:cstheme="minorBidi"/>
        </w:rPr>
        <w:t xml:space="preserve">, </w:t>
      </w:r>
      <w:proofErr w:type="spellStart"/>
      <w:r>
        <w:rPr>
          <w:rFonts w:asciiTheme="majorHAnsi" w:hAnsiTheme="majorHAnsi" w:cstheme="minorBidi"/>
        </w:rPr>
        <w:t>Catia</w:t>
      </w:r>
      <w:proofErr w:type="spellEnd"/>
      <w:r>
        <w:rPr>
          <w:rFonts w:asciiTheme="majorHAnsi" w:hAnsiTheme="majorHAnsi" w:cstheme="minorBidi"/>
        </w:rPr>
        <w:t xml:space="preserve">, </w:t>
      </w:r>
      <w:proofErr w:type="spellStart"/>
      <w:r>
        <w:rPr>
          <w:rFonts w:asciiTheme="majorHAnsi" w:hAnsiTheme="majorHAnsi" w:cstheme="minorBidi"/>
        </w:rPr>
        <w:t>Inventor</w:t>
      </w:r>
      <w:proofErr w:type="spellEnd"/>
      <w:r>
        <w:rPr>
          <w:rFonts w:asciiTheme="majorHAnsi" w:hAnsiTheme="majorHAnsi" w:cstheme="minorBidi"/>
        </w:rPr>
        <w:t>, etc.)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1.1 Introduction et historique du DAO;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1.2 Configuration du logiciel choisis (interface, barre de raccourcis, options, etc.);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1.3 Éléments de référence du logiciel (aides du logiciel, tutoriels, etc.);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1.4 Sauvegarde des fichiers (fichier de pièce, fichier d’assemblage, fichier de mise en plan, procédure de sauvegarde pour une remise à l’enseignant);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1.5 Communication et interdépendance entre les fichiers.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2. NOTION D’ESQUISSES</w:t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  <w:t xml:space="preserve">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2.1 Les outils d’esquisses (point, segment de droite, arc, cercle, ellipse, polygone, etc.);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2.2 Relations d’esquisses (horizontale, verticale, égale, parallèle, collinaire, fixe, etc.);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2.3 Cotation des esquisses et contraintes géométrique.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 xml:space="preserve">3. </w:t>
      </w:r>
      <w:r>
        <w:rPr>
          <w:rFonts w:asciiTheme="majorHAnsi" w:hAnsiTheme="majorHAnsi" w:cstheme="minorBidi"/>
          <w:bCs/>
        </w:rPr>
        <w:t>MODELISATION 3D</w:t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  <w:t xml:space="preserve">  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3.1 Notions de plans (plan de face, plan de droite et plan de dessus);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3.2 Fonctions de bases (extrusion, enlèvement de matière, révolution):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3.4 Fonctions d’affichage (zoom, vues multiples, fenêtres multiples etc.):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3.5 Les outils de modifications (Effacer, Décaler, Copier, Miroir, Ajuster, Prolonger, Déplacer):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3.6 Réalisation d’une vue en coupe du modèle.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 xml:space="preserve">4. </w:t>
      </w:r>
      <w:r>
        <w:rPr>
          <w:rFonts w:asciiTheme="majorHAnsi" w:hAnsiTheme="majorHAnsi" w:cstheme="minorBidi"/>
          <w:bCs/>
        </w:rPr>
        <w:t>MISE EN PLAN DU MODEL 3D</w:t>
      </w:r>
      <w:r>
        <w:rPr>
          <w:rFonts w:asciiTheme="majorHAnsi" w:hAnsiTheme="majorHAnsi" w:cstheme="minorBidi"/>
          <w:bCs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4.1 Édition du plan et du cartouche: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4.2 Choix des vues et mise en plan: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4.3 Habillages et Propriétés objets  (Les hachures, la cotation, le texte, les tableaux, </w:t>
      </w:r>
      <w:proofErr w:type="spellStart"/>
      <w:r>
        <w:rPr>
          <w:rFonts w:asciiTheme="majorHAnsi" w:hAnsiTheme="majorHAnsi" w:cstheme="minorBidi"/>
        </w:rPr>
        <w:t>etc</w:t>
      </w:r>
      <w:proofErr w:type="spellEnd"/>
      <w:r>
        <w:rPr>
          <w:rFonts w:asciiTheme="majorHAnsi" w:hAnsiTheme="majorHAnsi" w:cstheme="minorBidi"/>
        </w:rPr>
        <w:t>...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Cs/>
        </w:rPr>
        <w:t>5. ASSEMLAGES</w:t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</w:r>
      <w:r>
        <w:rPr>
          <w:rFonts w:asciiTheme="majorHAnsi" w:hAnsiTheme="majorHAnsi" w:cstheme="minorBidi"/>
          <w:b/>
        </w:rPr>
        <w:tab/>
        <w:t>(2</w:t>
      </w:r>
      <w:r>
        <w:rPr>
          <w:rFonts w:asciiTheme="majorHAnsi" w:eastAsiaTheme="minorHAnsi" w:hAnsiTheme="majorHAnsi" w:cstheme="minorBidi"/>
          <w:b/>
          <w:bCs/>
          <w:lang w:eastAsia="en-US"/>
        </w:rPr>
        <w:t xml:space="preserve">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5.1 Contraintes d’assemblage (parallèle, coïncidence, coaxiale, fixe, etc.):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5.2 Réalisation de dessins d’assemblage: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5.3 Mise en plan d’assemblage et nomenclature des pièces:</w:t>
      </w:r>
    </w:p>
    <w:p w:rsidR="008F13EB" w:rsidRDefault="008F13EB" w:rsidP="00D75BF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Vue éclatée.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Contrôle continu : 100%.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Références:</w:t>
      </w:r>
    </w:p>
    <w:p w:rsidR="008F13EB" w:rsidRP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  <w:lang w:val="en-US"/>
        </w:rPr>
      </w:pPr>
      <w:r w:rsidRPr="008F13EB">
        <w:rPr>
          <w:rFonts w:asciiTheme="majorHAnsi" w:hAnsiTheme="majorHAnsi" w:cstheme="minorBidi"/>
          <w:lang w:val="en-US"/>
        </w:rPr>
        <w:t>Solidworks bible 2013 Matt Lombard, Edition Wiley,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Dessin technique, Saint-Laurent, GIESECKE, Frederick E. Éditions du renouveau pédagogique Inc., 1982.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Exercices de dessins de pièces et d'assemblages mécaniques avec le logiciel </w:t>
      </w:r>
      <w:proofErr w:type="spellStart"/>
      <w:r>
        <w:rPr>
          <w:rFonts w:asciiTheme="majorHAnsi" w:hAnsiTheme="majorHAnsi" w:cstheme="minorBidi"/>
        </w:rPr>
        <w:t>SolidWorks</w:t>
      </w:r>
      <w:proofErr w:type="spellEnd"/>
      <w:r>
        <w:rPr>
          <w:rFonts w:asciiTheme="majorHAnsi" w:hAnsiTheme="majorHAnsi" w:cstheme="minorBidi"/>
        </w:rPr>
        <w:t xml:space="preserve">, </w:t>
      </w:r>
      <w:hyperlink r:id="rId5" w:history="1">
        <w:r>
          <w:rPr>
            <w:rStyle w:val="Lienhypertexte"/>
            <w:rFonts w:asciiTheme="majorHAnsi" w:eastAsia="SimSun" w:hAnsiTheme="majorHAnsi" w:cstheme="minorBidi"/>
          </w:rPr>
          <w:t xml:space="preserve">Jean-Louis </w:t>
        </w:r>
        <w:proofErr w:type="spellStart"/>
        <w:r>
          <w:rPr>
            <w:rStyle w:val="Lienhypertexte"/>
            <w:rFonts w:asciiTheme="majorHAnsi" w:eastAsia="SimSun" w:hAnsiTheme="majorHAnsi" w:cstheme="minorBidi"/>
          </w:rPr>
          <w:t>Berthéol</w:t>
        </w:r>
        <w:proofErr w:type="spellEnd"/>
      </w:hyperlink>
      <w:r>
        <w:rPr>
          <w:rFonts w:asciiTheme="majorHAnsi" w:hAnsiTheme="majorHAnsi" w:cstheme="minorBidi"/>
        </w:rPr>
        <w:t xml:space="preserve">, </w:t>
      </w:r>
      <w:hyperlink r:id="rId6" w:history="1">
        <w:r>
          <w:rPr>
            <w:rStyle w:val="Lienhypertexte"/>
            <w:rFonts w:asciiTheme="majorHAnsi" w:eastAsia="SimSun" w:hAnsiTheme="majorHAnsi" w:cstheme="minorBidi"/>
          </w:rPr>
          <w:t>François Mendes</w:t>
        </w:r>
      </w:hyperlink>
      <w:r>
        <w:rPr>
          <w:rFonts w:asciiTheme="majorHAnsi" w:hAnsiTheme="majorHAnsi" w:cstheme="minorBidi"/>
        </w:rPr>
        <w:t>,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La CAO accessible à tous avec </w:t>
      </w:r>
      <w:proofErr w:type="spellStart"/>
      <w:r>
        <w:rPr>
          <w:rFonts w:asciiTheme="majorHAnsi" w:hAnsiTheme="majorHAnsi" w:cstheme="minorBidi"/>
        </w:rPr>
        <w:t>SolidWorks</w:t>
      </w:r>
      <w:proofErr w:type="spellEnd"/>
      <w:r>
        <w:rPr>
          <w:rFonts w:asciiTheme="majorHAnsi" w:hAnsiTheme="majorHAnsi" w:cstheme="minorBidi"/>
        </w:rPr>
        <w:t xml:space="preserve"> : de la création à la réalisation tome1 </w:t>
      </w:r>
      <w:hyperlink r:id="rId7" w:history="1">
        <w:r>
          <w:rPr>
            <w:rStyle w:val="Lienhypertexte"/>
            <w:rFonts w:asciiTheme="majorHAnsi" w:eastAsia="SimSun" w:hAnsiTheme="majorHAnsi" w:cstheme="minorBidi"/>
          </w:rPr>
          <w:t>Pascal Rétif</w:t>
        </w:r>
      </w:hyperlink>
      <w:r>
        <w:rPr>
          <w:rFonts w:asciiTheme="majorHAnsi" w:hAnsiTheme="majorHAnsi" w:cstheme="minorBidi"/>
        </w:rPr>
        <w:t>,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  <w:u w:val="single"/>
        </w:rPr>
      </w:pPr>
      <w:r>
        <w:rPr>
          <w:rFonts w:asciiTheme="majorHAnsi" w:hAnsiTheme="majorHAnsi" w:cstheme="minorBidi"/>
        </w:rPr>
        <w:t>Guide du dessinateur industriel, Chevalier A, Edition Hachette Technique,</w:t>
      </w:r>
    </w:p>
    <w:p w:rsidR="008F13EB" w:rsidRDefault="008F13EB" w:rsidP="00D75BF9">
      <w:pPr>
        <w:rPr>
          <w:rFonts w:asciiTheme="majorHAnsi" w:hAnsiTheme="majorHAnsi" w:cstheme="minorBidi"/>
          <w:u w:val="single"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UEM 2.2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TP Mécanique des fluides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22h30, TP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L’étudiant met en pratique les connaissances dans la matière mécanique des fluides enseignés en S3.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>Connaissances préalables recommandées :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Matières : mécanique des fluides et physique 1.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Viscosimètre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</w:rPr>
        <w:t>Détermination des pertes de charges linéaires et singulières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Mesure de débits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Coup de bélier et oscillations de masse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Vérification du théorème de Bernoulli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Impact du jet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Ecoulement à travers un orifice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Visualisation des écoulements autour d'un obstacle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Détermination du nombre de Reynolds: Ecoulement laminaire  et turbulent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Contrôle continu : 100%.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UEM 2.2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TP Méthodes numériques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22h30, TP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Programmation des différentes  méthodes numériques en vue de leurs applications dans le domaine des calculs mathématiques en utilisant un langage de programmation scientifique (</w:t>
      </w:r>
      <w:proofErr w:type="spellStart"/>
      <w:r>
        <w:rPr>
          <w:rFonts w:asciiTheme="majorHAnsi" w:hAnsiTheme="majorHAnsi" w:cstheme="minorBidi"/>
          <w:bCs/>
        </w:rPr>
        <w:t>matlab</w:t>
      </w:r>
      <w:proofErr w:type="spellEnd"/>
      <w:r>
        <w:rPr>
          <w:rFonts w:asciiTheme="majorHAnsi" w:hAnsiTheme="majorHAnsi" w:cstheme="minorBidi"/>
          <w:bCs/>
        </w:rPr>
        <w:t xml:space="preserve">, </w:t>
      </w:r>
      <w:proofErr w:type="spellStart"/>
      <w:r>
        <w:rPr>
          <w:rFonts w:asciiTheme="majorHAnsi" w:hAnsiTheme="majorHAnsi" w:cstheme="minorBidi"/>
          <w:bCs/>
        </w:rPr>
        <w:t>scilab</w:t>
      </w:r>
      <w:proofErr w:type="spellEnd"/>
      <w:r>
        <w:rPr>
          <w:rFonts w:asciiTheme="majorHAnsi" w:hAnsiTheme="majorHAnsi" w:cstheme="minorBidi"/>
          <w:bCs/>
        </w:rPr>
        <w:t>…).</w:t>
      </w: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>
        <w:rPr>
          <w:rFonts w:asciiTheme="majorHAnsi" w:hAnsiTheme="majorHAnsi" w:cstheme="minorBidi"/>
        </w:rPr>
        <w:t>Méthode numérique, Informatique 2 et informatique 3.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pStyle w:val="Paragraphedeliste"/>
        <w:numPr>
          <w:ilvl w:val="0"/>
          <w:numId w:val="34"/>
        </w:numPr>
        <w:spacing w:line="240" w:lineRule="auto"/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</w:rPr>
        <w:t>Résolution d’équations non linéaires</w:t>
      </w:r>
      <w:r>
        <w:rPr>
          <w:rFonts w:asciiTheme="majorHAnsi" w:hAnsiTheme="majorHAnsi" w:cstheme="minorBidi"/>
          <w:b/>
          <w:bCs/>
        </w:rPr>
        <w:t xml:space="preserve"> </w:t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  <w:t xml:space="preserve">    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>Méthode de la bissection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>Méthode des points fixes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>Méthode de Newton-Raphson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</w:p>
    <w:p w:rsidR="008F13EB" w:rsidRDefault="008F13EB" w:rsidP="00D75BF9">
      <w:pPr>
        <w:pStyle w:val="Paragraphedeliste"/>
        <w:numPr>
          <w:ilvl w:val="0"/>
          <w:numId w:val="34"/>
        </w:numPr>
        <w:spacing w:line="240" w:lineRule="auto"/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</w:rPr>
        <w:t>Interpolation et approximation</w:t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  <w:t xml:space="preserve">          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Interpolation de Newton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Approximation de Tchebychev</w:t>
      </w:r>
    </w:p>
    <w:p w:rsidR="008F13EB" w:rsidRDefault="008F13EB" w:rsidP="00D75BF9">
      <w:pPr>
        <w:pStyle w:val="Paragraphedeliste"/>
        <w:spacing w:line="240" w:lineRule="auto"/>
        <w:ind w:left="792"/>
        <w:rPr>
          <w:rFonts w:asciiTheme="majorHAnsi" w:hAnsiTheme="majorHAnsi" w:cstheme="minorBidi"/>
        </w:rPr>
      </w:pPr>
    </w:p>
    <w:p w:rsidR="008F13EB" w:rsidRDefault="008F13EB" w:rsidP="00D75BF9">
      <w:pPr>
        <w:pStyle w:val="Paragraphedeliste"/>
        <w:numPr>
          <w:ilvl w:val="0"/>
          <w:numId w:val="34"/>
        </w:numPr>
        <w:spacing w:line="240" w:lineRule="auto"/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</w:rPr>
        <w:t>Intégrations numériques</w:t>
      </w:r>
      <w:r>
        <w:rPr>
          <w:rFonts w:asciiTheme="majorHAnsi" w:hAnsiTheme="majorHAnsi" w:cstheme="minorBidi"/>
          <w:b/>
          <w:bCs/>
        </w:rPr>
        <w:t> </w:t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  <w:t xml:space="preserve">              </w:t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3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>Méthode de Rectangle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>Méthode de Trapezes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noProof/>
        </w:rPr>
        <w:t>Méthode de Simpson</w:t>
      </w:r>
    </w:p>
    <w:p w:rsidR="008F13EB" w:rsidRDefault="008F13EB" w:rsidP="00D75BF9">
      <w:pPr>
        <w:pStyle w:val="Paragraphedeliste"/>
        <w:spacing w:line="240" w:lineRule="auto"/>
        <w:ind w:left="792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pStyle w:val="Paragraphedeliste"/>
        <w:numPr>
          <w:ilvl w:val="0"/>
          <w:numId w:val="34"/>
        </w:numPr>
        <w:spacing w:line="240" w:lineRule="auto"/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</w:rPr>
        <w:t>Equations différentielles</w:t>
      </w:r>
      <w:r>
        <w:rPr>
          <w:rFonts w:asciiTheme="majorHAnsi" w:hAnsiTheme="majorHAnsi" w:cstheme="minorBidi"/>
          <w:b/>
          <w:bCs/>
        </w:rPr>
        <w:t xml:space="preserve">     </w:t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  <w:t xml:space="preserve"> </w:t>
      </w:r>
      <w:r>
        <w:rPr>
          <w:rFonts w:asciiTheme="majorHAnsi" w:hAnsiTheme="majorHAnsi" w:cstheme="minorBidi"/>
          <w:b/>
        </w:rPr>
        <w:t>(2</w:t>
      </w:r>
      <w:r>
        <w:rPr>
          <w:rFonts w:asciiTheme="majorHAnsi" w:eastAsiaTheme="minorHAnsi" w:hAnsiTheme="majorHAnsi" w:cstheme="minorBidi"/>
          <w:b/>
          <w:bCs/>
          <w:lang w:eastAsia="en-US"/>
        </w:rPr>
        <w:t xml:space="preserve">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 xml:space="preserve">Méthode d’Euler 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 xml:space="preserve"> Méthodes de Runge-Kutta</w:t>
      </w:r>
    </w:p>
    <w:p w:rsidR="008F13EB" w:rsidRDefault="008F13EB" w:rsidP="00D75BF9">
      <w:pPr>
        <w:pStyle w:val="Paragraphedeliste"/>
        <w:spacing w:line="240" w:lineRule="auto"/>
        <w:ind w:left="1000"/>
        <w:rPr>
          <w:rFonts w:asciiTheme="majorHAnsi" w:hAnsiTheme="majorHAnsi" w:cstheme="minorBidi"/>
          <w:noProof/>
        </w:rPr>
      </w:pPr>
    </w:p>
    <w:p w:rsidR="008F13EB" w:rsidRDefault="008F13EB" w:rsidP="00D75BF9">
      <w:pPr>
        <w:pStyle w:val="Paragraphedeliste"/>
        <w:numPr>
          <w:ilvl w:val="0"/>
          <w:numId w:val="34"/>
        </w:numPr>
        <w:spacing w:line="240" w:lineRule="auto"/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</w:rPr>
        <w:t>Systèmes d’équations linéaires</w:t>
      </w:r>
      <w:r>
        <w:rPr>
          <w:rFonts w:asciiTheme="majorHAnsi" w:hAnsiTheme="majorHAnsi" w:cstheme="minorBidi"/>
          <w:b/>
          <w:bCs/>
        </w:rPr>
        <w:t xml:space="preserve"> </w:t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</w:rPr>
        <w:t>(</w:t>
      </w:r>
      <w:r>
        <w:rPr>
          <w:rFonts w:asciiTheme="majorHAnsi" w:eastAsiaTheme="minorHAnsi" w:hAnsiTheme="majorHAnsi" w:cstheme="minorBidi"/>
          <w:b/>
          <w:bCs/>
          <w:lang w:eastAsia="en-US"/>
        </w:rPr>
        <w:t>4 semaines</w:t>
      </w:r>
      <w:r>
        <w:rPr>
          <w:rFonts w:asciiTheme="majorHAnsi" w:hAnsiTheme="majorHAnsi" w:cstheme="minorBidi"/>
          <w:b/>
        </w:rPr>
        <w:t>)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>Méthode de Gauss- Jordon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>Décomposition de Crout et factorisation  LU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  <w:noProof/>
        </w:rPr>
      </w:pPr>
      <w:r>
        <w:rPr>
          <w:rFonts w:asciiTheme="majorHAnsi" w:hAnsiTheme="majorHAnsi" w:cstheme="minorBidi"/>
          <w:noProof/>
        </w:rPr>
        <w:t>Méthode de Jacobi</w:t>
      </w:r>
    </w:p>
    <w:p w:rsidR="008F13EB" w:rsidRDefault="008F13EB" w:rsidP="00D75BF9">
      <w:pPr>
        <w:pStyle w:val="Paragraphedeliste"/>
        <w:numPr>
          <w:ilvl w:val="1"/>
          <w:numId w:val="34"/>
        </w:numPr>
        <w:spacing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noProof/>
        </w:rPr>
        <w:t>Méthode de Gauss-Seidel</w:t>
      </w:r>
    </w:p>
    <w:p w:rsidR="008F13EB" w:rsidRDefault="008F13EB" w:rsidP="00D75BF9">
      <w:pPr>
        <w:pStyle w:val="Paragraphedeliste"/>
        <w:spacing w:line="240" w:lineRule="auto"/>
        <w:ind w:left="360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Contrôle continu : 100%.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UEM 2.2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TP Resistance des matériaux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22h30, TP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mettre en application les différents sollicitations étudiées dans le module résistance des matériaux et détermination des caractéristiques des matériaux à partir des essais mécaniques simples.</w:t>
      </w: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>
        <w:rPr>
          <w:rFonts w:asciiTheme="majorHAnsi" w:hAnsiTheme="majorHAnsi" w:cstheme="minorBidi"/>
          <w:bCs/>
        </w:rPr>
        <w:t>Resistance des matériaux, sciences des matériaux.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TP N°1 : </w:t>
      </w:r>
      <w:r>
        <w:rPr>
          <w:rFonts w:asciiTheme="majorHAnsi" w:hAnsiTheme="majorHAnsi" w:cstheme="minorBidi"/>
        </w:rPr>
        <w:t>Essais de traction – compression simple</w:t>
      </w: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TP N°2 : </w:t>
      </w:r>
      <w:r>
        <w:rPr>
          <w:rFonts w:asciiTheme="majorHAnsi" w:hAnsiTheme="majorHAnsi" w:cstheme="minorBidi"/>
        </w:rPr>
        <w:t>Essai de torsion</w:t>
      </w: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TP N°3 : </w:t>
      </w:r>
      <w:r>
        <w:rPr>
          <w:rFonts w:asciiTheme="majorHAnsi" w:hAnsiTheme="majorHAnsi" w:cstheme="minorBidi"/>
        </w:rPr>
        <w:t>Essai de flexion simple</w:t>
      </w: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TP N°4 : </w:t>
      </w:r>
      <w:r>
        <w:rPr>
          <w:rFonts w:asciiTheme="majorHAnsi" w:hAnsiTheme="majorHAnsi" w:cstheme="minorBidi"/>
        </w:rPr>
        <w:t>Essai de résilience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TP N°5 : </w:t>
      </w:r>
      <w:r>
        <w:rPr>
          <w:rFonts w:asciiTheme="majorHAnsi" w:hAnsiTheme="majorHAnsi" w:cstheme="minorBidi"/>
        </w:rPr>
        <w:t>Essai de dureté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Contrôle continu : 100%.</w:t>
      </w:r>
    </w:p>
    <w:p w:rsidR="008F13EB" w:rsidRDefault="008F13EB" w:rsidP="00D75BF9">
      <w:pPr>
        <w:rPr>
          <w:rFonts w:asciiTheme="majorHAnsi" w:hAnsiTheme="majorHAnsi" w:cstheme="minorBidi"/>
          <w:u w:val="single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UEM 2.2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Matière : TP Fabrication mécanique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22h30, TP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mettre en application les différents procédés d’usinage.</w:t>
      </w:r>
    </w:p>
    <w:p w:rsidR="008F13EB" w:rsidRDefault="008F13EB" w:rsidP="00D75BF9">
      <w:pPr>
        <w:autoSpaceDE w:val="0"/>
        <w:autoSpaceDN w:val="0"/>
        <w:adjustRightInd w:val="0"/>
        <w:rPr>
          <w:rFonts w:asciiTheme="majorHAnsi" w:hAnsiTheme="majorHAnsi" w:cstheme="minorBidi"/>
          <w:bCs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>
        <w:rPr>
          <w:rFonts w:asciiTheme="majorHAnsi" w:hAnsiTheme="majorHAnsi" w:cstheme="minorBidi"/>
          <w:bCs/>
        </w:rPr>
        <w:t>Cours de fabrication mécanique et dessin technique.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  <w:b/>
        </w:rPr>
        <w:t>TP n° 1 :</w:t>
      </w:r>
      <w:r>
        <w:rPr>
          <w:rFonts w:asciiTheme="majorHAnsi" w:hAnsiTheme="majorHAnsi" w:cstheme="minorBidi"/>
        </w:rPr>
        <w:t xml:space="preserve"> </w:t>
      </w:r>
      <w:r>
        <w:rPr>
          <w:rFonts w:asciiTheme="majorHAnsi" w:hAnsiTheme="majorHAnsi" w:cstheme="minorBidi"/>
          <w:b/>
          <w:bCs/>
        </w:rPr>
        <w:t xml:space="preserve">Tournage d’une pièce cylindrique à 2 diamètres avec des opérations   </w:t>
      </w: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  <w:b/>
          <w:bCs/>
        </w:rPr>
        <w:t xml:space="preserve">               de dressage et de chariotage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-Exécution des dessins d'ébauche et de définition.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-Détermination des régimes de coupe et Elaboration de la gamme d'usinage de la pièce.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-Préparation des outils, de la machine et des instruments de mesure.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-Positionnement, serrage de l'ébauche, mise au point et réglage de la machine. 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-Réalisation des opérations et de la pièce.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TP n° 2 :</w:t>
      </w:r>
      <w:r>
        <w:rPr>
          <w:rFonts w:asciiTheme="majorHAnsi" w:hAnsiTheme="majorHAnsi" w:cstheme="minorBidi"/>
        </w:rPr>
        <w:t xml:space="preserve"> </w:t>
      </w:r>
      <w:r>
        <w:rPr>
          <w:rFonts w:asciiTheme="majorHAnsi" w:hAnsiTheme="majorHAnsi" w:cstheme="minorBidi"/>
          <w:b/>
        </w:rPr>
        <w:t xml:space="preserve">Fraisage et perçage d’une pièce prismatique avec principalement </w:t>
      </w:r>
    </w:p>
    <w:p w:rsidR="008F13EB" w:rsidRDefault="008F13EB" w:rsidP="00D75BF9">
      <w:pPr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 xml:space="preserve">               des phases de fraisage et de perçage.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-Définition de la forme, des dimensions, des tolérances et des états de surface de la pièce (dessin de définition)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-Dessin d'ébauche.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-Détermination des régimes de coupe et élaboration de la gamme d'usinage de la pièce (sans la phase rectification). 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-Découpe de l'ébauche.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-Préparation des outils, de la (des) machine (s) et des instruments de mesure.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-Positionnement, serrage de l'ébauche, mise au point et réglage de la machine. 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-Réalisation des opérations et de la pièce</w:t>
      </w: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  <w:bCs/>
        </w:rPr>
        <w:t>TP n° 3 : Rectification</w:t>
      </w:r>
      <w:r>
        <w:rPr>
          <w:rFonts w:asciiTheme="majorHAnsi" w:hAnsiTheme="majorHAnsi" w:cstheme="minorBidi"/>
        </w:rPr>
        <w:t xml:space="preserve"> plane et examen des états de surface 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(Utilisation de la pièce du TP n° 2)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-Analyse des dessins d'ébauche et de définition du TP n°2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-Détermination des régimes de rectification et Elaboration de la gamme complète d'usinage de la pièce (avec la phase rectification).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-Préparation des outils, de la machine et des instruments de mesure de l'état  de surface (rugosités).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-Positionnement, serrage de l'ébauche, mise au point et réglage de la machine. 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-Réalisation de la phase rectification et contrôle de l'état de surface.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  <w:b/>
          <w:bCs/>
        </w:rPr>
        <w:t>TP n° 4 : soudage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- Préparation des pièces à assembler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- Choix du métal d'apport </w:t>
      </w:r>
    </w:p>
    <w:p w:rsidR="008F13EB" w:rsidRDefault="008F13EB" w:rsidP="00D75BF9">
      <w:pPr>
        <w:ind w:left="284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- Réalisation du cordon de soudure 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- Nettoyage et contrôle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Contrôle continu : 100%.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UED 2.2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Electricité industrielle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22h30, Cours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  <w:r>
        <w:rPr>
          <w:rFonts w:asciiTheme="majorHAnsi" w:hAnsiTheme="majorHAnsi" w:cstheme="minorBidi"/>
          <w:bCs/>
        </w:rPr>
        <w:t xml:space="preserve"> </w:t>
      </w:r>
      <w:r>
        <w:rPr>
          <w:rFonts w:asciiTheme="majorHAnsi" w:hAnsiTheme="majorHAnsi" w:cstheme="minorBidi"/>
        </w:rPr>
        <w:t>L’objectif du programme est de soumettre aux étudiants de Génie Mécanique, un ensemble de connaissances indispensables et nécessaires pour la compréhension physique de l’essentiel des phénomènes électrotechniques.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Connaissances préalables recommandées : </w:t>
      </w:r>
      <w:r>
        <w:rPr>
          <w:rFonts w:asciiTheme="majorHAnsi" w:hAnsiTheme="majorHAnsi" w:cstheme="minorBidi"/>
          <w:iCs/>
        </w:rPr>
        <w:t>Les enseignements fondamentaux de sciences physiques acquis en tronc commun des sciences et techniques.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</w:rPr>
        <w:t xml:space="preserve">Chapitre 1 – Les circuits Electriques </w:t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 xml:space="preserve">    </w:t>
      </w:r>
      <w:r>
        <w:rPr>
          <w:rFonts w:asciiTheme="majorHAnsi" w:hAnsiTheme="majorHAnsi" w:cstheme="minorBidi"/>
          <w:b/>
          <w:bCs/>
        </w:rPr>
        <w:t>(4semaines)</w:t>
      </w:r>
    </w:p>
    <w:p w:rsidR="008F13EB" w:rsidRDefault="008F13EB" w:rsidP="00D75BF9">
      <w:pPr>
        <w:numPr>
          <w:ilvl w:val="1"/>
          <w:numId w:val="36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Introduction</w:t>
      </w:r>
    </w:p>
    <w:p w:rsidR="008F13EB" w:rsidRDefault="008F13EB" w:rsidP="00D75BF9">
      <w:pPr>
        <w:numPr>
          <w:ilvl w:val="1"/>
          <w:numId w:val="36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Courant et tension dans les circuits électriques</w:t>
      </w:r>
    </w:p>
    <w:p w:rsidR="008F13EB" w:rsidRDefault="008F13EB" w:rsidP="00D75BF9">
      <w:pPr>
        <w:numPr>
          <w:ilvl w:val="1"/>
          <w:numId w:val="36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Résistances et circuit équivalent.  </w:t>
      </w:r>
    </w:p>
    <w:p w:rsidR="008F13EB" w:rsidRDefault="008F13EB" w:rsidP="00D75BF9">
      <w:pPr>
        <w:numPr>
          <w:ilvl w:val="1"/>
          <w:numId w:val="36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Travail et puissance</w:t>
      </w:r>
    </w:p>
    <w:p w:rsidR="008F13EB" w:rsidRDefault="008F13EB" w:rsidP="00D75BF9">
      <w:pPr>
        <w:numPr>
          <w:ilvl w:val="1"/>
          <w:numId w:val="36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Circuits électriques monophasé et triphasé.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Chapitre 2 – Les circuits Magnétiques</w:t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 xml:space="preserve">               </w:t>
      </w:r>
      <w:r>
        <w:rPr>
          <w:rFonts w:asciiTheme="majorHAnsi" w:hAnsiTheme="majorHAnsi" w:cstheme="minorBidi"/>
          <w:b/>
          <w:bCs/>
        </w:rPr>
        <w:t>(3 semaines)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2.1 Magnétisme et électricité 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2.2 Lois fondamentales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2.3 Matériaux et circuits magnétiques 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3 – Les Transformateurs </w:t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 xml:space="preserve">    </w:t>
      </w:r>
      <w:r>
        <w:rPr>
          <w:rFonts w:asciiTheme="majorHAnsi" w:hAnsiTheme="majorHAnsi" w:cstheme="minorBidi"/>
        </w:rPr>
        <w:tab/>
        <w:t xml:space="preserve">   </w:t>
      </w:r>
      <w:r>
        <w:rPr>
          <w:rFonts w:asciiTheme="majorHAnsi" w:hAnsiTheme="majorHAnsi" w:cstheme="minorBidi"/>
          <w:b/>
          <w:bCs/>
        </w:rPr>
        <w:t>(2 semaines)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3.1 Description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3.2 Circuits équivalents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3.3 Transformateurs de mesure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3.4 Transformateurs spéciaux 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Chapitre 4 – Machines Electriques</w:t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 xml:space="preserve">    </w:t>
      </w:r>
      <w:r>
        <w:rPr>
          <w:rFonts w:asciiTheme="majorHAnsi" w:hAnsiTheme="majorHAnsi" w:cstheme="minorBidi"/>
          <w:b/>
          <w:bCs/>
        </w:rPr>
        <w:t>(3semaines)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4.1 Machines à courant continu (excitation shunt, séparée, série)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4.2 Machines synchrones 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4.3 Machines asynchrones      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4.4 Machines spéciales</w:t>
      </w:r>
    </w:p>
    <w:p w:rsidR="008F13EB" w:rsidRDefault="008F13EB" w:rsidP="00D75BF9">
      <w:pPr>
        <w:tabs>
          <w:tab w:val="num" w:pos="1305"/>
        </w:tabs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4.5 Branchement des moteurs triphasés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Chapitre 5 – Mesures Electriques </w:t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  <w:b/>
          <w:bCs/>
        </w:rPr>
        <w:t>(3 semaines)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5.1 La mesure en physique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5.2 La qualité de la mesure – les erreurs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5.3 Structure des appareils à affichage numérique 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                5.4 Mesures des intensités et des tensions </w:t>
      </w:r>
    </w:p>
    <w:p w:rsidR="008F13EB" w:rsidRDefault="008F13EB" w:rsidP="00D75BF9">
      <w:pPr>
        <w:pStyle w:val="Paragraphedeliste"/>
        <w:numPr>
          <w:ilvl w:val="1"/>
          <w:numId w:val="38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Mesures des puissances et des énergies 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</w:rPr>
        <w:t xml:space="preserve">               5.6</w:t>
      </w:r>
      <w:r>
        <w:rPr>
          <w:rFonts w:asciiTheme="majorHAnsi" w:hAnsiTheme="majorHAnsi" w:cstheme="minorBidi"/>
          <w:b/>
          <w:bCs/>
        </w:rPr>
        <w:t xml:space="preserve"> </w:t>
      </w:r>
      <w:r>
        <w:rPr>
          <w:rFonts w:asciiTheme="majorHAnsi" w:hAnsiTheme="majorHAnsi" w:cstheme="minorBidi"/>
        </w:rPr>
        <w:t>Schémas de câblage d’une installation électrique - Calcul de section</w:t>
      </w:r>
      <w:r>
        <w:rPr>
          <w:rFonts w:asciiTheme="majorHAnsi" w:hAnsiTheme="majorHAnsi" w:cstheme="minorBidi"/>
        </w:rPr>
        <w:br/>
        <w:t xml:space="preserve">                    filaire</w:t>
      </w:r>
      <w:r>
        <w:rPr>
          <w:rFonts w:asciiTheme="majorHAnsi" w:hAnsiTheme="majorHAnsi" w:cstheme="minorBidi"/>
          <w:b/>
          <w:bCs/>
        </w:rPr>
        <w:t>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Examen: 100%.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Références: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Exercices et problèmes  d’électrotechniques notions de base, réseaux et machines électriques ; Luc </w:t>
      </w:r>
      <w:proofErr w:type="spellStart"/>
      <w:r>
        <w:rPr>
          <w:rFonts w:asciiTheme="majorHAnsi" w:hAnsiTheme="majorHAnsi" w:cstheme="minorBidi"/>
        </w:rPr>
        <w:t>Lasne</w:t>
      </w:r>
      <w:proofErr w:type="spellEnd"/>
      <w:r>
        <w:rPr>
          <w:rFonts w:asciiTheme="majorHAnsi" w:hAnsiTheme="majorHAnsi" w:cstheme="minorBidi"/>
        </w:rPr>
        <w:t xml:space="preserve"> ; édition </w:t>
      </w:r>
      <w:proofErr w:type="spellStart"/>
      <w:r>
        <w:rPr>
          <w:rFonts w:asciiTheme="majorHAnsi" w:hAnsiTheme="majorHAnsi" w:cstheme="minorBidi"/>
        </w:rPr>
        <w:t>Dunod</w:t>
      </w:r>
      <w:proofErr w:type="spellEnd"/>
      <w:r>
        <w:rPr>
          <w:rFonts w:asciiTheme="majorHAnsi" w:hAnsiTheme="majorHAnsi" w:cstheme="minorBidi"/>
        </w:rPr>
        <w:t xml:space="preserve"> 2011.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Electrotechnique : modélisation et simulation des machines électriques ; Rachid </w:t>
      </w:r>
      <w:proofErr w:type="spellStart"/>
      <w:r>
        <w:rPr>
          <w:rFonts w:asciiTheme="majorHAnsi" w:hAnsiTheme="majorHAnsi" w:cstheme="minorBidi"/>
        </w:rPr>
        <w:t>Abdessemed</w:t>
      </w:r>
      <w:proofErr w:type="spellEnd"/>
      <w:r>
        <w:rPr>
          <w:rFonts w:asciiTheme="majorHAnsi" w:hAnsiTheme="majorHAnsi" w:cstheme="minorBidi"/>
        </w:rPr>
        <w:t> ; édition Ellipse 2011.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Circuits électriques : régime continu, sinusoïdal et </w:t>
      </w:r>
      <w:proofErr w:type="spellStart"/>
      <w:r>
        <w:rPr>
          <w:rFonts w:asciiTheme="majorHAnsi" w:hAnsiTheme="majorHAnsi" w:cstheme="minorBidi"/>
        </w:rPr>
        <w:t>impulsionnel</w:t>
      </w:r>
      <w:proofErr w:type="spellEnd"/>
      <w:r>
        <w:rPr>
          <w:rFonts w:asciiTheme="majorHAnsi" w:hAnsiTheme="majorHAnsi" w:cstheme="minorBidi"/>
        </w:rPr>
        <w:t xml:space="preserve">, Jean-Paul </w:t>
      </w:r>
      <w:proofErr w:type="spellStart"/>
      <w:r>
        <w:rPr>
          <w:rFonts w:asciiTheme="majorHAnsi" w:hAnsiTheme="majorHAnsi" w:cstheme="minorBidi"/>
        </w:rPr>
        <w:t>Bancarel</w:t>
      </w:r>
      <w:proofErr w:type="spellEnd"/>
      <w:r>
        <w:rPr>
          <w:rFonts w:asciiTheme="majorHAnsi" w:hAnsiTheme="majorHAnsi" w:cstheme="minorBidi"/>
        </w:rPr>
        <w:t> , édition Ellipse 2001.</w:t>
      </w:r>
    </w:p>
    <w:p w:rsidR="008F13EB" w:rsidRDefault="008F13EB" w:rsidP="00D75BF9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Analyse des circuits électriques, </w:t>
      </w:r>
      <w:proofErr w:type="spellStart"/>
      <w:r>
        <w:rPr>
          <w:rFonts w:asciiTheme="majorHAnsi" w:hAnsiTheme="majorHAnsi" w:cstheme="minorBidi"/>
        </w:rPr>
        <w:t>Charle</w:t>
      </w:r>
      <w:proofErr w:type="spellEnd"/>
      <w:r>
        <w:rPr>
          <w:rFonts w:asciiTheme="majorHAnsi" w:hAnsiTheme="majorHAnsi" w:cstheme="minorBidi"/>
        </w:rPr>
        <w:t xml:space="preserve"> K. Alexander et Matthew </w:t>
      </w:r>
      <w:proofErr w:type="spellStart"/>
      <w:r>
        <w:rPr>
          <w:rFonts w:asciiTheme="majorHAnsi" w:hAnsiTheme="majorHAnsi" w:cstheme="minorBidi"/>
        </w:rPr>
        <w:t>Sadiku</w:t>
      </w:r>
      <w:proofErr w:type="spellEnd"/>
      <w:r>
        <w:rPr>
          <w:rFonts w:asciiTheme="majorHAnsi" w:hAnsiTheme="majorHAnsi" w:cstheme="minorBidi"/>
        </w:rPr>
        <w:t xml:space="preserve"> ; édition de </w:t>
      </w:r>
      <w:proofErr w:type="spellStart"/>
      <w:r>
        <w:rPr>
          <w:rFonts w:asciiTheme="majorHAnsi" w:hAnsiTheme="majorHAnsi" w:cstheme="minorBidi"/>
        </w:rPr>
        <w:t>boeck</w:t>
      </w:r>
      <w:proofErr w:type="spellEnd"/>
      <w:r>
        <w:rPr>
          <w:rFonts w:asciiTheme="majorHAnsi" w:hAnsiTheme="majorHAnsi" w:cstheme="minorBidi"/>
        </w:rPr>
        <w:t>. 2012.</w:t>
      </w:r>
      <w:r>
        <w:rPr>
          <w:rFonts w:asciiTheme="majorHAnsi" w:hAnsiTheme="majorHAnsi" w:cstheme="minorBidi"/>
        </w:rPr>
        <w:br/>
      </w: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4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 : UED 2.2</w:t>
      </w:r>
    </w:p>
    <w:p w:rsidR="008F13EB" w:rsidRDefault="008F13EB" w:rsidP="00D75BF9">
      <w:pPr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 xml:space="preserve">Matière : Science des matériaux </w:t>
      </w:r>
      <w:r>
        <w:rPr>
          <w:rFonts w:asciiTheme="majorHAnsi" w:hAnsiTheme="majorHAnsi" w:cstheme="minorBidi"/>
          <w:bCs/>
        </w:rPr>
        <w:t xml:space="preserve">  </w:t>
      </w:r>
      <w:r>
        <w:rPr>
          <w:rFonts w:asciiTheme="majorHAnsi" w:eastAsiaTheme="minorHAnsi" w:hAnsiTheme="majorHAnsi" w:cstheme="minorBidi"/>
          <w:lang w:eastAsia="en-US"/>
        </w:rPr>
        <w:t>(VHS: 22h30, Cours : 1h30)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autoSpaceDE w:val="0"/>
        <w:autoSpaceDN w:val="0"/>
        <w:adjustRightInd w:val="0"/>
        <w:jc w:val="both"/>
        <w:rPr>
          <w:rFonts w:asciiTheme="majorHAnsi" w:hAnsiTheme="majorHAnsi" w:cstheme="minorBidi"/>
          <w:bCs/>
        </w:rPr>
      </w:pPr>
      <w:r>
        <w:rPr>
          <w:rFonts w:asciiTheme="majorHAnsi" w:hAnsiTheme="majorHAnsi" w:cstheme="minorBidi"/>
          <w:b/>
        </w:rPr>
        <w:t>Objectifs de l’enseignement :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Cette matière permet à l’étudiant de connaitre la classification des matériaux ainsi que les notions de base de cristallographie ; les diagrammes d’équilibre et les traitements thermiques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>Connaissances préalables recommandées :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Les matières fondamentales du S1 et S2.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Contenu de la matière : </w:t>
      </w:r>
    </w:p>
    <w:p w:rsidR="008F13EB" w:rsidRDefault="008F13EB" w:rsidP="00D75BF9">
      <w:pPr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  <w:b/>
          <w:bCs/>
        </w:rPr>
        <w:t xml:space="preserve">Chapitre 1 : </w:t>
      </w:r>
      <w:r>
        <w:rPr>
          <w:rFonts w:asciiTheme="majorHAnsi" w:hAnsiTheme="majorHAnsi" w:cstheme="minorBidi"/>
        </w:rPr>
        <w:t>Généralités</w:t>
      </w:r>
      <w:r>
        <w:rPr>
          <w:rFonts w:asciiTheme="majorHAnsi" w:hAnsiTheme="majorHAnsi" w:cstheme="minorBidi"/>
          <w:b/>
          <w:bCs/>
        </w:rPr>
        <w:t xml:space="preserve">  </w:t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  <w:t xml:space="preserve"> </w:t>
      </w:r>
      <w:r>
        <w:rPr>
          <w:rFonts w:asciiTheme="majorHAnsi" w:hAnsiTheme="majorHAnsi" w:cstheme="minorBidi"/>
          <w:b/>
          <w:bCs/>
        </w:rPr>
        <w:tab/>
        <w:t xml:space="preserve">  (03 semaines)</w:t>
      </w:r>
    </w:p>
    <w:p w:rsidR="008F13EB" w:rsidRDefault="008F13EB" w:rsidP="00D75BF9">
      <w:pPr>
        <w:numPr>
          <w:ilvl w:val="1"/>
          <w:numId w:val="40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Classification des matériaux :</w:t>
      </w:r>
    </w:p>
    <w:p w:rsidR="008F13EB" w:rsidRDefault="008F13EB" w:rsidP="00D75BF9">
      <w:pPr>
        <w:numPr>
          <w:ilvl w:val="2"/>
          <w:numId w:val="40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Les métaux et alliages</w:t>
      </w:r>
    </w:p>
    <w:p w:rsidR="008F13EB" w:rsidRDefault="008F13EB" w:rsidP="00D75BF9">
      <w:pPr>
        <w:numPr>
          <w:ilvl w:val="2"/>
          <w:numId w:val="40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Les céramiques et les verres</w:t>
      </w:r>
    </w:p>
    <w:p w:rsidR="008F13EB" w:rsidRDefault="008F13EB" w:rsidP="00D75BF9">
      <w:pPr>
        <w:numPr>
          <w:ilvl w:val="2"/>
          <w:numId w:val="40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Les polymères</w:t>
      </w:r>
    </w:p>
    <w:p w:rsidR="008F13EB" w:rsidRDefault="008F13EB" w:rsidP="00D75BF9">
      <w:pPr>
        <w:numPr>
          <w:ilvl w:val="2"/>
          <w:numId w:val="40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Les matériaux composites</w:t>
      </w:r>
    </w:p>
    <w:p w:rsidR="008F13EB" w:rsidRDefault="008F13EB" w:rsidP="00D75BF9">
      <w:pPr>
        <w:pStyle w:val="Paragraphedeliste"/>
        <w:numPr>
          <w:ilvl w:val="1"/>
          <w:numId w:val="40"/>
        </w:numPr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Domaines d’utilisations</w:t>
      </w:r>
    </w:p>
    <w:p w:rsidR="008F13EB" w:rsidRDefault="008F13EB" w:rsidP="00D75BF9">
      <w:pPr>
        <w:ind w:left="708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1.3 Structure des matériaux : matériaux amorphes et matériaux cristallins</w:t>
      </w:r>
    </w:p>
    <w:p w:rsidR="008F13EB" w:rsidRDefault="008F13EB" w:rsidP="00D75BF9">
      <w:pPr>
        <w:ind w:firstLine="708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1.4 Notions de cristallographie</w:t>
      </w:r>
    </w:p>
    <w:p w:rsidR="008F13EB" w:rsidRDefault="008F13EB" w:rsidP="00D75BF9">
      <w:pPr>
        <w:ind w:firstLine="708"/>
        <w:rPr>
          <w:rFonts w:asciiTheme="majorHAnsi" w:hAnsiTheme="majorHAnsi" w:cstheme="minorBidi"/>
        </w:rPr>
      </w:pP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  <w:b/>
          <w:bCs/>
        </w:rPr>
        <w:t xml:space="preserve">Chapitre 2 : </w:t>
      </w:r>
      <w:r>
        <w:rPr>
          <w:rFonts w:asciiTheme="majorHAnsi" w:hAnsiTheme="majorHAnsi" w:cstheme="minorBidi"/>
        </w:rPr>
        <w:t>Diagrammes d’équilibre</w:t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  <w:t xml:space="preserve">  (04 semaines)</w:t>
      </w:r>
    </w:p>
    <w:p w:rsidR="008F13EB" w:rsidRDefault="008F13EB" w:rsidP="00D75BF9">
      <w:pPr>
        <w:ind w:firstLine="708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2.1 Cristallisation de matériaux</w:t>
      </w:r>
    </w:p>
    <w:p w:rsidR="008F13EB" w:rsidRDefault="008F13EB" w:rsidP="00D75BF9">
      <w:pPr>
        <w:ind w:firstLine="708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ab/>
        <w:t>2.1.1 Principe de la cristallisation et courbes de refroidissement</w:t>
      </w:r>
    </w:p>
    <w:p w:rsidR="008F13EB" w:rsidRDefault="008F13EB" w:rsidP="00D75BF9">
      <w:pPr>
        <w:ind w:left="708" w:firstLine="708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2.1.2 Cristallisation d’un métal pur</w:t>
      </w:r>
    </w:p>
    <w:p w:rsidR="008F13EB" w:rsidRDefault="008F13EB" w:rsidP="00D75BF9">
      <w:pPr>
        <w:ind w:left="708" w:firstLine="708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2.1.3 Cristallisation d’un alliage</w:t>
      </w:r>
    </w:p>
    <w:p w:rsidR="008F13EB" w:rsidRDefault="008F13EB" w:rsidP="00D75BF9">
      <w:pPr>
        <w:ind w:firstLine="708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2.2 Diagramme d’équilibre de deux métaux complètement miscibles</w:t>
      </w:r>
    </w:p>
    <w:p w:rsidR="008F13EB" w:rsidRDefault="008F13EB" w:rsidP="00D75BF9">
      <w:pPr>
        <w:ind w:firstLine="708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2.3 Diagramme d’équilibre de deux métaux partiellement miscibles </w:t>
      </w: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  <w:bCs/>
        </w:rPr>
        <w:t>Chapitre 3 </w:t>
      </w:r>
      <w:r>
        <w:rPr>
          <w:rFonts w:asciiTheme="majorHAnsi" w:hAnsiTheme="majorHAnsi" w:cstheme="minorBidi"/>
        </w:rPr>
        <w:t>: Diagramme d’équilibre fer-carbone</w:t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  <w:t xml:space="preserve">    </w:t>
      </w:r>
      <w:r>
        <w:rPr>
          <w:rFonts w:asciiTheme="majorHAnsi" w:hAnsiTheme="majorHAnsi" w:cstheme="minorBidi"/>
          <w:b/>
          <w:bCs/>
        </w:rPr>
        <w:tab/>
        <w:t xml:space="preserve">    (04 semaines)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ab/>
        <w:t>3.1 Caractéristiques du fer et du carbone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ab/>
        <w:t>3.2 Diagramme d’équilibre fer-carbone</w:t>
      </w:r>
    </w:p>
    <w:p w:rsidR="008F13EB" w:rsidRDefault="008F13EB" w:rsidP="00D75BF9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ab/>
        <w:t>3.3 Diagramme d’équilibre fer-cémentite</w:t>
      </w:r>
    </w:p>
    <w:p w:rsidR="008F13EB" w:rsidRDefault="008F13EB" w:rsidP="00D75BF9">
      <w:pPr>
        <w:ind w:firstLine="708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3.4 Désignation normalisée des aciers et des fontes</w:t>
      </w:r>
    </w:p>
    <w:p w:rsidR="008F13EB" w:rsidRDefault="008F13EB" w:rsidP="00D75BF9">
      <w:pPr>
        <w:shd w:val="clear" w:color="auto" w:fill="FFFFFF"/>
        <w:ind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3.5 Désignation normalisée d’autres aciers alliés</w:t>
      </w: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  <w:b/>
          <w:bCs/>
        </w:rPr>
        <w:t xml:space="preserve">Chapitre 4 : </w:t>
      </w:r>
      <w:r>
        <w:rPr>
          <w:rFonts w:asciiTheme="majorHAnsi" w:hAnsiTheme="majorHAnsi" w:cstheme="minorBidi"/>
        </w:rPr>
        <w:t>Traitements thermique  et traitement thermochimique de diffusion</w:t>
      </w:r>
      <w:r>
        <w:rPr>
          <w:rFonts w:asciiTheme="majorHAnsi" w:hAnsiTheme="majorHAnsi" w:cstheme="minorBidi"/>
          <w:b/>
          <w:bCs/>
        </w:rPr>
        <w:tab/>
      </w:r>
    </w:p>
    <w:p w:rsidR="008F13EB" w:rsidRDefault="008F13EB" w:rsidP="00D75BF9">
      <w:pPr>
        <w:rPr>
          <w:rFonts w:asciiTheme="majorHAnsi" w:hAnsiTheme="majorHAnsi" w:cstheme="minorBidi"/>
          <w:b/>
          <w:bCs/>
        </w:rPr>
      </w:pP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</w:r>
      <w:r>
        <w:rPr>
          <w:rFonts w:asciiTheme="majorHAnsi" w:hAnsiTheme="majorHAnsi" w:cstheme="minorBidi"/>
          <w:b/>
          <w:bCs/>
        </w:rPr>
        <w:tab/>
        <w:t xml:space="preserve">    (03 semaines)</w:t>
      </w:r>
    </w:p>
    <w:p w:rsidR="008F13EB" w:rsidRDefault="008F13EB" w:rsidP="00D75BF9">
      <w:pPr>
        <w:pStyle w:val="Paragraphedeliste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Traitements thermiques</w:t>
      </w:r>
    </w:p>
    <w:p w:rsidR="008F13EB" w:rsidRDefault="008F13EB" w:rsidP="00D75BF9">
      <w:pPr>
        <w:shd w:val="clear" w:color="auto" w:fill="FFFFFF"/>
        <w:ind w:left="708" w:firstLine="708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Recuit</w:t>
      </w: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>Trempe</w:t>
      </w: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>Revenu</w:t>
      </w:r>
    </w:p>
    <w:p w:rsidR="008F13EB" w:rsidRDefault="008F13EB" w:rsidP="00D75BF9">
      <w:pPr>
        <w:pStyle w:val="Paragraphedeliste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Traitements thermochimiques</w:t>
      </w: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>Cémentation</w:t>
      </w:r>
    </w:p>
    <w:p w:rsidR="008F13EB" w:rsidRDefault="008F13EB" w:rsidP="00D75BF9">
      <w:pPr>
        <w:shd w:val="clear" w:color="auto" w:fill="FFFFFF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>Nitruration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>Carbonitruration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Mode d’évaluation : 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eastAsiaTheme="minorHAnsi" w:hAnsiTheme="majorHAnsi" w:cstheme="minorBidi"/>
          <w:lang w:eastAsia="en-US"/>
        </w:rPr>
        <w:t>Examen: 100%.</w:t>
      </w: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Références:</w:t>
      </w:r>
    </w:p>
    <w:p w:rsidR="008F13EB" w:rsidRPr="008F13EB" w:rsidRDefault="008F13EB" w:rsidP="00D75BF9">
      <w:pPr>
        <w:pStyle w:val="Paragraphedeliste"/>
        <w:numPr>
          <w:ilvl w:val="0"/>
          <w:numId w:val="30"/>
        </w:numPr>
        <w:shd w:val="clear" w:color="auto" w:fill="FFFFFF"/>
        <w:spacing w:after="0" w:line="240" w:lineRule="auto"/>
        <w:outlineLvl w:val="0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kern w:val="36"/>
        </w:rPr>
        <w:t xml:space="preserve">Science et génie des matériaux ; </w:t>
      </w:r>
      <w:r w:rsidRPr="008F13EB">
        <w:rPr>
          <w:rFonts w:asciiTheme="majorHAnsi" w:hAnsiTheme="majorHAnsi" w:cstheme="minorBidi"/>
        </w:rPr>
        <w:t>De </w:t>
      </w:r>
      <w:hyperlink r:id="rId8" w:history="1">
        <w:r w:rsidRPr="008F13EB">
          <w:rPr>
            <w:rStyle w:val="Lienhypertexte"/>
            <w:rFonts w:asciiTheme="majorHAnsi" w:hAnsiTheme="majorHAnsi" w:cstheme="minorBidi"/>
          </w:rPr>
          <w:t xml:space="preserve">William D. </w:t>
        </w:r>
        <w:proofErr w:type="spellStart"/>
        <w:r w:rsidRPr="008F13EB">
          <w:rPr>
            <w:rStyle w:val="Lienhypertexte"/>
            <w:rFonts w:asciiTheme="majorHAnsi" w:hAnsiTheme="majorHAnsi" w:cstheme="minorBidi"/>
          </w:rPr>
          <w:t>Callister</w:t>
        </w:r>
      </w:hyperlink>
      <w:r w:rsidRPr="008F13EB">
        <w:rPr>
          <w:rFonts w:asciiTheme="majorHAnsi" w:hAnsiTheme="majorHAnsi" w:cstheme="minorBidi"/>
        </w:rPr>
        <w:t>.Dunod</w:t>
      </w:r>
      <w:proofErr w:type="spellEnd"/>
      <w:r w:rsidRPr="008F13EB">
        <w:rPr>
          <w:rFonts w:asciiTheme="majorHAnsi" w:hAnsiTheme="majorHAnsi" w:cstheme="minorBidi"/>
        </w:rPr>
        <w:t>.</w:t>
      </w:r>
    </w:p>
    <w:p w:rsidR="008F13EB" w:rsidRDefault="008F13EB" w:rsidP="00D75BF9">
      <w:pPr>
        <w:pStyle w:val="Paragraphedeliste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Matériaux. T1 Propriétés, applications et conception, </w:t>
      </w:r>
      <w:r w:rsidRPr="008F13EB">
        <w:rPr>
          <w:rFonts w:asciiTheme="majorHAnsi" w:hAnsiTheme="majorHAnsi" w:cstheme="minorBidi"/>
        </w:rPr>
        <w:t xml:space="preserve">Michael F. Ashby, David R. H. Jones </w:t>
      </w:r>
      <w:r>
        <w:rPr>
          <w:rFonts w:asciiTheme="majorHAnsi" w:hAnsiTheme="majorHAnsi" w:cstheme="minorBidi"/>
        </w:rPr>
        <w:t xml:space="preserve">Collection: Sciences Sup, </w:t>
      </w:r>
      <w:proofErr w:type="spellStart"/>
      <w:r>
        <w:rPr>
          <w:rFonts w:asciiTheme="majorHAnsi" w:hAnsiTheme="majorHAnsi" w:cstheme="minorBidi"/>
        </w:rPr>
        <w:t>Dunod</w:t>
      </w:r>
      <w:proofErr w:type="spellEnd"/>
    </w:p>
    <w:p w:rsidR="008F13EB" w:rsidRDefault="008F13EB" w:rsidP="00D75BF9">
      <w:pPr>
        <w:pStyle w:val="Paragraphedeliste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Matériaux. T2 Microstructures, mise en œuvre et conception ; </w:t>
      </w:r>
      <w:r w:rsidRPr="008F13EB">
        <w:rPr>
          <w:rFonts w:asciiTheme="majorHAnsi" w:hAnsiTheme="majorHAnsi" w:cstheme="minorBidi"/>
        </w:rPr>
        <w:t xml:space="preserve">Michael F. Ashby, David R. H. Jones </w:t>
      </w:r>
      <w:r>
        <w:rPr>
          <w:rFonts w:asciiTheme="majorHAnsi" w:hAnsiTheme="majorHAnsi" w:cstheme="minorBidi"/>
        </w:rPr>
        <w:t xml:space="preserve">Collection: Sciences Sup, </w:t>
      </w:r>
      <w:proofErr w:type="spellStart"/>
      <w:r>
        <w:rPr>
          <w:rFonts w:asciiTheme="majorHAnsi" w:hAnsiTheme="majorHAnsi" w:cstheme="minorBidi"/>
        </w:rPr>
        <w:t>Dunod</w:t>
      </w:r>
      <w:proofErr w:type="spellEnd"/>
    </w:p>
    <w:p w:rsidR="008F13EB" w:rsidRDefault="008F13EB" w:rsidP="00D75BF9">
      <w:pPr>
        <w:pStyle w:val="Paragraphedeliste"/>
        <w:numPr>
          <w:ilvl w:val="0"/>
          <w:numId w:val="30"/>
        </w:numPr>
        <w:shd w:val="clear" w:color="auto" w:fill="FFFFFF"/>
        <w:spacing w:after="120" w:line="240" w:lineRule="auto"/>
        <w:textAlignment w:val="baseline"/>
        <w:outlineLvl w:val="0"/>
        <w:rPr>
          <w:rFonts w:asciiTheme="majorHAnsi" w:eastAsia="SimSun" w:hAnsiTheme="majorHAnsi" w:cstheme="minorBidi"/>
          <w:shd w:val="clear" w:color="auto" w:fill="FFFFFF"/>
          <w:lang w:eastAsia="zh-CN"/>
        </w:rPr>
      </w:pPr>
      <w:r>
        <w:rPr>
          <w:rFonts w:asciiTheme="majorHAnsi" w:hAnsiTheme="majorHAnsi" w:cstheme="minorBidi"/>
          <w:kern w:val="36"/>
        </w:rPr>
        <w:t xml:space="preserve">Des matériaux, Jean-Marie </w:t>
      </w:r>
      <w:proofErr w:type="spellStart"/>
      <w:r>
        <w:rPr>
          <w:rFonts w:asciiTheme="majorHAnsi" w:hAnsiTheme="majorHAnsi" w:cstheme="minorBidi"/>
          <w:kern w:val="36"/>
        </w:rPr>
        <w:t>Dorlot</w:t>
      </w:r>
      <w:proofErr w:type="spellEnd"/>
      <w:r>
        <w:rPr>
          <w:rFonts w:asciiTheme="majorHAnsi" w:hAnsiTheme="majorHAnsi" w:cstheme="minorBidi"/>
          <w:kern w:val="36"/>
        </w:rPr>
        <w:t xml:space="preserve">, Jean-Paul </w:t>
      </w:r>
      <w:proofErr w:type="spellStart"/>
      <w:r>
        <w:rPr>
          <w:rFonts w:asciiTheme="majorHAnsi" w:hAnsiTheme="majorHAnsi" w:cstheme="minorBidi"/>
          <w:kern w:val="36"/>
        </w:rPr>
        <w:t>Baïlon</w:t>
      </w:r>
      <w:proofErr w:type="spellEnd"/>
      <w:r>
        <w:rPr>
          <w:rFonts w:asciiTheme="majorHAnsi" w:hAnsiTheme="majorHAnsi" w:cstheme="minorBidi"/>
          <w:kern w:val="36"/>
        </w:rPr>
        <w:t xml:space="preserve">. </w:t>
      </w:r>
      <w:r>
        <w:rPr>
          <w:rFonts w:asciiTheme="majorHAnsi" w:hAnsiTheme="majorHAnsi" w:cstheme="minorBidi"/>
          <w:shd w:val="clear" w:color="auto" w:fill="FFFFFF"/>
        </w:rPr>
        <w:t>Presses internationales Polytechnique.</w:t>
      </w:r>
    </w:p>
    <w:p w:rsidR="008F13EB" w:rsidRDefault="008F13EB" w:rsidP="00D75BF9">
      <w:pPr>
        <w:pStyle w:val="Titre1"/>
        <w:numPr>
          <w:ilvl w:val="0"/>
          <w:numId w:val="30"/>
        </w:numPr>
        <w:shd w:val="clear" w:color="auto" w:fill="FFFFFF"/>
        <w:rPr>
          <w:rFonts w:asciiTheme="majorHAnsi" w:hAnsiTheme="majorHAnsi" w:cstheme="minorBidi"/>
          <w:b w:val="0"/>
          <w:bCs w:val="0"/>
        </w:rPr>
      </w:pPr>
      <w:r>
        <w:rPr>
          <w:rFonts w:asciiTheme="majorHAnsi" w:hAnsiTheme="majorHAnsi" w:cstheme="minorBidi"/>
          <w:b w:val="0"/>
          <w:bCs w:val="0"/>
        </w:rPr>
        <w:t>Structures et matériaux : L'explication mécanique des formes, James Gordon</w:t>
      </w:r>
    </w:p>
    <w:p w:rsidR="008F13EB" w:rsidRDefault="008F13EB" w:rsidP="00D75BF9">
      <w:pPr>
        <w:jc w:val="both"/>
        <w:rPr>
          <w:rFonts w:asciiTheme="majorHAnsi" w:hAnsiTheme="majorHAnsi" w:cstheme="minorBidi"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8F13EB" w:rsidRDefault="008F13EB" w:rsidP="00D75BF9">
      <w:pPr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7B7701" w:rsidRDefault="007B7701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</w:p>
    <w:p w:rsidR="004B7F83" w:rsidRDefault="004B7F83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Semestre : S4</w:t>
      </w:r>
    </w:p>
    <w:p w:rsidR="004B7F83" w:rsidRDefault="004B7F83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>UET 2.2</w:t>
      </w:r>
    </w:p>
    <w:p w:rsidR="004B7F83" w:rsidRDefault="004B7F83" w:rsidP="004B7F83">
      <w:pPr>
        <w:spacing w:after="120" w:line="276" w:lineRule="auto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 xml:space="preserve">Matière1: </w:t>
      </w:r>
      <w:r>
        <w:rPr>
          <w:rFonts w:asciiTheme="majorHAnsi" w:hAnsiTheme="majorHAnsi" w:cs="Arial"/>
          <w:b/>
          <w:iCs/>
        </w:rPr>
        <w:t xml:space="preserve">Techniques d'Expression et de Communication </w:t>
      </w:r>
      <w:r>
        <w:rPr>
          <w:rFonts w:asciiTheme="majorHAnsi" w:hAnsiTheme="majorHAnsi" w:cstheme="minorBidi"/>
          <w:bCs/>
        </w:rPr>
        <w:t>(VHS:22h30, Cours : 1h30)</w:t>
      </w:r>
    </w:p>
    <w:p w:rsidR="004B7F83" w:rsidRDefault="004B7F83" w:rsidP="004B7F83">
      <w:pPr>
        <w:jc w:val="both"/>
        <w:rPr>
          <w:rFonts w:asciiTheme="majorHAnsi" w:hAnsiTheme="majorHAnsi" w:cstheme="majorBidi"/>
          <w:b/>
        </w:rPr>
      </w:pPr>
    </w:p>
    <w:p w:rsidR="004B7F83" w:rsidRDefault="004B7F83" w:rsidP="004B7F83">
      <w:pPr>
        <w:jc w:val="both"/>
        <w:rPr>
          <w:rFonts w:asciiTheme="majorHAnsi" w:hAnsiTheme="majorHAnsi" w:cstheme="majorBidi"/>
          <w:i/>
        </w:rPr>
      </w:pPr>
      <w:r>
        <w:rPr>
          <w:rFonts w:asciiTheme="majorHAnsi" w:hAnsiTheme="majorHAnsi" w:cstheme="majorBidi"/>
          <w:b/>
        </w:rPr>
        <w:t>Objectifs de l’enseignement:</w:t>
      </w:r>
      <w:r>
        <w:rPr>
          <w:rFonts w:asciiTheme="majorHAnsi" w:hAnsiTheme="majorHAnsi" w:cstheme="majorBidi"/>
        </w:rPr>
        <w:t xml:space="preserve"> </w:t>
      </w:r>
    </w:p>
    <w:p w:rsidR="004B7F83" w:rsidRDefault="004B7F83" w:rsidP="004B7F83">
      <w:pPr>
        <w:spacing w:line="276" w:lineRule="auto"/>
        <w:jc w:val="both"/>
        <w:rPr>
          <w:rFonts w:asciiTheme="majorHAnsi" w:eastAsia="Times New Roman" w:hAnsiTheme="majorHAnsi" w:cstheme="minorBidi"/>
          <w:lang w:eastAsia="fr-FR"/>
        </w:rPr>
      </w:pPr>
      <w:r>
        <w:rPr>
          <w:rFonts w:asciiTheme="majorHAnsi" w:eastAsia="Times New Roman" w:hAnsiTheme="majorHAnsi" w:cstheme="minorBidi"/>
          <w:lang w:eastAsia="fr-FR"/>
        </w:rPr>
        <w:t>Cet enseignement vise à développer les compétences de l’étudiant, sur le plan personnel ou professionnel, dans le domaine de la communication et des techniques d’expression.</w:t>
      </w:r>
    </w:p>
    <w:p w:rsidR="004B7F83" w:rsidRDefault="004B7F83" w:rsidP="004B7F83">
      <w:pPr>
        <w:adjustRightInd w:val="0"/>
        <w:jc w:val="both"/>
        <w:rPr>
          <w:rFonts w:asciiTheme="majorHAnsi" w:hAnsiTheme="majorHAnsi" w:cstheme="majorBidi"/>
          <w:b/>
          <w:bCs/>
        </w:rPr>
      </w:pPr>
    </w:p>
    <w:p w:rsidR="004B7F83" w:rsidRDefault="004B7F83" w:rsidP="004B7F83">
      <w:pPr>
        <w:jc w:val="both"/>
        <w:rPr>
          <w:rFonts w:asciiTheme="majorHAnsi" w:hAnsiTheme="majorHAnsi" w:cstheme="majorBidi"/>
          <w:i/>
        </w:rPr>
      </w:pPr>
      <w:r>
        <w:rPr>
          <w:rFonts w:asciiTheme="majorHAnsi" w:hAnsiTheme="majorHAnsi" w:cstheme="majorBidi"/>
          <w:b/>
        </w:rPr>
        <w:t xml:space="preserve">Connaissances préalables recommandées: </w:t>
      </w:r>
    </w:p>
    <w:p w:rsidR="004B7F83" w:rsidRDefault="004B7F83" w:rsidP="004B7F83">
      <w:pPr>
        <w:spacing w:line="276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Langues (Arabe ; Français ; Anglais)</w:t>
      </w:r>
    </w:p>
    <w:p w:rsidR="004B7F83" w:rsidRDefault="004B7F83" w:rsidP="004B7F83">
      <w:pPr>
        <w:ind w:right="282"/>
        <w:jc w:val="both"/>
        <w:rPr>
          <w:rFonts w:asciiTheme="majorHAnsi" w:hAnsiTheme="majorHAnsi" w:cs="Arial"/>
          <w:b/>
        </w:rPr>
      </w:pPr>
    </w:p>
    <w:p w:rsidR="004B7F83" w:rsidRDefault="004B7F83" w:rsidP="004B7F83">
      <w:pPr>
        <w:adjustRightInd w:val="0"/>
        <w:jc w:val="both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Contenu de la matière :</w:t>
      </w:r>
    </w:p>
    <w:p w:rsidR="004B7F83" w:rsidRDefault="004B7F83" w:rsidP="004B7F83">
      <w:pPr>
        <w:jc w:val="both"/>
        <w:rPr>
          <w:rFonts w:asciiTheme="majorHAnsi" w:hAnsiTheme="majorHAnsi"/>
        </w:rPr>
      </w:pPr>
    </w:p>
    <w:p w:rsidR="004B7F83" w:rsidRDefault="004B7F83" w:rsidP="004B7F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Chapitre 1: </w:t>
      </w:r>
      <w:r>
        <w:rPr>
          <w:rFonts w:asciiTheme="majorHAnsi" w:hAnsiTheme="majorHAnsi" w:cstheme="minorBidi"/>
          <w:b/>
          <w:bCs/>
        </w:rPr>
        <w:t>Rechercher, analyser et organiser l’information</w:t>
      </w:r>
      <w:r>
        <w:rPr>
          <w:rFonts w:asciiTheme="majorHAnsi" w:hAnsiTheme="majorHAnsi"/>
        </w:rPr>
        <w:tab/>
        <w:t xml:space="preserve">                         </w:t>
      </w:r>
      <w:r>
        <w:rPr>
          <w:rFonts w:asciiTheme="majorHAnsi" w:hAnsiTheme="majorHAnsi"/>
          <w:b/>
          <w:bCs/>
        </w:rPr>
        <w:t>3 semaines</w:t>
      </w:r>
    </w:p>
    <w:p w:rsidR="004B7F83" w:rsidRDefault="004B7F83" w:rsidP="004B7F83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Identifier et utiliser les lieux, outils et ressources documentaires, Comprendre et analyser des documents, Constituer et actualiser une documentation.</w:t>
      </w:r>
    </w:p>
    <w:p w:rsidR="004B7F83" w:rsidRDefault="004B7F83" w:rsidP="004B7F83">
      <w:pPr>
        <w:jc w:val="both"/>
        <w:rPr>
          <w:rFonts w:asciiTheme="majorHAnsi" w:hAnsiTheme="majorHAnsi"/>
        </w:rPr>
      </w:pPr>
    </w:p>
    <w:p w:rsidR="004B7F83" w:rsidRDefault="004B7F83" w:rsidP="004B7F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Chapitre 2: </w:t>
      </w:r>
      <w:r>
        <w:rPr>
          <w:rFonts w:asciiTheme="majorHAnsi" w:hAnsiTheme="majorHAnsi" w:cstheme="minorBidi"/>
          <w:b/>
          <w:bCs/>
        </w:rPr>
        <w:t>Améliorer la capacité d’expression</w:t>
      </w:r>
      <w:r>
        <w:rPr>
          <w:rFonts w:asciiTheme="majorHAnsi" w:hAnsiTheme="majorHAnsi"/>
        </w:rPr>
        <w:tab/>
        <w:t xml:space="preserve">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</w:t>
      </w:r>
      <w:r>
        <w:rPr>
          <w:rFonts w:asciiTheme="majorHAnsi" w:hAnsiTheme="majorHAnsi"/>
          <w:b/>
          <w:bCs/>
        </w:rPr>
        <w:t>3 semaines</w:t>
      </w:r>
    </w:p>
    <w:p w:rsidR="004B7F83" w:rsidRDefault="004B7F83" w:rsidP="004B7F83">
      <w:pPr>
        <w:spacing w:after="200" w:line="276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Prendre en compte la situation de Communication, Produire un message écrit, Communiquer par oral, Produire un message visuel et audiovisuel.</w:t>
      </w:r>
    </w:p>
    <w:p w:rsidR="004B7F83" w:rsidRDefault="004B7F83" w:rsidP="004B7F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Chapitre 3: </w:t>
      </w:r>
      <w:r>
        <w:rPr>
          <w:rFonts w:asciiTheme="majorHAnsi" w:hAnsiTheme="majorHAnsi" w:cstheme="minorBidi"/>
          <w:b/>
          <w:bCs/>
        </w:rPr>
        <w:t>Améliorer la capacité de communication dans des situations d’interaction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ab/>
        <w:t xml:space="preserve">                                                   </w:t>
      </w:r>
      <w:r>
        <w:rPr>
          <w:rFonts w:asciiTheme="majorHAnsi" w:hAnsiTheme="majorHAnsi"/>
          <w:b/>
          <w:bCs/>
        </w:rPr>
        <w:t>3 semaines</w:t>
      </w:r>
    </w:p>
    <w:p w:rsidR="004B7F83" w:rsidRDefault="004B7F83" w:rsidP="004B7F83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Analyser le processus de communication Interpersonnelle, Améliorer la capacité de communication en face à face, Améliorer la capacité de communication en groupe.</w:t>
      </w:r>
    </w:p>
    <w:p w:rsidR="004B7F83" w:rsidRDefault="004B7F83" w:rsidP="004B7F83">
      <w:pPr>
        <w:jc w:val="both"/>
        <w:rPr>
          <w:rFonts w:asciiTheme="majorHAnsi" w:hAnsiTheme="majorHAnsi"/>
        </w:rPr>
      </w:pPr>
    </w:p>
    <w:p w:rsidR="004B7F83" w:rsidRDefault="004B7F83" w:rsidP="004B7F8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Chapitre 4: </w:t>
      </w:r>
      <w:r>
        <w:rPr>
          <w:rFonts w:asciiTheme="majorHAnsi" w:hAnsiTheme="majorHAnsi" w:cstheme="minorBidi"/>
          <w:b/>
          <w:bCs/>
        </w:rPr>
        <w:t>Développer l’autonomie, la capacité d’organisation et de communication dans le cadre d’une démarche de projet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r>
        <w:rPr>
          <w:rFonts w:asciiTheme="majorHAnsi" w:hAnsiTheme="majorHAnsi"/>
          <w:b/>
          <w:bCs/>
        </w:rPr>
        <w:t>6 semaines</w:t>
      </w:r>
    </w:p>
    <w:p w:rsidR="004B7F83" w:rsidRDefault="004B7F83" w:rsidP="004B7F83">
      <w:pPr>
        <w:autoSpaceDE w:val="0"/>
        <w:autoSpaceDN w:val="0"/>
        <w:adjustRightInd w:val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Se situer dans une démarche de projet et de communication, Anticiper l’action, Mettre en œuvre un projet : </w:t>
      </w:r>
      <w:r>
        <w:rPr>
          <w:rFonts w:asciiTheme="majorHAnsi" w:hAnsiTheme="majorHAnsi" w:cs="Arial"/>
          <w:lang w:bidi="ar-DZ"/>
        </w:rPr>
        <w:t>Exposé d’un compte rendu d'un travail pratique (Devoir à domicile).</w:t>
      </w:r>
    </w:p>
    <w:p w:rsidR="004B7F83" w:rsidRDefault="004B7F83" w:rsidP="004B7F83">
      <w:pPr>
        <w:jc w:val="both"/>
        <w:rPr>
          <w:rFonts w:asciiTheme="majorHAnsi" w:hAnsiTheme="majorHAnsi" w:cstheme="majorBidi"/>
          <w:b/>
        </w:rPr>
      </w:pPr>
    </w:p>
    <w:p w:rsidR="004B7F83" w:rsidRDefault="004B7F83" w:rsidP="004B7F83">
      <w:pPr>
        <w:jc w:val="both"/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/>
          <w:b/>
        </w:rPr>
        <w:t>Mode d’évaluation : </w:t>
      </w:r>
      <w:r>
        <w:rPr>
          <w:rFonts w:asciiTheme="majorHAnsi" w:hAnsiTheme="majorHAnsi" w:cstheme="majorBidi"/>
          <w:bCs/>
        </w:rPr>
        <w:t>Examen final : 100 %.</w:t>
      </w:r>
    </w:p>
    <w:p w:rsidR="004B7F83" w:rsidRDefault="004B7F83" w:rsidP="004B7F83">
      <w:pPr>
        <w:jc w:val="both"/>
        <w:rPr>
          <w:rFonts w:asciiTheme="majorHAnsi" w:hAnsiTheme="majorHAnsi" w:cstheme="majorBidi"/>
          <w:b/>
        </w:rPr>
      </w:pPr>
    </w:p>
    <w:p w:rsidR="004B7F83" w:rsidRDefault="004B7F83" w:rsidP="004B7F83">
      <w:pPr>
        <w:jc w:val="both"/>
        <w:rPr>
          <w:rFonts w:asciiTheme="majorHAnsi" w:hAnsiTheme="majorHAnsi" w:cstheme="majorBidi"/>
          <w:i/>
        </w:rPr>
      </w:pPr>
      <w:r>
        <w:rPr>
          <w:rFonts w:asciiTheme="majorHAnsi" w:hAnsiTheme="majorHAnsi" w:cstheme="majorBidi"/>
          <w:b/>
        </w:rPr>
        <w:t>Références:</w:t>
      </w:r>
    </w:p>
    <w:p w:rsidR="004B7F83" w:rsidRDefault="004B7F83" w:rsidP="004B7F83">
      <w:pPr>
        <w:jc w:val="both"/>
        <w:rPr>
          <w:rFonts w:asciiTheme="majorHAnsi" w:hAnsiTheme="majorHAnsi" w:cstheme="minorBidi"/>
          <w:bCs/>
          <w:iCs/>
        </w:rPr>
      </w:pPr>
      <w:r>
        <w:rPr>
          <w:rFonts w:asciiTheme="majorHAnsi" w:hAnsiTheme="majorHAnsi" w:cstheme="majorBidi"/>
          <w:iCs/>
        </w:rPr>
        <w:t xml:space="preserve">1- </w:t>
      </w:r>
      <w:r>
        <w:rPr>
          <w:rFonts w:asciiTheme="majorHAnsi" w:hAnsiTheme="majorHAnsi" w:cstheme="minorBidi"/>
          <w:bCs/>
          <w:iCs/>
        </w:rPr>
        <w:t xml:space="preserve">Jean-Denis </w:t>
      </w:r>
      <w:proofErr w:type="spellStart"/>
      <w:r>
        <w:rPr>
          <w:rFonts w:asciiTheme="majorHAnsi" w:hAnsiTheme="majorHAnsi" w:cstheme="minorBidi"/>
          <w:bCs/>
          <w:iCs/>
        </w:rPr>
        <w:t>Commeignes</w:t>
      </w:r>
      <w:proofErr w:type="spellEnd"/>
      <w:r>
        <w:rPr>
          <w:rFonts w:asciiTheme="majorHAnsi" w:hAnsiTheme="majorHAnsi" w:cstheme="minorBidi"/>
          <w:bCs/>
          <w:iCs/>
        </w:rPr>
        <w:t xml:space="preserve"> 12 méthodes de communications écrites et orale – 4éme </w:t>
      </w:r>
    </w:p>
    <w:p w:rsidR="004B7F83" w:rsidRDefault="004B7F83" w:rsidP="004B7F83">
      <w:pPr>
        <w:jc w:val="both"/>
        <w:rPr>
          <w:rFonts w:asciiTheme="majorHAnsi" w:hAnsiTheme="majorHAnsi" w:cstheme="minorBidi"/>
          <w:bCs/>
          <w:iCs/>
        </w:rPr>
      </w:pPr>
      <w:r>
        <w:rPr>
          <w:rFonts w:asciiTheme="majorHAnsi" w:hAnsiTheme="majorHAnsi" w:cstheme="minorBidi"/>
          <w:bCs/>
          <w:iCs/>
        </w:rPr>
        <w:t xml:space="preserve">    édition, Michelle Fayet et </w:t>
      </w:r>
      <w:proofErr w:type="spellStart"/>
      <w:r>
        <w:rPr>
          <w:rFonts w:asciiTheme="majorHAnsi" w:hAnsiTheme="majorHAnsi" w:cstheme="minorBidi"/>
          <w:bCs/>
          <w:iCs/>
        </w:rPr>
        <w:t>Dunod</w:t>
      </w:r>
      <w:proofErr w:type="spellEnd"/>
      <w:r>
        <w:rPr>
          <w:rFonts w:asciiTheme="majorHAnsi" w:hAnsiTheme="majorHAnsi" w:cstheme="minorBidi"/>
          <w:bCs/>
          <w:iCs/>
        </w:rPr>
        <w:t xml:space="preserve"> 2013.</w:t>
      </w:r>
    </w:p>
    <w:p w:rsidR="004B7F83" w:rsidRDefault="004B7F83" w:rsidP="004B7F83">
      <w:pPr>
        <w:jc w:val="both"/>
        <w:rPr>
          <w:rFonts w:asciiTheme="majorHAnsi" w:hAnsiTheme="majorHAnsi" w:cstheme="minorBidi"/>
          <w:bCs/>
          <w:iCs/>
        </w:rPr>
      </w:pPr>
      <w:r>
        <w:rPr>
          <w:rFonts w:asciiTheme="majorHAnsi" w:hAnsiTheme="majorHAnsi" w:cstheme="minorBidi"/>
          <w:bCs/>
          <w:iCs/>
        </w:rPr>
        <w:t>2- Denis Baril ; Sirey, Techniques de l’expression écrite et orale ; 2008.</w:t>
      </w:r>
    </w:p>
    <w:p w:rsidR="004B7F83" w:rsidRDefault="004B7F83" w:rsidP="004B7F83">
      <w:pPr>
        <w:jc w:val="both"/>
        <w:rPr>
          <w:rFonts w:asciiTheme="majorHAnsi" w:hAnsiTheme="majorHAnsi" w:cstheme="minorBidi"/>
          <w:bCs/>
          <w:iCs/>
        </w:rPr>
      </w:pPr>
      <w:r>
        <w:rPr>
          <w:rFonts w:asciiTheme="majorHAnsi" w:hAnsiTheme="majorHAnsi" w:cstheme="minorBidi"/>
          <w:bCs/>
          <w:iCs/>
        </w:rPr>
        <w:t xml:space="preserve">3- Matthieu </w:t>
      </w:r>
      <w:proofErr w:type="spellStart"/>
      <w:r>
        <w:rPr>
          <w:rFonts w:asciiTheme="majorHAnsi" w:hAnsiTheme="majorHAnsi" w:cstheme="minorBidi"/>
          <w:bCs/>
          <w:iCs/>
        </w:rPr>
        <w:t>Dubost</w:t>
      </w:r>
      <w:proofErr w:type="spellEnd"/>
      <w:r>
        <w:rPr>
          <w:rFonts w:asciiTheme="majorHAnsi" w:hAnsiTheme="majorHAnsi" w:cstheme="minorBidi"/>
          <w:bCs/>
          <w:iCs/>
        </w:rPr>
        <w:t xml:space="preserve">  Améliorer son expression écrite et orale toutes les clés ;   </w:t>
      </w:r>
    </w:p>
    <w:p w:rsidR="004B7F83" w:rsidRDefault="004B7F83" w:rsidP="004B7F83">
      <w:pPr>
        <w:jc w:val="both"/>
        <w:rPr>
          <w:rFonts w:asciiTheme="majorHAnsi" w:hAnsiTheme="majorHAnsi" w:cstheme="majorBidi"/>
          <w:iCs/>
        </w:rPr>
      </w:pPr>
      <w:r>
        <w:rPr>
          <w:rFonts w:asciiTheme="majorHAnsi" w:hAnsiTheme="majorHAnsi" w:cstheme="minorBidi"/>
          <w:bCs/>
          <w:iCs/>
        </w:rPr>
        <w:t xml:space="preserve">    Edition Ellipses 2014.</w:t>
      </w:r>
    </w:p>
    <w:p w:rsidR="00591037" w:rsidRDefault="00591037" w:rsidP="00D75BF9"/>
    <w:p w:rsidR="00650634" w:rsidRDefault="00650634" w:rsidP="00D75BF9">
      <w:pPr>
        <w:jc w:val="both"/>
      </w:pPr>
    </w:p>
    <w:sectPr w:rsidR="00650634" w:rsidSect="007815F3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4E"/>
    <w:multiLevelType w:val="hybridMultilevel"/>
    <w:tmpl w:val="347ABC9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D6AA9"/>
    <w:multiLevelType w:val="multilevel"/>
    <w:tmpl w:val="40AED01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305" w:hanging="360"/>
      </w:pPr>
    </w:lvl>
    <w:lvl w:ilvl="2">
      <w:start w:val="1"/>
      <w:numFmt w:val="decimal"/>
      <w:lvlText w:val="%1.%2.%3"/>
      <w:lvlJc w:val="left"/>
      <w:pPr>
        <w:ind w:left="2610" w:hanging="720"/>
      </w:pPr>
    </w:lvl>
    <w:lvl w:ilvl="3">
      <w:start w:val="1"/>
      <w:numFmt w:val="decimal"/>
      <w:lvlText w:val="%1.%2.%3.%4"/>
      <w:lvlJc w:val="left"/>
      <w:pPr>
        <w:ind w:left="3555" w:hanging="720"/>
      </w:pPr>
    </w:lvl>
    <w:lvl w:ilvl="4">
      <w:start w:val="1"/>
      <w:numFmt w:val="decimal"/>
      <w:lvlText w:val="%1.%2.%3.%4.%5"/>
      <w:lvlJc w:val="left"/>
      <w:pPr>
        <w:ind w:left="4860" w:hanging="1080"/>
      </w:pPr>
    </w:lvl>
    <w:lvl w:ilvl="5">
      <w:start w:val="1"/>
      <w:numFmt w:val="decimal"/>
      <w:lvlText w:val="%1.%2.%3.%4.%5.%6"/>
      <w:lvlJc w:val="left"/>
      <w:pPr>
        <w:ind w:left="5805" w:hanging="1080"/>
      </w:pPr>
    </w:lvl>
    <w:lvl w:ilvl="6">
      <w:start w:val="1"/>
      <w:numFmt w:val="decimal"/>
      <w:lvlText w:val="%1.%2.%3.%4.%5.%6.%7"/>
      <w:lvlJc w:val="left"/>
      <w:pPr>
        <w:ind w:left="7110" w:hanging="1440"/>
      </w:pPr>
    </w:lvl>
    <w:lvl w:ilvl="7">
      <w:start w:val="1"/>
      <w:numFmt w:val="decimal"/>
      <w:lvlText w:val="%1.%2.%3.%4.%5.%6.%7.%8"/>
      <w:lvlJc w:val="left"/>
      <w:pPr>
        <w:ind w:left="8055" w:hanging="1440"/>
      </w:pPr>
    </w:lvl>
    <w:lvl w:ilvl="8">
      <w:start w:val="1"/>
      <w:numFmt w:val="decimal"/>
      <w:lvlText w:val="%1.%2.%3.%4.%5.%6.%7.%8.%9"/>
      <w:lvlJc w:val="left"/>
      <w:pPr>
        <w:ind w:left="9360" w:hanging="1800"/>
      </w:pPr>
    </w:lvl>
  </w:abstractNum>
  <w:abstractNum w:abstractNumId="2">
    <w:nsid w:val="10B46D87"/>
    <w:multiLevelType w:val="hybridMultilevel"/>
    <w:tmpl w:val="3EE4FB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951ED"/>
    <w:multiLevelType w:val="hybridMultilevel"/>
    <w:tmpl w:val="73BA2B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33A99"/>
    <w:multiLevelType w:val="hybridMultilevel"/>
    <w:tmpl w:val="9D320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82B65"/>
    <w:multiLevelType w:val="multilevel"/>
    <w:tmpl w:val="065A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76E6D"/>
    <w:multiLevelType w:val="hybridMultilevel"/>
    <w:tmpl w:val="30E4FD36"/>
    <w:lvl w:ilvl="0" w:tplc="ED8A88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F6BE7"/>
    <w:multiLevelType w:val="multilevel"/>
    <w:tmpl w:val="AD24B7A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DB4039"/>
    <w:multiLevelType w:val="multilevel"/>
    <w:tmpl w:val="350A22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cs="Times New Roman"/>
      </w:rPr>
    </w:lvl>
  </w:abstractNum>
  <w:abstractNum w:abstractNumId="9">
    <w:nsid w:val="262E624A"/>
    <w:multiLevelType w:val="hybridMultilevel"/>
    <w:tmpl w:val="5EC87756"/>
    <w:lvl w:ilvl="0" w:tplc="AC68B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F5AE1"/>
    <w:multiLevelType w:val="hybridMultilevel"/>
    <w:tmpl w:val="0A4A1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C783A"/>
    <w:multiLevelType w:val="hybridMultilevel"/>
    <w:tmpl w:val="602AB7DC"/>
    <w:lvl w:ilvl="0" w:tplc="217E3FA8">
      <w:start w:val="1"/>
      <w:numFmt w:val="decimal"/>
      <w:pStyle w:val="puce"/>
      <w:lvlText w:val="%1)"/>
      <w:lvlJc w:val="left"/>
      <w:pPr>
        <w:ind w:left="36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51139"/>
    <w:multiLevelType w:val="hybridMultilevel"/>
    <w:tmpl w:val="A8FC65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A1271"/>
    <w:multiLevelType w:val="hybridMultilevel"/>
    <w:tmpl w:val="37120DF2"/>
    <w:lvl w:ilvl="0" w:tplc="248A0716">
      <w:start w:val="1"/>
      <w:numFmt w:val="decimal"/>
      <w:lvlText w:val="%1."/>
      <w:lvlJc w:val="left"/>
      <w:pPr>
        <w:ind w:left="106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C0568"/>
    <w:multiLevelType w:val="hybridMultilevel"/>
    <w:tmpl w:val="D3A6FD18"/>
    <w:lvl w:ilvl="0" w:tplc="3E800AD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03DD9"/>
    <w:multiLevelType w:val="hybridMultilevel"/>
    <w:tmpl w:val="FFDC36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84E07"/>
    <w:multiLevelType w:val="hybridMultilevel"/>
    <w:tmpl w:val="271227CA"/>
    <w:lvl w:ilvl="0" w:tplc="32BA5C7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454B9"/>
    <w:multiLevelType w:val="multilevel"/>
    <w:tmpl w:val="DEB8D0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8">
    <w:nsid w:val="618F6D79"/>
    <w:multiLevelType w:val="hybridMultilevel"/>
    <w:tmpl w:val="9D320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D3C4C"/>
    <w:multiLevelType w:val="hybridMultilevel"/>
    <w:tmpl w:val="E460F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907F7"/>
    <w:multiLevelType w:val="hybridMultilevel"/>
    <w:tmpl w:val="0570F49C"/>
    <w:lvl w:ilvl="0" w:tplc="E8AA6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32FB4"/>
    <w:multiLevelType w:val="hybridMultilevel"/>
    <w:tmpl w:val="A8FC65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001C78"/>
    <w:rsid w:val="00001C78"/>
    <w:rsid w:val="00074314"/>
    <w:rsid w:val="000E5747"/>
    <w:rsid w:val="00105711"/>
    <w:rsid w:val="001105CF"/>
    <w:rsid w:val="001203F1"/>
    <w:rsid w:val="001A1DBB"/>
    <w:rsid w:val="001E16E7"/>
    <w:rsid w:val="00271842"/>
    <w:rsid w:val="002A787C"/>
    <w:rsid w:val="002B2991"/>
    <w:rsid w:val="0044152E"/>
    <w:rsid w:val="004A7E5F"/>
    <w:rsid w:val="004B7F83"/>
    <w:rsid w:val="004E7E8F"/>
    <w:rsid w:val="00503769"/>
    <w:rsid w:val="00522909"/>
    <w:rsid w:val="005441C5"/>
    <w:rsid w:val="00591037"/>
    <w:rsid w:val="005A3F08"/>
    <w:rsid w:val="005C72E9"/>
    <w:rsid w:val="00650634"/>
    <w:rsid w:val="00675E58"/>
    <w:rsid w:val="00682CD8"/>
    <w:rsid w:val="00690A35"/>
    <w:rsid w:val="00693200"/>
    <w:rsid w:val="006B5385"/>
    <w:rsid w:val="006F7FF0"/>
    <w:rsid w:val="007227B4"/>
    <w:rsid w:val="00766F1B"/>
    <w:rsid w:val="007815F3"/>
    <w:rsid w:val="0078404D"/>
    <w:rsid w:val="007B7701"/>
    <w:rsid w:val="00825D4A"/>
    <w:rsid w:val="008D4EC5"/>
    <w:rsid w:val="008F13EB"/>
    <w:rsid w:val="00901717"/>
    <w:rsid w:val="00951E0C"/>
    <w:rsid w:val="00A43B60"/>
    <w:rsid w:val="00AA3A1C"/>
    <w:rsid w:val="00B12198"/>
    <w:rsid w:val="00B23F39"/>
    <w:rsid w:val="00B732C7"/>
    <w:rsid w:val="00B83B89"/>
    <w:rsid w:val="00B9710D"/>
    <w:rsid w:val="00BB12DF"/>
    <w:rsid w:val="00BF2260"/>
    <w:rsid w:val="00BF342E"/>
    <w:rsid w:val="00BF3DCE"/>
    <w:rsid w:val="00C27D8F"/>
    <w:rsid w:val="00D75BF9"/>
    <w:rsid w:val="00D843BF"/>
    <w:rsid w:val="00D85E13"/>
    <w:rsid w:val="00E00880"/>
    <w:rsid w:val="00E666CC"/>
    <w:rsid w:val="00E850AA"/>
    <w:rsid w:val="00EF6EE8"/>
    <w:rsid w:val="00F07FD7"/>
    <w:rsid w:val="00F60690"/>
    <w:rsid w:val="00F607E8"/>
    <w:rsid w:val="00F6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001C7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01C78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01C78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01C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01C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01C7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001C78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001C7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rsid w:val="00001C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1C7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001C78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semiHidden/>
    <w:rsid w:val="00001C7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semiHidden/>
    <w:rsid w:val="00001C7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semiHidden/>
    <w:rsid w:val="00001C78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semiHidden/>
    <w:rsid w:val="00001C78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semiHidden/>
    <w:rsid w:val="00001C78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uiPriority w:val="99"/>
    <w:semiHidden/>
    <w:rsid w:val="00001C7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semiHidden/>
    <w:rsid w:val="00001C78"/>
    <w:rPr>
      <w:rFonts w:ascii="Arial" w:eastAsia="SimSun" w:hAnsi="Arial" w:cs="Arial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01C7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001C78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locked/>
    <w:rsid w:val="00001C7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C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1"/>
    <w:uiPriority w:val="99"/>
    <w:semiHidden/>
    <w:unhideWhenUsed/>
    <w:rsid w:val="00001C78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001C7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001C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1"/>
    <w:uiPriority w:val="99"/>
    <w:semiHidden/>
    <w:unhideWhenUsed/>
    <w:rsid w:val="00001C7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001C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01C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001C78"/>
    <w:pPr>
      <w:snapToGrid w:val="0"/>
      <w:jc w:val="center"/>
    </w:pPr>
    <w:rPr>
      <w:rFonts w:ascii="TimesNewRoman,Bold" w:eastAsia="Times New Roman" w:hAnsi="TimesNewRoman,Bold"/>
      <w:b/>
      <w:bCs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001C78"/>
    <w:rPr>
      <w:rFonts w:ascii="TimesNewRoman,Bold" w:eastAsia="Times New Roman" w:hAnsi="TimesNewRoman,Bold" w:cs="Times New Roman"/>
      <w:b/>
      <w:bCs/>
      <w:color w:val="FF0000"/>
      <w:sz w:val="36"/>
      <w:szCs w:val="36"/>
      <w:lang w:eastAsia="fr-FR"/>
    </w:rPr>
  </w:style>
  <w:style w:type="paragraph" w:styleId="Corpsdetexte">
    <w:name w:val="Body Text"/>
    <w:basedOn w:val="Normal"/>
    <w:link w:val="CorpsdetexteCar1"/>
    <w:uiPriority w:val="99"/>
    <w:semiHidden/>
    <w:unhideWhenUsed/>
    <w:rsid w:val="00001C78"/>
    <w:pPr>
      <w:snapToGrid w:val="0"/>
    </w:pPr>
    <w:rPr>
      <w:rFonts w:ascii="TimesNewRoman" w:hAnsi="TimesNewRoman"/>
      <w:color w:val="00000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locked/>
    <w:rsid w:val="00001C78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01C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001C78"/>
    <w:pPr>
      <w:ind w:left="180"/>
    </w:pPr>
    <w:rPr>
      <w:rFonts w:eastAsia="Times New Roman"/>
      <w:sz w:val="22"/>
      <w:szCs w:val="22"/>
    </w:r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locked/>
    <w:rsid w:val="00001C78"/>
    <w:rPr>
      <w:rFonts w:ascii="Times New Roman" w:eastAsia="Times New Roman" w:hAnsi="Times New Roman" w:cs="Times New Roman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01C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ous-titre">
    <w:name w:val="Subtitle"/>
    <w:basedOn w:val="Normal"/>
    <w:link w:val="Sous-titreCar"/>
    <w:qFormat/>
    <w:rsid w:val="00001C78"/>
    <w:pPr>
      <w:snapToGrid w:val="0"/>
      <w:jc w:val="center"/>
    </w:pPr>
    <w:rPr>
      <w:rFonts w:ascii="TimesNewRoman,Bold" w:eastAsia="Times New Roman" w:hAnsi="TimesNewRoman,Bold"/>
      <w:b/>
      <w:bCs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001C78"/>
    <w:rPr>
      <w:rFonts w:ascii="TimesNewRoman,Bold" w:eastAsia="Times New Roman" w:hAnsi="TimesNewRoman,Bold" w:cs="Times New Roman"/>
      <w:b/>
      <w:bCs/>
      <w:color w:val="FF0000"/>
      <w:sz w:val="40"/>
      <w:szCs w:val="40"/>
      <w:lang w:eastAsia="fr-FR"/>
    </w:rPr>
  </w:style>
  <w:style w:type="paragraph" w:styleId="Corpsdetexte2">
    <w:name w:val="Body Text 2"/>
    <w:basedOn w:val="Normal"/>
    <w:link w:val="Corpsdetexte2Car1"/>
    <w:uiPriority w:val="99"/>
    <w:semiHidden/>
    <w:unhideWhenUsed/>
    <w:rsid w:val="00001C78"/>
    <w:pPr>
      <w:ind w:right="426"/>
    </w:pPr>
    <w:rPr>
      <w:rFonts w:eastAsia="Times New Roman"/>
    </w:rPr>
  </w:style>
  <w:style w:type="character" w:customStyle="1" w:styleId="Corpsdetexte2Car1">
    <w:name w:val="Corps de texte 2 Car1"/>
    <w:basedOn w:val="Policepardfaut"/>
    <w:link w:val="Corpsdetexte2"/>
    <w:uiPriority w:val="99"/>
    <w:semiHidden/>
    <w:locked/>
    <w:rsid w:val="00001C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01C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traitcorpsdetexte2">
    <w:name w:val="Body Text Indent 2"/>
    <w:basedOn w:val="Normal"/>
    <w:link w:val="Retraitcorpsdetexte2Car1"/>
    <w:uiPriority w:val="99"/>
    <w:semiHidden/>
    <w:unhideWhenUsed/>
    <w:rsid w:val="00001C78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1">
    <w:name w:val="Retrait corps de texte 2 Car1"/>
    <w:basedOn w:val="Policepardfaut"/>
    <w:link w:val="Retraitcorpsdetexte2"/>
    <w:uiPriority w:val="99"/>
    <w:semiHidden/>
    <w:locked/>
    <w:rsid w:val="00001C78"/>
    <w:rPr>
      <w:rFonts w:ascii="Times New Roman" w:eastAsia="Times New Roman" w:hAnsi="Times New Roman" w:cs="Times New Roman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01C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traitcorpsdetexte3">
    <w:name w:val="Body Text Indent 3"/>
    <w:basedOn w:val="Normal"/>
    <w:link w:val="Retraitcorpsdetexte3Car1"/>
    <w:uiPriority w:val="99"/>
    <w:semiHidden/>
    <w:unhideWhenUsed/>
    <w:rsid w:val="00001C78"/>
    <w:pPr>
      <w:ind w:left="1416" w:firstLine="708"/>
    </w:pPr>
    <w:rPr>
      <w:rFonts w:ascii="Verdana" w:eastAsia="Times New Roman" w:hAnsi="Verdana"/>
    </w:rPr>
  </w:style>
  <w:style w:type="character" w:customStyle="1" w:styleId="Retraitcorpsdetexte3Car1">
    <w:name w:val="Retrait corps de texte 3 Car1"/>
    <w:basedOn w:val="Policepardfaut"/>
    <w:link w:val="Retraitcorpsdetexte3"/>
    <w:uiPriority w:val="99"/>
    <w:semiHidden/>
    <w:locked/>
    <w:rsid w:val="00001C78"/>
    <w:rPr>
      <w:rFonts w:ascii="Verdana" w:eastAsia="Times New Roman" w:hAnsi="Verdana" w:cs="Times New Roman"/>
      <w:sz w:val="24"/>
      <w:szCs w:val="24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01C78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01C78"/>
    <w:rPr>
      <w:rFonts w:ascii="Tahoma" w:eastAsia="SimSun" w:hAnsi="Tahoma" w:cs="Tahoma"/>
      <w:sz w:val="16"/>
      <w:szCs w:val="16"/>
      <w:lang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01C78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1"/>
    <w:semiHidden/>
    <w:unhideWhenUsed/>
    <w:rsid w:val="00001C78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001C78"/>
    <w:rPr>
      <w:rFonts w:ascii="Tahoma" w:eastAsia="SimSun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semiHidden/>
    <w:rsid w:val="00001C78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001C78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fr-FR"/>
    </w:rPr>
  </w:style>
  <w:style w:type="character" w:customStyle="1" w:styleId="puceCar">
    <w:name w:val="puce Car"/>
    <w:basedOn w:val="Policepardfaut"/>
    <w:link w:val="puce"/>
    <w:semiHidden/>
    <w:locked/>
    <w:rsid w:val="00001C78"/>
    <w:rPr>
      <w:rFonts w:ascii="Calibri" w:eastAsia="Calibri" w:hAnsi="Calibri"/>
      <w:sz w:val="24"/>
      <w:szCs w:val="24"/>
    </w:rPr>
  </w:style>
  <w:style w:type="paragraph" w:customStyle="1" w:styleId="puce">
    <w:name w:val="puce"/>
    <w:basedOn w:val="Normal"/>
    <w:link w:val="puceCar"/>
    <w:semiHidden/>
    <w:qFormat/>
    <w:rsid w:val="00001C78"/>
    <w:pPr>
      <w:numPr>
        <w:numId w:val="1"/>
      </w:numPr>
    </w:pPr>
    <w:rPr>
      <w:rFonts w:ascii="Calibri" w:eastAsia="Calibri" w:hAnsi="Calibri" w:cstheme="minorBidi"/>
      <w:lang w:eastAsia="en-US"/>
    </w:rPr>
  </w:style>
  <w:style w:type="paragraph" w:customStyle="1" w:styleId="Default">
    <w:name w:val="Default"/>
    <w:rsid w:val="00001C7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fr-FR"/>
    </w:rPr>
  </w:style>
  <w:style w:type="paragraph" w:customStyle="1" w:styleId="spip">
    <w:name w:val="spip"/>
    <w:basedOn w:val="Normal"/>
    <w:uiPriority w:val="99"/>
    <w:semiHidden/>
    <w:rsid w:val="00001C78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001C78"/>
  </w:style>
  <w:style w:type="character" w:customStyle="1" w:styleId="jit10">
    <w:name w:val="jit10"/>
    <w:basedOn w:val="Policepardfaut"/>
    <w:rsid w:val="00001C78"/>
  </w:style>
  <w:style w:type="character" w:customStyle="1" w:styleId="st">
    <w:name w:val="st"/>
    <w:basedOn w:val="Policepardfaut"/>
    <w:rsid w:val="00001C78"/>
  </w:style>
  <w:style w:type="character" w:styleId="lev">
    <w:name w:val="Strong"/>
    <w:basedOn w:val="Policepardfaut"/>
    <w:qFormat/>
    <w:rsid w:val="00001C78"/>
    <w:rPr>
      <w:b/>
      <w:bCs/>
    </w:rPr>
  </w:style>
  <w:style w:type="character" w:styleId="Accentuation">
    <w:name w:val="Emphasis"/>
    <w:basedOn w:val="Policepardfaut"/>
    <w:uiPriority w:val="20"/>
    <w:qFormat/>
    <w:rsid w:val="00001C78"/>
    <w:rPr>
      <w:i/>
      <w:iCs/>
    </w:rPr>
  </w:style>
  <w:style w:type="character" w:styleId="Lienhypertexte">
    <w:name w:val="Hyperlink"/>
    <w:semiHidden/>
    <w:unhideWhenUsed/>
    <w:rsid w:val="008F13E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13E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F1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lder">
    <w:name w:val="holder"/>
    <w:basedOn w:val="Policepardfaut"/>
    <w:rsid w:val="00B12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ud-bray.com/Recherche.aspx?langue=fr&amp;supersection=2&amp;Author=WILLIAM+D.+CALL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fr/Pascal-R%C3%A9tif/e/B004MRUK3E/ref=ntt_athr_dp_pel_1/276-5221232-2346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tre.fr/auteur/1253557/Francois+Mendes/" TargetMode="External"/><Relationship Id="rId5" Type="http://schemas.openxmlformats.org/officeDocument/2006/relationships/hyperlink" Target="http://www.decitre.fr/auteur/1260520/Jean+Louis+Berthe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5645</Words>
  <Characters>31049</Characters>
  <Application>Microsoft Office Word</Application>
  <DocSecurity>0</DocSecurity>
  <Lines>258</Lines>
  <Paragraphs>73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Science et génie des matériaux ; De William D. Callister.Dunod.</vt:lpstr>
      <vt:lpstr>Des matériaux, Jean-Marie Dorlot, Jean-Paul Baïlon. Presses internationales Poly</vt:lpstr>
      <vt:lpstr>Structures et matériaux : L'explication mécanique des formes, James Gordon</vt:lpstr>
    </vt:vector>
  </TitlesOfParts>
  <Company/>
  <LinksUpToDate>false</LinksUpToDate>
  <CharactersWithSpaces>36621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2014-12-30T13:34:00Z</dcterms:created>
  <dcterms:modified xsi:type="dcterms:W3CDTF">2015-01-04T04:31:00Z</dcterms:modified>
</cp:coreProperties>
</file>