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1A" w:rsidRPr="00F73733" w:rsidRDefault="00FC1B1A" w:rsidP="00F7373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3733">
        <w:rPr>
          <w:rFonts w:asciiTheme="majorBidi" w:hAnsiTheme="majorBidi" w:cstheme="majorBidi"/>
          <w:b/>
          <w:bCs/>
          <w:sz w:val="24"/>
          <w:szCs w:val="24"/>
        </w:rPr>
        <w:t xml:space="preserve">EMPLOI DU TEMPS MASTER  </w:t>
      </w:r>
      <w:r w:rsidR="00F73733" w:rsidRPr="00F73733">
        <w:rPr>
          <w:rFonts w:asciiTheme="majorBidi" w:hAnsiTheme="majorBidi" w:cstheme="majorBidi"/>
          <w:b/>
          <w:bCs/>
          <w:sz w:val="24"/>
          <w:szCs w:val="24"/>
        </w:rPr>
        <w:t>I :</w:t>
      </w:r>
      <w:r w:rsidRPr="00F73733">
        <w:rPr>
          <w:rFonts w:asciiTheme="majorBidi" w:hAnsiTheme="majorBidi" w:cstheme="majorBidi"/>
          <w:b/>
          <w:bCs/>
          <w:sz w:val="24"/>
          <w:szCs w:val="24"/>
        </w:rPr>
        <w:t xml:space="preserve"> Psychopathologie  et psychosomatique</w:t>
      </w:r>
    </w:p>
    <w:tbl>
      <w:tblPr>
        <w:tblW w:w="16443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3689"/>
        <w:gridCol w:w="3118"/>
        <w:gridCol w:w="1439"/>
        <w:gridCol w:w="3402"/>
        <w:gridCol w:w="1701"/>
        <w:gridCol w:w="2102"/>
      </w:tblGrid>
      <w:tr w:rsidR="00F73733" w:rsidRPr="008777AF" w:rsidTr="004B592A">
        <w:trPr>
          <w:trHeight w:val="603"/>
        </w:trPr>
        <w:tc>
          <w:tcPr>
            <w:tcW w:w="992" w:type="dxa"/>
          </w:tcPr>
          <w:p w:rsidR="004D73C3" w:rsidRPr="008777AF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77AF">
              <w:rPr>
                <w:rFonts w:asciiTheme="majorBidi" w:hAnsiTheme="majorBidi" w:cstheme="majorBidi"/>
                <w:sz w:val="20"/>
                <w:szCs w:val="20"/>
              </w:rPr>
              <w:t>D/H</w:t>
            </w:r>
          </w:p>
        </w:tc>
        <w:tc>
          <w:tcPr>
            <w:tcW w:w="3689" w:type="dxa"/>
            <w:vAlign w:val="center"/>
          </w:tcPr>
          <w:p w:rsidR="004D73C3" w:rsidRPr="002579C4" w:rsidRDefault="004D73C3" w:rsidP="00F73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579C4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3118" w:type="dxa"/>
            <w:vAlign w:val="center"/>
          </w:tcPr>
          <w:p w:rsidR="004D73C3" w:rsidRPr="002579C4" w:rsidRDefault="004D73C3" w:rsidP="00F73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579C4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1439" w:type="dxa"/>
            <w:vAlign w:val="center"/>
          </w:tcPr>
          <w:p w:rsidR="004D73C3" w:rsidRPr="002579C4" w:rsidRDefault="004D73C3" w:rsidP="00F73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579C4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3402" w:type="dxa"/>
            <w:vAlign w:val="center"/>
          </w:tcPr>
          <w:p w:rsidR="004D73C3" w:rsidRPr="002579C4" w:rsidRDefault="004D73C3" w:rsidP="00F73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579C4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1701" w:type="dxa"/>
            <w:vAlign w:val="center"/>
          </w:tcPr>
          <w:p w:rsidR="004D73C3" w:rsidRPr="002579C4" w:rsidRDefault="004D73C3" w:rsidP="00F73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579C4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2102" w:type="dxa"/>
            <w:vAlign w:val="center"/>
          </w:tcPr>
          <w:p w:rsidR="004D73C3" w:rsidRPr="002579C4" w:rsidRDefault="004D73C3" w:rsidP="00F73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579C4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F73733" w:rsidRPr="000E077C" w:rsidTr="004B592A">
        <w:trPr>
          <w:trHeight w:val="1547"/>
        </w:trPr>
        <w:tc>
          <w:tcPr>
            <w:tcW w:w="992" w:type="dxa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Dimanche </w:t>
            </w:r>
          </w:p>
        </w:tc>
        <w:tc>
          <w:tcPr>
            <w:tcW w:w="3689" w:type="dxa"/>
            <w:shd w:val="clear" w:color="auto" w:fill="BFBFBF" w:themeFill="background1" w:themeFillShade="BF"/>
          </w:tcPr>
          <w:p w:rsidR="000E077C" w:rsidRPr="000E077C" w:rsidRDefault="000E077C" w:rsidP="00F73733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D73C3" w:rsidRPr="000E077C" w:rsidRDefault="004D73C3" w:rsidP="00F73733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La maladie en Milieu hospitalier(Cours) </w:t>
            </w:r>
            <w:proofErr w:type="spellStart"/>
            <w:r w:rsidRPr="000E077C">
              <w:rPr>
                <w:rFonts w:asciiTheme="majorBidi" w:hAnsiTheme="majorBidi" w:cstheme="majorBidi"/>
                <w:sz w:val="20"/>
                <w:szCs w:val="20"/>
              </w:rPr>
              <w:t>Belbessai</w:t>
            </w:r>
            <w:proofErr w:type="spellEnd"/>
            <w:r w:rsidR="00F26321">
              <w:rPr>
                <w:rFonts w:asciiTheme="majorBidi" w:hAnsiTheme="majorBidi" w:cstheme="majorBidi"/>
                <w:sz w:val="20"/>
                <w:szCs w:val="20"/>
              </w:rPr>
              <w:t xml:space="preserve"> SALLE 06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D73C3" w:rsidRPr="000E077C" w:rsidRDefault="004D73C3" w:rsidP="00F73733">
            <w:pPr>
              <w:shd w:val="clear" w:color="auto" w:fill="BFBFBF" w:themeFill="background1" w:themeFillShade="BF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Entretien clinique et de recherche</w:t>
            </w:r>
          </w:p>
          <w:p w:rsidR="004D73C3" w:rsidRPr="000E077C" w:rsidRDefault="004D73C3" w:rsidP="00FE217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 (Cours)</w:t>
            </w:r>
            <w:r w:rsidR="00F26321">
              <w:rPr>
                <w:rFonts w:asciiTheme="majorBidi" w:hAnsiTheme="majorBidi" w:cstheme="majorBidi"/>
                <w:sz w:val="20"/>
                <w:szCs w:val="20"/>
              </w:rPr>
              <w:t xml:space="preserve"> SALLE 06</w:t>
            </w:r>
            <w:r w:rsidR="00FE2172"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 Sahraoui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7D607E" w:rsidRDefault="007D607E" w:rsidP="007D607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B592A">
              <w:rPr>
                <w:rFonts w:asciiTheme="majorBidi" w:hAnsiTheme="majorBidi" w:cstheme="majorBidi"/>
                <w:sz w:val="20"/>
                <w:szCs w:val="20"/>
              </w:rPr>
              <w:t>Entretien clinique et de recherche (TD)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 </w:t>
            </w:r>
          </w:p>
          <w:p w:rsidR="007D607E" w:rsidRPr="004B592A" w:rsidRDefault="007D607E" w:rsidP="007D607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BOUAOUDIA</w:t>
            </w:r>
          </w:p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444" w:rsidRDefault="004D73C3" w:rsidP="000E077C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E077C"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Systèmes nosographiques </w:t>
            </w:r>
          </w:p>
          <w:p w:rsidR="004D73C3" w:rsidRPr="000E077C" w:rsidRDefault="000E077C" w:rsidP="004B592A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 SALLE 02</w:t>
            </w:r>
            <w:r w:rsidR="000274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TD </w:t>
            </w:r>
            <w:r w:rsidR="000274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B592A">
              <w:rPr>
                <w:rFonts w:asciiTheme="majorBidi" w:hAnsiTheme="majorBidi" w:cstheme="majorBidi"/>
                <w:sz w:val="20"/>
                <w:szCs w:val="20"/>
              </w:rPr>
              <w:t>BOUAOUDIA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73C3" w:rsidRPr="009D6611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D6611">
              <w:rPr>
                <w:rFonts w:asciiTheme="majorBidi" w:hAnsiTheme="majorBidi" w:cstheme="majorBidi"/>
                <w:sz w:val="20"/>
                <w:szCs w:val="20"/>
              </w:rPr>
              <w:t>La vie sexuelle</w:t>
            </w:r>
          </w:p>
          <w:p w:rsidR="004B592A" w:rsidRDefault="004D73C3" w:rsidP="0002744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D6611">
              <w:rPr>
                <w:rFonts w:asciiTheme="majorBidi" w:hAnsiTheme="majorBidi" w:cstheme="majorBidi"/>
                <w:sz w:val="20"/>
                <w:szCs w:val="20"/>
              </w:rPr>
              <w:t>(Cours</w:t>
            </w:r>
            <w:r w:rsidR="00E623AC" w:rsidRPr="009D6611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9D661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E077C" w:rsidRPr="009D6611">
              <w:rPr>
                <w:rFonts w:asciiTheme="majorBidi" w:hAnsiTheme="majorBidi" w:cstheme="majorBidi"/>
                <w:sz w:val="20"/>
                <w:szCs w:val="20"/>
              </w:rPr>
              <w:t xml:space="preserve"> S</w:t>
            </w:r>
            <w:r w:rsidR="00027444" w:rsidRPr="009D6611">
              <w:rPr>
                <w:rFonts w:asciiTheme="majorBidi" w:hAnsiTheme="majorBidi" w:cstheme="majorBidi"/>
                <w:sz w:val="20"/>
                <w:szCs w:val="20"/>
              </w:rPr>
              <w:t>alle</w:t>
            </w:r>
            <w:r w:rsidR="000E077C" w:rsidRPr="009D6611">
              <w:rPr>
                <w:rFonts w:asciiTheme="majorBidi" w:hAnsiTheme="majorBidi" w:cstheme="majorBidi"/>
                <w:sz w:val="20"/>
                <w:szCs w:val="20"/>
              </w:rPr>
              <w:t xml:space="preserve"> 03</w:t>
            </w:r>
            <w:r w:rsidR="0002744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4B592A" w:rsidRDefault="004B592A" w:rsidP="0002744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BOUAOUDIA</w:t>
            </w:r>
          </w:p>
          <w:p w:rsidR="004D73C3" w:rsidRPr="000E077C" w:rsidRDefault="004D73C3" w:rsidP="0002744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FFFFF" w:themeFill="background1"/>
          </w:tcPr>
          <w:p w:rsidR="004D73C3" w:rsidRPr="000E077C" w:rsidRDefault="004D73C3" w:rsidP="007D607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37BE2" w:rsidRPr="000E077C" w:rsidTr="004B592A">
        <w:trPr>
          <w:trHeight w:val="735"/>
        </w:trPr>
        <w:tc>
          <w:tcPr>
            <w:tcW w:w="992" w:type="dxa"/>
            <w:vMerge w:val="restart"/>
          </w:tcPr>
          <w:p w:rsidR="00037BE2" w:rsidRPr="000E077C" w:rsidRDefault="00037B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3689" w:type="dxa"/>
            <w:vMerge w:val="restart"/>
            <w:shd w:val="clear" w:color="auto" w:fill="BFBFBF" w:themeFill="background1" w:themeFillShade="BF"/>
          </w:tcPr>
          <w:p w:rsidR="00037BE2" w:rsidRPr="000E077C" w:rsidRDefault="00037BE2" w:rsidP="00F73733">
            <w:pPr>
              <w:shd w:val="clear" w:color="auto" w:fill="BFBFBF" w:themeFill="background1" w:themeFillShade="BF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037BE2" w:rsidRDefault="00037BE2" w:rsidP="00037BE2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Psychosomatique</w:t>
            </w:r>
          </w:p>
          <w:p w:rsidR="00037BE2" w:rsidRPr="000E077C" w:rsidRDefault="00027444" w:rsidP="00037BE2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</w:t>
            </w:r>
            <w:r w:rsidR="00037BE2">
              <w:rPr>
                <w:rFonts w:asciiTheme="majorBidi" w:hAnsiTheme="majorBidi" w:cstheme="majorBidi"/>
                <w:sz w:val="20"/>
                <w:szCs w:val="20"/>
              </w:rPr>
              <w:t>PHI 36</w:t>
            </w:r>
          </w:p>
          <w:p w:rsidR="00037BE2" w:rsidRPr="000E077C" w:rsidRDefault="00037BE2" w:rsidP="00037BE2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Sahraoui (Cours) avec Clinique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7088C" w:rsidRDefault="00A7088C" w:rsidP="00A7088C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60E4" w:rsidRPr="000E077C" w:rsidRDefault="007560E4" w:rsidP="007560E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Informatique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TALBI</w:t>
            </w: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EC0F8A" w:rsidRPr="000E077C" w:rsidRDefault="003206D6" w:rsidP="007560E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Centre de calcul</w:t>
            </w:r>
          </w:p>
          <w:p w:rsidR="00037BE2" w:rsidRPr="000E077C" w:rsidRDefault="00037BE2" w:rsidP="004B592A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FFFFFF" w:themeFill="background1"/>
          </w:tcPr>
          <w:p w:rsidR="004B592A" w:rsidRPr="009D6611" w:rsidRDefault="004B592A" w:rsidP="004B592A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D6611">
              <w:rPr>
                <w:rFonts w:asciiTheme="majorBidi" w:hAnsiTheme="majorBidi" w:cstheme="majorBidi"/>
                <w:sz w:val="20"/>
                <w:szCs w:val="20"/>
              </w:rPr>
              <w:t>Français (TD)</w:t>
            </w:r>
          </w:p>
          <w:p w:rsidR="00037BE2" w:rsidRPr="000E077C" w:rsidRDefault="004B592A" w:rsidP="004B592A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YAHIAOUI  SALLE 07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37BE2" w:rsidRPr="004F58F7" w:rsidRDefault="00037BE2" w:rsidP="004B592A">
            <w:pPr>
              <w:shd w:val="clear" w:color="auto" w:fill="BFBFBF" w:themeFill="background1" w:themeFillShade="BF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58F7">
              <w:rPr>
                <w:rFonts w:asciiTheme="majorBidi" w:hAnsiTheme="majorBidi" w:cstheme="majorBidi"/>
                <w:sz w:val="20"/>
                <w:szCs w:val="20"/>
              </w:rPr>
              <w:t>Psychopathologie de l’enfant et de l’adolescent (Cours) SALLE 06 M</w:t>
            </w:r>
            <w:r w:rsidR="00B90315" w:rsidRPr="004F58F7">
              <w:rPr>
                <w:rFonts w:asciiTheme="majorBidi" w:hAnsiTheme="majorBidi" w:cstheme="majorBidi"/>
                <w:sz w:val="20"/>
                <w:szCs w:val="20"/>
              </w:rPr>
              <w:t>ESSAOUR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037BE2" w:rsidRPr="000E077C" w:rsidRDefault="00037B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</w:tcPr>
          <w:p w:rsidR="00037BE2" w:rsidRPr="000E077C" w:rsidRDefault="00037B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7BE2" w:rsidRPr="000E077C" w:rsidRDefault="00037B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37BE2" w:rsidRPr="000E077C" w:rsidTr="004B592A">
        <w:trPr>
          <w:trHeight w:val="915"/>
        </w:trPr>
        <w:tc>
          <w:tcPr>
            <w:tcW w:w="992" w:type="dxa"/>
            <w:vMerge/>
          </w:tcPr>
          <w:p w:rsidR="00037BE2" w:rsidRPr="000E077C" w:rsidRDefault="00037B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9" w:type="dxa"/>
            <w:vMerge/>
            <w:shd w:val="clear" w:color="auto" w:fill="BFBFBF" w:themeFill="background1" w:themeFillShade="BF"/>
          </w:tcPr>
          <w:p w:rsidR="00037BE2" w:rsidRPr="000E077C" w:rsidRDefault="00037BE2" w:rsidP="00F73733">
            <w:pPr>
              <w:shd w:val="clear" w:color="auto" w:fill="BFBFBF" w:themeFill="background1" w:themeFillShade="BF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7BE2" w:rsidRPr="000E077C" w:rsidRDefault="00037BE2" w:rsidP="00F73733">
            <w:pPr>
              <w:shd w:val="clear" w:color="auto" w:fill="BFBFBF" w:themeFill="background1" w:themeFillShade="BF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:rsidR="00037BE2" w:rsidRPr="000E077C" w:rsidRDefault="00037B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37BE2" w:rsidRPr="004F58F7" w:rsidRDefault="00037B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58F7">
              <w:rPr>
                <w:rFonts w:asciiTheme="majorBidi" w:hAnsiTheme="majorBidi" w:cstheme="majorBidi"/>
                <w:sz w:val="20"/>
                <w:szCs w:val="20"/>
              </w:rPr>
              <w:t>Psychopathologie de l’enfant et de l’adolescent (TD) SALLE 06 M</w:t>
            </w:r>
            <w:r w:rsidR="00B90315" w:rsidRPr="004F58F7">
              <w:rPr>
                <w:rFonts w:asciiTheme="majorBidi" w:hAnsiTheme="majorBidi" w:cstheme="majorBidi"/>
                <w:sz w:val="20"/>
                <w:szCs w:val="20"/>
              </w:rPr>
              <w:t>ESSAOUR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037BE2" w:rsidRPr="000E077C" w:rsidRDefault="00037B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</w:tcPr>
          <w:p w:rsidR="00037BE2" w:rsidRPr="000E077C" w:rsidRDefault="00037B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73733" w:rsidRPr="000E077C" w:rsidTr="00C702E0">
        <w:trPr>
          <w:trHeight w:val="1592"/>
        </w:trPr>
        <w:tc>
          <w:tcPr>
            <w:tcW w:w="992" w:type="dxa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3689" w:type="dxa"/>
          </w:tcPr>
          <w:p w:rsidR="00F73733" w:rsidRPr="00D9125D" w:rsidRDefault="00F7373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D73C3" w:rsidRPr="000E077C" w:rsidRDefault="004D73C3" w:rsidP="00D9125D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827130" w:rsidRDefault="00827130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red"/>
              </w:rPr>
            </w:pPr>
          </w:p>
          <w:p w:rsidR="004D73C3" w:rsidRDefault="004B592A" w:rsidP="004B592A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125D">
              <w:rPr>
                <w:rFonts w:asciiTheme="majorBidi" w:hAnsiTheme="majorBidi" w:cstheme="majorBidi"/>
                <w:sz w:val="20"/>
                <w:szCs w:val="20"/>
              </w:rPr>
              <w:t>Les maladies psychosomatiques de l’adulte Cours) SALLE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06</w:t>
            </w:r>
          </w:p>
          <w:p w:rsidR="004B592A" w:rsidRPr="000E077C" w:rsidRDefault="004B592A" w:rsidP="004B592A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LAOUDJ</w:t>
            </w:r>
          </w:p>
        </w:tc>
        <w:tc>
          <w:tcPr>
            <w:tcW w:w="1439" w:type="dxa"/>
          </w:tcPr>
          <w:p w:rsidR="00F73733" w:rsidRPr="000E077C" w:rsidRDefault="00F73733" w:rsidP="00F73733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D73C3" w:rsidRPr="000E077C" w:rsidRDefault="004D73C3" w:rsidP="00A25459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592A" w:rsidRPr="00A7088C" w:rsidRDefault="004B592A" w:rsidP="004B592A">
            <w:pPr>
              <w:shd w:val="clear" w:color="auto" w:fill="BFBFBF" w:themeFill="background1" w:themeFillShade="BF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7088C">
              <w:rPr>
                <w:rFonts w:asciiTheme="majorBidi" w:hAnsiTheme="majorBidi" w:cstheme="majorBidi"/>
                <w:sz w:val="20"/>
                <w:szCs w:val="20"/>
              </w:rPr>
              <w:t xml:space="preserve">Psychosomatique TD SALLE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07</w:t>
            </w:r>
          </w:p>
          <w:p w:rsidR="004B592A" w:rsidRDefault="004B592A" w:rsidP="004B592A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088C"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aidi</w:t>
            </w:r>
          </w:p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73C3" w:rsidRPr="000E077C" w:rsidRDefault="004B592A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B592A">
              <w:rPr>
                <w:rFonts w:asciiTheme="majorBidi" w:hAnsiTheme="majorBidi" w:cstheme="majorBidi"/>
                <w:sz w:val="20"/>
                <w:szCs w:val="20"/>
              </w:rPr>
              <w:t>Les maladies psychosomatiques de l’adulte salle 07 (TD)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Z</w:t>
            </w:r>
            <w:r w:rsidRPr="004B592A">
              <w:rPr>
                <w:rFonts w:asciiTheme="majorBidi" w:hAnsiTheme="majorBidi" w:cstheme="majorBidi"/>
                <w:sz w:val="20"/>
                <w:szCs w:val="20"/>
              </w:rPr>
              <w:t>aidi</w:t>
            </w:r>
          </w:p>
        </w:tc>
        <w:tc>
          <w:tcPr>
            <w:tcW w:w="2102" w:type="dxa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C66E2" w:rsidRPr="000E077C" w:rsidTr="00C702E0">
        <w:trPr>
          <w:trHeight w:val="1969"/>
        </w:trPr>
        <w:tc>
          <w:tcPr>
            <w:tcW w:w="992" w:type="dxa"/>
          </w:tcPr>
          <w:p w:rsidR="007C66E2" w:rsidRPr="000E077C" w:rsidRDefault="007C66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3689" w:type="dxa"/>
            <w:shd w:val="clear" w:color="auto" w:fill="FFFFFF" w:themeFill="background1"/>
          </w:tcPr>
          <w:p w:rsidR="007C66E2" w:rsidRPr="000E077C" w:rsidRDefault="007C66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C66E2" w:rsidRPr="000E077C" w:rsidRDefault="007C66E2" w:rsidP="00C702E0">
            <w:pPr>
              <w:shd w:val="clear" w:color="auto" w:fill="FFFFFF" w:themeFill="background1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C66E2" w:rsidRPr="000E077C" w:rsidRDefault="007C66E2" w:rsidP="00D9125D">
            <w:pPr>
              <w:shd w:val="clear" w:color="auto" w:fill="BFBFBF" w:themeFill="background1" w:themeFillShade="BF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7C66E2" w:rsidRPr="000E077C" w:rsidRDefault="007C66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C66E2" w:rsidRPr="000E077C" w:rsidRDefault="007C66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C66E2" w:rsidRPr="00E22670" w:rsidRDefault="007C66E2" w:rsidP="000E077C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green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Systèmes nosographiques (Cours) avec clinique</w:t>
            </w:r>
            <w:r w:rsidRPr="00E22670"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green"/>
              </w:rPr>
              <w:t xml:space="preserve"> Amphi 36</w:t>
            </w:r>
          </w:p>
          <w:p w:rsidR="007C66E2" w:rsidRPr="000E077C" w:rsidRDefault="007C66E2" w:rsidP="000E077C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B90315" w:rsidRPr="000E077C">
              <w:rPr>
                <w:rFonts w:asciiTheme="majorBidi" w:hAnsiTheme="majorBidi" w:cstheme="majorBidi"/>
                <w:sz w:val="20"/>
                <w:szCs w:val="20"/>
              </w:rPr>
              <w:t>ENAMSILI</w:t>
            </w:r>
          </w:p>
        </w:tc>
        <w:tc>
          <w:tcPr>
            <w:tcW w:w="1439" w:type="dxa"/>
          </w:tcPr>
          <w:p w:rsidR="007C66E2" w:rsidRPr="000E077C" w:rsidRDefault="007C66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BFBFBF" w:themeFill="background1" w:themeFillShade="BF"/>
          </w:tcPr>
          <w:p w:rsidR="007C66E2" w:rsidRPr="000E077C" w:rsidRDefault="007C66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C66E2" w:rsidRPr="000E077C" w:rsidRDefault="007C66E2" w:rsidP="004B592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Techniques projectives</w:t>
            </w:r>
          </w:p>
          <w:p w:rsidR="007C66E2" w:rsidRDefault="007C66E2" w:rsidP="007D607E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+TD </w:t>
            </w:r>
            <w:r w:rsidRPr="000E07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SALLE </w:t>
            </w:r>
            <w:r w:rsidR="007D607E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  <w:p w:rsidR="004B592A" w:rsidRPr="000E077C" w:rsidRDefault="004B592A" w:rsidP="004B592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DOUAKH</w:t>
            </w:r>
          </w:p>
        </w:tc>
        <w:tc>
          <w:tcPr>
            <w:tcW w:w="2102" w:type="dxa"/>
          </w:tcPr>
          <w:p w:rsidR="007C66E2" w:rsidRPr="000E077C" w:rsidRDefault="007C66E2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73733" w:rsidRPr="000E077C" w:rsidTr="004B592A">
        <w:trPr>
          <w:trHeight w:val="967"/>
        </w:trPr>
        <w:tc>
          <w:tcPr>
            <w:tcW w:w="992" w:type="dxa"/>
            <w:shd w:val="clear" w:color="auto" w:fill="BFBFBF" w:themeFill="background1" w:themeFillShade="BF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E077C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  <w:tc>
          <w:tcPr>
            <w:tcW w:w="3689" w:type="dxa"/>
            <w:shd w:val="clear" w:color="auto" w:fill="BFBFBF" w:themeFill="background1" w:themeFillShade="BF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FBFBF" w:themeFill="background1" w:themeFillShade="BF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4D73C3" w:rsidRPr="000E077C" w:rsidRDefault="004D73C3" w:rsidP="00F7373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C1B1A" w:rsidRPr="000E077C" w:rsidRDefault="00FC1B1A" w:rsidP="00F73733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sectPr w:rsidR="00FC1B1A" w:rsidRPr="000E077C" w:rsidSect="00F73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1B1A"/>
    <w:rsid w:val="00027444"/>
    <w:rsid w:val="00037BE2"/>
    <w:rsid w:val="000E077C"/>
    <w:rsid w:val="001259D0"/>
    <w:rsid w:val="00186715"/>
    <w:rsid w:val="00215798"/>
    <w:rsid w:val="002B2E09"/>
    <w:rsid w:val="00306B24"/>
    <w:rsid w:val="003206D6"/>
    <w:rsid w:val="004B592A"/>
    <w:rsid w:val="004D73C3"/>
    <w:rsid w:val="004F58F7"/>
    <w:rsid w:val="005067A8"/>
    <w:rsid w:val="005237C5"/>
    <w:rsid w:val="00545120"/>
    <w:rsid w:val="0058546D"/>
    <w:rsid w:val="00634C04"/>
    <w:rsid w:val="00721921"/>
    <w:rsid w:val="007560E4"/>
    <w:rsid w:val="007C66E2"/>
    <w:rsid w:val="007D607E"/>
    <w:rsid w:val="0081167D"/>
    <w:rsid w:val="00827130"/>
    <w:rsid w:val="00875198"/>
    <w:rsid w:val="008777AF"/>
    <w:rsid w:val="009D6611"/>
    <w:rsid w:val="009E710F"/>
    <w:rsid w:val="00A25459"/>
    <w:rsid w:val="00A7088C"/>
    <w:rsid w:val="00B10140"/>
    <w:rsid w:val="00B11C57"/>
    <w:rsid w:val="00B40F6A"/>
    <w:rsid w:val="00B90315"/>
    <w:rsid w:val="00B97093"/>
    <w:rsid w:val="00BF6401"/>
    <w:rsid w:val="00C702E0"/>
    <w:rsid w:val="00D02A98"/>
    <w:rsid w:val="00D9125D"/>
    <w:rsid w:val="00DB1393"/>
    <w:rsid w:val="00DD3D88"/>
    <w:rsid w:val="00E24544"/>
    <w:rsid w:val="00E25EC9"/>
    <w:rsid w:val="00E623AC"/>
    <w:rsid w:val="00EC0F8A"/>
    <w:rsid w:val="00ED434E"/>
    <w:rsid w:val="00F26321"/>
    <w:rsid w:val="00F73733"/>
    <w:rsid w:val="00FC1B1A"/>
    <w:rsid w:val="00FE2172"/>
    <w:rsid w:val="00FE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2016-11-30T10:21:00Z</cp:lastPrinted>
  <dcterms:created xsi:type="dcterms:W3CDTF">2016-11-30T10:38:00Z</dcterms:created>
  <dcterms:modified xsi:type="dcterms:W3CDTF">2016-11-30T10:43:00Z</dcterms:modified>
</cp:coreProperties>
</file>