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2102B0" w:rsidRPr="00F14660" w:rsidTr="00EA5036">
        <w:trPr>
          <w:trHeight w:val="862"/>
        </w:trPr>
        <w:tc>
          <w:tcPr>
            <w:tcW w:w="16085" w:type="dxa"/>
            <w:gridSpan w:val="3"/>
          </w:tcPr>
          <w:p w:rsidR="002102B0" w:rsidRPr="00F14660" w:rsidRDefault="002102B0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F14660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2102B0" w:rsidRPr="00F14660" w:rsidRDefault="002102B0" w:rsidP="00EA5036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2102B0" w:rsidRPr="00F14660" w:rsidRDefault="002102B0" w:rsidP="00EA5036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2102B0" w:rsidRPr="00F14660" w:rsidTr="00EA5036">
        <w:trPr>
          <w:trHeight w:val="1546"/>
        </w:trPr>
        <w:tc>
          <w:tcPr>
            <w:tcW w:w="7115" w:type="dxa"/>
          </w:tcPr>
          <w:p w:rsidR="002102B0" w:rsidRPr="00784671" w:rsidRDefault="002102B0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2102B0" w:rsidRPr="00784671" w:rsidRDefault="002102B0" w:rsidP="00EA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1"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2102B0" w:rsidRPr="00784671" w:rsidRDefault="002102B0" w:rsidP="00EA5036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Times New Roman" w:hAnsi="Times New Roman" w:cs="Times New Roman"/>
                <w:szCs w:val="18"/>
              </w:rPr>
            </w:pPr>
            <w:r w:rsidRPr="00784671"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 w:rsidRPr="00784671"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2102B0" w:rsidRPr="00784671" w:rsidRDefault="002102B0" w:rsidP="00EA5036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784671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2102B0" w:rsidRPr="00784671" w:rsidRDefault="002102B0" w:rsidP="00EA5036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78467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2102B0" w:rsidRPr="00F14660" w:rsidRDefault="002102B0" w:rsidP="00EA5036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2102B0" w:rsidRPr="00F14660" w:rsidRDefault="002102B0" w:rsidP="00EA5036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-49598</wp:posOffset>
                  </wp:positionH>
                  <wp:positionV relativeFrom="paragraph">
                    <wp:posOffset>48449</wp:posOffset>
                  </wp:positionV>
                  <wp:extent cx="1327836" cy="654908"/>
                  <wp:effectExtent l="19050" t="0" r="5664" b="0"/>
                  <wp:wrapNone/>
                  <wp:docPr id="159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36" cy="654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2102B0" w:rsidRPr="00F14660" w:rsidRDefault="002102B0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2102B0" w:rsidRPr="00F14660" w:rsidRDefault="002102B0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2102B0" w:rsidRPr="00F14660" w:rsidRDefault="002102B0" w:rsidP="00EA5036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F14660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2102B0" w:rsidRPr="00F14660" w:rsidRDefault="002102B0" w:rsidP="00EA5036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2102B0" w:rsidRDefault="002102B0" w:rsidP="002102B0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 w:rsidRPr="00BF7CFB"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</w:t>
      </w: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MASTER II </w:t>
      </w:r>
    </w:p>
    <w:p w:rsidR="002102B0" w:rsidRPr="00BF7CFB" w:rsidRDefault="002102B0" w:rsidP="002102B0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2102B0" w:rsidRPr="00BF7CFB" w:rsidRDefault="002102B0" w:rsidP="002102B0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2102B0" w:rsidRPr="00DA7CEC" w:rsidRDefault="002102B0" w:rsidP="002102B0">
      <w:pPr>
        <w:spacing w:after="0" w:line="240" w:lineRule="auto"/>
        <w:ind w:right="-425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</w:t>
      </w: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</w:t>
      </w:r>
      <w:r w:rsidRPr="00BF7CFB"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</w:t>
      </w:r>
      <w:r w:rsidRPr="00DA7CEC">
        <w:rPr>
          <w:rFonts w:asciiTheme="majorBidi" w:eastAsia="SimSun-ExtB" w:hAnsiTheme="majorBidi" w:cstheme="majorBidi"/>
          <w:sz w:val="52"/>
          <w:szCs w:val="52"/>
        </w:rPr>
        <w:t xml:space="preserve">Il       est    porté    à    la    connaissance     des      étudiants     </w:t>
      </w:r>
      <w:r w:rsidRPr="004547D8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 Psychologie Clinique</w:t>
      </w:r>
      <w:r w:rsidRPr="00DA7CE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 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>que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le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   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 w:rsidRPr="004547D8"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>Rattrapage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du module « </w:t>
      </w:r>
      <w:r w:rsidR="00F51F54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Psychothérapie d’Inspira</w:t>
      </w:r>
      <w:r w:rsidRPr="004547D8"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tion Psychanalytique</w:t>
      </w:r>
      <w:r w:rsidRPr="00DA7CEC"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 w:rsidRPr="00DA7CEC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 assuré </w:t>
      </w:r>
      <w:r w:rsidRPr="00DA7CEC"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 w:rsidRPr="00DA7CEC"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Mme   BOUHOUI  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est 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programmé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pour   le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JEUDI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   2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7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-04-2017  </w:t>
      </w:r>
      <w:r w:rsidRPr="004547D8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>à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</w:t>
      </w:r>
      <w:r w:rsidRPr="004547D8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09H30</w:t>
      </w:r>
      <w:r w:rsidRPr="00DA7CEC"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Amphi </w:t>
      </w:r>
      <w:r w:rsidRPr="00DA7CEC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3</w:t>
      </w:r>
      <w:r w:rsidR="00F51F54">
        <w:rPr>
          <w:rFonts w:asciiTheme="majorBidi" w:eastAsia="SimSun-ExtB" w:hAnsiTheme="majorBidi" w:cstheme="majorBidi"/>
          <w:b/>
          <w:sz w:val="52"/>
          <w:szCs w:val="52"/>
          <w:lang w:bidi="ar-DZ"/>
        </w:rPr>
        <w:t>.</w:t>
      </w:r>
    </w:p>
    <w:p w:rsidR="002102B0" w:rsidRPr="00DA7CEC" w:rsidRDefault="002102B0" w:rsidP="002102B0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102B0" w:rsidRPr="00DA7CEC" w:rsidRDefault="002102B0" w:rsidP="002102B0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2102B0" w:rsidRPr="00DA7CEC" w:rsidRDefault="002102B0" w:rsidP="002102B0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2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3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04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/201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7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.                                                                                                                                              </w:t>
      </w: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 xml:space="preserve">        </w:t>
      </w:r>
      <w:r w:rsidRPr="00DA7CEC">
        <w:rPr>
          <w:rFonts w:asciiTheme="majorBidi" w:eastAsia="SimSun-ExtB" w:hAnsiTheme="majorBidi" w:cstheme="majorBidi"/>
          <w:b/>
          <w:sz w:val="40"/>
          <w:szCs w:val="40"/>
          <w:lang w:bidi="ar-DZ"/>
        </w:rPr>
        <w:t>L’Administration</w:t>
      </w:r>
    </w:p>
    <w:p w:rsidR="002102B0" w:rsidRDefault="002102B0" w:rsidP="002102B0">
      <w:pPr>
        <w:spacing w:after="0" w:line="240" w:lineRule="auto"/>
        <w:jc w:val="center"/>
        <w:rPr>
          <w:rFonts w:asciiTheme="majorBidi" w:eastAsia="SimSun-ExtB" w:hAnsiTheme="majorBidi" w:cstheme="majorBidi"/>
          <w:b/>
          <w:sz w:val="32"/>
          <w:szCs w:val="32"/>
          <w:lang w:bidi="ar-DZ"/>
        </w:rPr>
      </w:pPr>
    </w:p>
    <w:p w:rsidR="002102B0" w:rsidRPr="00BF7CFB" w:rsidRDefault="002102B0" w:rsidP="002102B0">
      <w:pPr>
        <w:tabs>
          <w:tab w:val="left" w:pos="6013"/>
        </w:tabs>
        <w:rPr>
          <w:lang w:bidi="ar-DZ"/>
        </w:rPr>
      </w:pPr>
    </w:p>
    <w:p w:rsidR="002102B0" w:rsidRPr="00BF7CFB" w:rsidRDefault="002102B0" w:rsidP="002102B0">
      <w:pPr>
        <w:tabs>
          <w:tab w:val="left" w:pos="6013"/>
        </w:tabs>
        <w:rPr>
          <w:lang w:bidi="ar-DZ"/>
        </w:rPr>
      </w:pPr>
    </w:p>
    <w:p w:rsidR="008923DB" w:rsidRDefault="002102B0">
      <w:r>
        <w:t xml:space="preserve">                                                                                                  Nb b</w:t>
      </w:r>
    </w:p>
    <w:sectPr w:rsidR="008923DB" w:rsidSect="00887B1A">
      <w:headerReference w:type="default" r:id="rId5"/>
      <w:pgSz w:w="16838" w:h="11906" w:orient="landscape"/>
      <w:pgMar w:top="568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31"/>
      <w:docPartObj>
        <w:docPartGallery w:val="Watermarks"/>
        <w:docPartUnique/>
      </w:docPartObj>
    </w:sdtPr>
    <w:sdtEndPr/>
    <w:sdtContent>
      <w:p w:rsidR="00FE43FE" w:rsidRDefault="00F51F54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09047" o:spid="_x0000_s2049" type="#_x0000_t136" style="position:absolute;margin-left:0;margin-top:0;width:538.45pt;height:230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ASTER 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102B0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02B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523C0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51F54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B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02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02B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2102B0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210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1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02B0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2017-04-23T13:11:00Z</dcterms:created>
  <dcterms:modified xsi:type="dcterms:W3CDTF">2017-04-23T13:24:00Z</dcterms:modified>
</cp:coreProperties>
</file>