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48"/>
        <w:tblW w:w="16010" w:type="dxa"/>
        <w:tblLook w:val="04A0"/>
      </w:tblPr>
      <w:tblGrid>
        <w:gridCol w:w="7082"/>
        <w:gridCol w:w="4630"/>
        <w:gridCol w:w="4298"/>
      </w:tblGrid>
      <w:tr w:rsidR="00FA324B" w:rsidTr="00FA324B">
        <w:trPr>
          <w:trHeight w:val="867"/>
        </w:trPr>
        <w:tc>
          <w:tcPr>
            <w:tcW w:w="16010" w:type="dxa"/>
            <w:gridSpan w:val="3"/>
          </w:tcPr>
          <w:p w:rsidR="00FA324B" w:rsidRDefault="00FA324B" w:rsidP="00FA324B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FA324B" w:rsidRDefault="00FA324B" w:rsidP="00FA324B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A324B" w:rsidRDefault="00FA324B" w:rsidP="00FA324B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A324B" w:rsidTr="00FA324B">
        <w:trPr>
          <w:trHeight w:val="1554"/>
        </w:trPr>
        <w:tc>
          <w:tcPr>
            <w:tcW w:w="7082" w:type="dxa"/>
          </w:tcPr>
          <w:p w:rsidR="00FA324B" w:rsidRDefault="00FA324B" w:rsidP="00FA324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51435</wp:posOffset>
                  </wp:positionV>
                  <wp:extent cx="3904615" cy="974090"/>
                  <wp:effectExtent l="19050" t="0" r="635" b="0"/>
                  <wp:wrapNone/>
                  <wp:docPr id="5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A324B" w:rsidRDefault="00FA324B" w:rsidP="00FA324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A324B" w:rsidRDefault="00FA324B" w:rsidP="00FA324B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A324B" w:rsidRDefault="00FA324B" w:rsidP="00FA324B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FA324B" w:rsidRDefault="00FA324B" w:rsidP="00FA324B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FA324B" w:rsidRDefault="00FA324B" w:rsidP="00FA324B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30" w:type="dxa"/>
            <w:hideMark/>
          </w:tcPr>
          <w:p w:rsidR="00FA324B" w:rsidRDefault="00FA324B" w:rsidP="00FA32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FA324B" w:rsidRDefault="00FA324B" w:rsidP="00FA324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A324B" w:rsidRDefault="00FA324B" w:rsidP="00FA324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A324B" w:rsidRDefault="00FA324B" w:rsidP="00FA324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A324B" w:rsidRDefault="00FA324B" w:rsidP="00FA324B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3F0CCA" w:rsidRDefault="003F0CCA" w:rsidP="006447A0">
      <w:pPr>
        <w:pStyle w:val="Paragraphedeliste"/>
        <w:ind w:left="8716" w:firstLine="488"/>
        <w:jc w:val="center"/>
        <w:rPr>
          <w:rFonts w:eastAsia="SimSun-ExtB"/>
          <w:b/>
          <w:sz w:val="32"/>
          <w:szCs w:val="32"/>
          <w:lang w:bidi="ar-DZ"/>
        </w:rPr>
      </w:pPr>
    </w:p>
    <w:p w:rsidR="00F3101C" w:rsidRDefault="00F3101C" w:rsidP="006447A0">
      <w:pPr>
        <w:pStyle w:val="Paragraphedeliste"/>
        <w:ind w:left="8716" w:firstLine="488"/>
        <w:jc w:val="center"/>
        <w:rPr>
          <w:rFonts w:eastAsia="SimSun-ExtB"/>
          <w:b/>
          <w:sz w:val="32"/>
          <w:szCs w:val="32"/>
          <w:lang w:bidi="ar-DZ"/>
        </w:rPr>
      </w:pPr>
    </w:p>
    <w:p w:rsidR="00D04D06" w:rsidRDefault="00F3101C" w:rsidP="00F3101C">
      <w:pPr>
        <w:spacing w:after="0" w:line="240" w:lineRule="auto"/>
        <w:ind w:right="-1164" w:hanging="1134"/>
        <w:jc w:val="center"/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</w:pPr>
      <w:r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  <w:t>Avis aux Étudiants</w:t>
      </w:r>
    </w:p>
    <w:p w:rsidR="00F3101C" w:rsidRDefault="00D04D06" w:rsidP="00F3101C">
      <w:pPr>
        <w:spacing w:after="0" w:line="240" w:lineRule="auto"/>
        <w:ind w:right="-1164" w:hanging="1134"/>
        <w:jc w:val="center"/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</w:pPr>
      <w:r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  <w:t>L3 Psychologie Clinique</w:t>
      </w:r>
      <w:r w:rsidR="00F3101C"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  <w:t xml:space="preserve"> </w:t>
      </w:r>
    </w:p>
    <w:p w:rsidR="00F3101C" w:rsidRDefault="00F3101C" w:rsidP="00F3101C">
      <w:pPr>
        <w:spacing w:after="0" w:line="240" w:lineRule="auto"/>
        <w:ind w:right="-1164" w:hanging="1134"/>
        <w:jc w:val="center"/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</w:pPr>
    </w:p>
    <w:p w:rsidR="00F3101C" w:rsidRPr="003C3641" w:rsidRDefault="00F3101C" w:rsidP="004C33AC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48"/>
          <w:szCs w:val="48"/>
          <w:u w:val="single"/>
          <w:lang w:bidi="ar-DZ"/>
        </w:rPr>
      </w:pPr>
      <w:r>
        <w:rPr>
          <w:rFonts w:ascii="Times New Roman" w:eastAsia="SimSun-ExtB" w:hAnsi="Times New Roman" w:cs="Times New Roman"/>
          <w:sz w:val="40"/>
          <w:szCs w:val="40"/>
          <w:lang w:bidi="ar-DZ"/>
        </w:rPr>
        <w:t xml:space="preserve">                   </w:t>
      </w:r>
      <w:r>
        <w:rPr>
          <w:rFonts w:ascii="Times New Roman" w:eastAsia="SimSun-ExtB" w:hAnsi="Times New Roman" w:cs="Times New Roman"/>
          <w:sz w:val="44"/>
          <w:szCs w:val="44"/>
        </w:rPr>
        <w:t xml:space="preserve">Il est porté à la connaissance des étudiants </w:t>
      </w:r>
      <w:r w:rsidR="009A2067">
        <w:rPr>
          <w:rFonts w:ascii="Times New Roman" w:eastAsia="SimSun-ExtB" w:hAnsi="Times New Roman" w:cs="Times New Roman"/>
          <w:sz w:val="44"/>
          <w:szCs w:val="44"/>
        </w:rPr>
        <w:t>L3</w:t>
      </w:r>
      <w:r>
        <w:rPr>
          <w:rFonts w:ascii="Times New Roman" w:eastAsia="SimSun-ExtB" w:hAnsi="Times New Roman" w:cs="Times New Roman"/>
          <w:sz w:val="44"/>
          <w:szCs w:val="44"/>
        </w:rPr>
        <w:t xml:space="preserve"> </w:t>
      </w:r>
      <w:r w:rsidRPr="003C3641">
        <w:rPr>
          <w:rFonts w:ascii="Times New Roman" w:eastAsia="SimSun-ExtB" w:hAnsi="Times New Roman" w:cs="Times New Roman"/>
          <w:bCs/>
          <w:sz w:val="44"/>
          <w:szCs w:val="44"/>
          <w:lang w:bidi="ar-DZ"/>
        </w:rPr>
        <w:t>Psychologie Clinique</w:t>
      </w:r>
      <w:r>
        <w:rPr>
          <w:rFonts w:ascii="Times New Roman" w:eastAsia="SimSun-ExtB" w:hAnsi="Times New Roman" w:cs="Times New Roman"/>
          <w:b/>
          <w:bCs/>
          <w:sz w:val="40"/>
          <w:szCs w:val="40"/>
          <w:lang w:bidi="ar-DZ"/>
        </w:rPr>
        <w:t xml:space="preserve"> </w:t>
      </w:r>
      <w:r w:rsidR="004C33AC">
        <w:rPr>
          <w:rFonts w:ascii="Times New Roman" w:eastAsia="SimSun-ExtB" w:hAnsi="Times New Roman" w:cs="Times New Roman"/>
          <w:sz w:val="44"/>
          <w:szCs w:val="44"/>
          <w:lang w:bidi="ar-DZ"/>
        </w:rPr>
        <w:t>qu’une interrogation du</w:t>
      </w:r>
      <w:r>
        <w:rPr>
          <w:rFonts w:ascii="Times New Roman" w:eastAsia="SimSun-ExtB" w:hAnsi="Times New Roman" w:cs="Times New Roman"/>
          <w:sz w:val="44"/>
          <w:szCs w:val="44"/>
          <w:lang w:bidi="ar-DZ"/>
        </w:rPr>
        <w:t xml:space="preserve"> module « </w:t>
      </w:r>
      <w:r w:rsidR="009A2067">
        <w:rPr>
          <w:rFonts w:ascii="Times New Roman" w:eastAsia="SimSun-ExtB" w:hAnsi="Times New Roman" w:cs="Times New Roman"/>
          <w:b/>
          <w:bCs/>
          <w:sz w:val="44"/>
          <w:szCs w:val="44"/>
          <w:lang w:bidi="ar-DZ"/>
        </w:rPr>
        <w:t>Trouble</w:t>
      </w:r>
      <w:r w:rsidR="00C85D4C">
        <w:rPr>
          <w:rFonts w:ascii="Times New Roman" w:eastAsia="SimSun-ExtB" w:hAnsi="Times New Roman" w:cs="Times New Roman"/>
          <w:b/>
          <w:bCs/>
          <w:sz w:val="44"/>
          <w:szCs w:val="44"/>
          <w:lang w:bidi="ar-DZ"/>
        </w:rPr>
        <w:t>s</w:t>
      </w:r>
      <w:r w:rsidR="009A2067">
        <w:rPr>
          <w:rFonts w:ascii="Times New Roman" w:eastAsia="SimSun-ExtB" w:hAnsi="Times New Roman" w:cs="Times New Roman"/>
          <w:b/>
          <w:bCs/>
          <w:sz w:val="44"/>
          <w:szCs w:val="44"/>
          <w:lang w:bidi="ar-DZ"/>
        </w:rPr>
        <w:t xml:space="preserve"> de personnalité </w:t>
      </w:r>
      <w:r w:rsidRPr="003C3641">
        <w:rPr>
          <w:rFonts w:ascii="Times New Roman" w:eastAsia="SimSun-ExtB" w:hAnsi="Times New Roman" w:cs="Times New Roman"/>
          <w:b/>
          <w:bCs/>
          <w:sz w:val="40"/>
          <w:szCs w:val="40"/>
          <w:lang w:bidi="ar-DZ"/>
        </w:rPr>
        <w:t xml:space="preserve"> </w:t>
      </w:r>
      <w:r>
        <w:rPr>
          <w:rFonts w:ascii="Times New Roman" w:eastAsia="SimSun-ExtB" w:hAnsi="Times New Roman" w:cs="Times New Roman"/>
          <w:sz w:val="40"/>
          <w:szCs w:val="40"/>
          <w:lang w:bidi="ar-DZ"/>
        </w:rPr>
        <w:t xml:space="preserve"> </w:t>
      </w:r>
      <w:r>
        <w:rPr>
          <w:rFonts w:ascii="Times New Roman" w:eastAsia="SimSun-ExtB" w:hAnsi="Times New Roman" w:cs="Times New Roman"/>
          <w:sz w:val="48"/>
          <w:szCs w:val="48"/>
        </w:rPr>
        <w:t>»</w:t>
      </w:r>
      <w:r>
        <w:rPr>
          <w:rFonts w:ascii="Times New Roman" w:eastAsia="SimSun-ExtB" w:hAnsi="Times New Roman" w:cs="Times New Roman"/>
          <w:b/>
          <w:bCs/>
          <w:sz w:val="48"/>
          <w:szCs w:val="48"/>
          <w:lang w:bidi="ar-DZ"/>
        </w:rPr>
        <w:t xml:space="preserve"> </w:t>
      </w:r>
      <w:r w:rsidRPr="001256EA">
        <w:rPr>
          <w:rFonts w:ascii="Times New Roman" w:eastAsia="SimSun-ExtB" w:hAnsi="Times New Roman" w:cs="Times New Roman"/>
          <w:sz w:val="44"/>
          <w:szCs w:val="44"/>
          <w:lang w:bidi="ar-DZ"/>
        </w:rPr>
        <w:t>assuré par</w:t>
      </w:r>
      <w:r>
        <w:rPr>
          <w:rFonts w:ascii="Times New Roman" w:eastAsia="SimSun-ExtB" w:hAnsi="Times New Roman" w:cs="Times New Roman"/>
          <w:b/>
          <w:bCs/>
          <w:sz w:val="48"/>
          <w:szCs w:val="48"/>
          <w:lang w:bidi="ar-DZ"/>
        </w:rPr>
        <w:t xml:space="preserve"> Mme </w:t>
      </w:r>
      <w:r>
        <w:rPr>
          <w:rFonts w:ascii="Times New Roman" w:eastAsia="SimSun-ExtB" w:hAnsi="Times New Roman" w:cs="Times New Roman"/>
          <w:b/>
          <w:bCs/>
          <w:sz w:val="48"/>
          <w:szCs w:val="48"/>
          <w:u w:val="single"/>
          <w:lang w:bidi="ar-DZ"/>
        </w:rPr>
        <w:t xml:space="preserve">MESSAOUR </w:t>
      </w:r>
      <w:r w:rsidRPr="006447A0">
        <w:rPr>
          <w:rFonts w:ascii="Times New Roman" w:eastAsia="SimSun-ExtB" w:hAnsi="Times New Roman" w:cs="Times New Roman"/>
          <w:sz w:val="48"/>
          <w:szCs w:val="48"/>
          <w:lang w:bidi="ar-DZ"/>
        </w:rPr>
        <w:t xml:space="preserve">est </w:t>
      </w:r>
      <w:r>
        <w:rPr>
          <w:rFonts w:ascii="Times New Roman" w:hAnsi="Times New Roman" w:cs="Times New Roman"/>
          <w:bCs/>
          <w:sz w:val="44"/>
          <w:szCs w:val="44"/>
          <w:lang w:bidi="ar-DZ"/>
        </w:rPr>
        <w:t xml:space="preserve"> programmée  </w:t>
      </w:r>
      <w:r w:rsidRPr="003C3641">
        <w:rPr>
          <w:rFonts w:ascii="Times New Roman" w:hAnsi="Times New Roman" w:cs="Times New Roman"/>
          <w:b/>
          <w:sz w:val="44"/>
          <w:szCs w:val="44"/>
          <w:u w:val="single"/>
          <w:lang w:bidi="ar-DZ"/>
        </w:rPr>
        <w:t>le 2</w:t>
      </w:r>
      <w:r w:rsidR="009A2067">
        <w:rPr>
          <w:rFonts w:ascii="Times New Roman" w:hAnsi="Times New Roman" w:cs="Times New Roman"/>
          <w:b/>
          <w:sz w:val="44"/>
          <w:szCs w:val="44"/>
          <w:u w:val="single"/>
          <w:lang w:bidi="ar-DZ"/>
        </w:rPr>
        <w:t>1</w:t>
      </w:r>
      <w:r w:rsidRPr="003C3641">
        <w:rPr>
          <w:rFonts w:ascii="Times New Roman" w:hAnsi="Times New Roman" w:cs="Times New Roman"/>
          <w:b/>
          <w:sz w:val="44"/>
          <w:szCs w:val="44"/>
          <w:u w:val="single"/>
          <w:lang w:bidi="ar-DZ"/>
        </w:rPr>
        <w:t>/01/2018 à 13h 30mn</w:t>
      </w:r>
      <w:r w:rsidRPr="003C3641">
        <w:rPr>
          <w:rFonts w:ascii="Times New Roman" w:hAnsi="Times New Roman" w:cs="Times New Roman"/>
          <w:b/>
          <w:sz w:val="48"/>
          <w:szCs w:val="48"/>
          <w:u w:val="single"/>
          <w:lang w:bidi="ar-DZ"/>
        </w:rPr>
        <w:t xml:space="preserve"> </w:t>
      </w:r>
    </w:p>
    <w:p w:rsidR="00F3101C" w:rsidRDefault="00F3101C" w:rsidP="00F3101C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  <w:lang w:bidi="ar-DZ"/>
        </w:rPr>
      </w:pPr>
    </w:p>
    <w:p w:rsidR="00F3101C" w:rsidRDefault="00F3101C" w:rsidP="00F3101C">
      <w:pPr>
        <w:pStyle w:val="Paragraphedeliste"/>
        <w:ind w:left="928" w:hanging="1134"/>
        <w:jc w:val="center"/>
        <w:rPr>
          <w:rFonts w:eastAsia="SimSun-ExtB"/>
          <w:b/>
          <w:sz w:val="32"/>
          <w:szCs w:val="32"/>
          <w:lang w:bidi="ar-DZ"/>
        </w:rPr>
      </w:pPr>
    </w:p>
    <w:p w:rsidR="009A2067" w:rsidRDefault="009A2067" w:rsidP="00F3101C">
      <w:pPr>
        <w:pStyle w:val="Paragraphedeliste"/>
        <w:ind w:left="928" w:hanging="1134"/>
        <w:jc w:val="center"/>
        <w:rPr>
          <w:rFonts w:eastAsia="SimSun-ExtB"/>
          <w:b/>
          <w:sz w:val="32"/>
          <w:szCs w:val="32"/>
          <w:lang w:bidi="ar-DZ"/>
        </w:rPr>
      </w:pPr>
    </w:p>
    <w:p w:rsidR="00F3101C" w:rsidRDefault="00F3101C" w:rsidP="00F3101C">
      <w:pPr>
        <w:pStyle w:val="Paragraphedeliste"/>
        <w:ind w:left="8716" w:firstLine="488"/>
        <w:jc w:val="center"/>
        <w:rPr>
          <w:rFonts w:eastAsia="SimSun-ExtB"/>
          <w:b/>
          <w:sz w:val="32"/>
          <w:szCs w:val="32"/>
          <w:lang w:bidi="ar-DZ"/>
        </w:rPr>
      </w:pPr>
      <w:r>
        <w:rPr>
          <w:rFonts w:eastAsia="SimSun-ExtB"/>
          <w:b/>
          <w:sz w:val="32"/>
          <w:szCs w:val="32"/>
          <w:lang w:bidi="ar-DZ"/>
        </w:rPr>
        <w:t>Bejaia, le 15/01/2018</w:t>
      </w:r>
    </w:p>
    <w:p w:rsidR="003F0CCA" w:rsidRDefault="003F0CCA" w:rsidP="006447A0">
      <w:pPr>
        <w:pStyle w:val="Paragraphedeliste"/>
        <w:ind w:left="8716" w:firstLine="488"/>
        <w:jc w:val="center"/>
        <w:rPr>
          <w:rFonts w:eastAsia="SimSun-ExtB"/>
          <w:b/>
          <w:sz w:val="32"/>
          <w:szCs w:val="32"/>
          <w:lang w:bidi="ar-DZ"/>
        </w:rPr>
      </w:pPr>
    </w:p>
    <w:p w:rsidR="003F0CCA" w:rsidRDefault="003F0CCA" w:rsidP="006447A0">
      <w:pPr>
        <w:pStyle w:val="Paragraphedeliste"/>
        <w:ind w:left="8716" w:firstLine="488"/>
        <w:jc w:val="center"/>
        <w:rPr>
          <w:rFonts w:eastAsia="SimSun-ExtB"/>
          <w:b/>
          <w:sz w:val="32"/>
          <w:szCs w:val="32"/>
          <w:lang w:bidi="ar-DZ"/>
        </w:rPr>
      </w:pPr>
    </w:p>
    <w:p w:rsidR="00095ED5" w:rsidRDefault="00095ED5"/>
    <w:sectPr w:rsidR="00095ED5" w:rsidSect="00F91B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CBD"/>
    <w:rsid w:val="00002CBD"/>
    <w:rsid w:val="00095ED5"/>
    <w:rsid w:val="003C3641"/>
    <w:rsid w:val="003F08A6"/>
    <w:rsid w:val="003F0CCA"/>
    <w:rsid w:val="004430DB"/>
    <w:rsid w:val="004C33AC"/>
    <w:rsid w:val="00542A0D"/>
    <w:rsid w:val="00580323"/>
    <w:rsid w:val="0059151B"/>
    <w:rsid w:val="005C16FC"/>
    <w:rsid w:val="006050F0"/>
    <w:rsid w:val="006447A0"/>
    <w:rsid w:val="00702AEC"/>
    <w:rsid w:val="009A1809"/>
    <w:rsid w:val="009A2067"/>
    <w:rsid w:val="00A02820"/>
    <w:rsid w:val="00B10BF0"/>
    <w:rsid w:val="00BC446C"/>
    <w:rsid w:val="00C85D4C"/>
    <w:rsid w:val="00D04D06"/>
    <w:rsid w:val="00DD06B1"/>
    <w:rsid w:val="00E93057"/>
    <w:rsid w:val="00EB4783"/>
    <w:rsid w:val="00F00147"/>
    <w:rsid w:val="00F3101C"/>
    <w:rsid w:val="00FA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BD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002CB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CB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02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002CB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semiHidden/>
    <w:unhideWhenUsed/>
    <w:rsid w:val="00002CBD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character" w:customStyle="1" w:styleId="tgc">
    <w:name w:val="_tgc"/>
    <w:basedOn w:val="Policepardfaut"/>
    <w:rsid w:val="003F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sciences sociales</dc:creator>
  <cp:lastModifiedBy>sciences sociales</cp:lastModifiedBy>
  <cp:revision>6</cp:revision>
  <dcterms:created xsi:type="dcterms:W3CDTF">2018-01-15T10:37:00Z</dcterms:created>
  <dcterms:modified xsi:type="dcterms:W3CDTF">2018-01-15T13:46:00Z</dcterms:modified>
</cp:coreProperties>
</file>