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36" w:rsidRDefault="00450B36" w:rsidP="00450B36">
      <w:pPr>
        <w:rPr>
          <w:i/>
          <w:iCs/>
          <w:lang w:val="en-US"/>
        </w:rPr>
      </w:pPr>
      <w:r>
        <w:rPr>
          <w:lang w:val="en-US"/>
        </w:rPr>
        <w:t xml:space="preserve">The First Scaffold Scene from </w:t>
      </w:r>
      <w:proofErr w:type="gramStart"/>
      <w:r w:rsidRPr="00450B36">
        <w:rPr>
          <w:i/>
          <w:iCs/>
          <w:lang w:val="en-US"/>
        </w:rPr>
        <w:t>The</w:t>
      </w:r>
      <w:proofErr w:type="gramEnd"/>
      <w:r w:rsidRPr="00450B36">
        <w:rPr>
          <w:i/>
          <w:iCs/>
          <w:lang w:val="en-US"/>
        </w:rPr>
        <w:t xml:space="preserve"> Market Place</w:t>
      </w:r>
    </w:p>
    <w:p w:rsidR="00450B36" w:rsidRDefault="00450B36" w:rsidP="00450B36">
      <w:pPr>
        <w:rPr>
          <w:i/>
          <w:iCs/>
          <w:lang w:val="en-US"/>
        </w:rPr>
      </w:pPr>
    </w:p>
    <w:p w:rsidR="00450B36" w:rsidRPr="00450B36" w:rsidRDefault="00450B36" w:rsidP="00450B36">
      <w:pPr>
        <w:rPr>
          <w:lang w:val="en-US"/>
        </w:rPr>
      </w:pPr>
      <w:r w:rsidRPr="00450B36">
        <w:rPr>
          <w:lang w:val="en-US"/>
        </w:rPr>
        <w:t>Question: Analyze the development of the scene and the actor Hester Prynne.</w:t>
      </w:r>
    </w:p>
    <w:p w:rsidR="00450B36" w:rsidRDefault="00450B36" w:rsidP="00450B36">
      <w:pPr>
        <w:rPr>
          <w:lang w:val="en-US"/>
        </w:rPr>
      </w:pPr>
    </w:p>
    <w:p w:rsidR="00450B36" w:rsidRDefault="00450B36" w:rsidP="00450B36">
      <w:pPr>
        <w:rPr>
          <w:lang w:val="en-US"/>
        </w:rPr>
      </w:pPr>
    </w:p>
    <w:p w:rsidR="00450B36" w:rsidRPr="00450B36" w:rsidRDefault="00450B36" w:rsidP="00450B36">
      <w:pPr>
        <w:jc w:val="both"/>
        <w:rPr>
          <w:lang w:val="en-US"/>
        </w:rPr>
      </w:pPr>
      <w:r>
        <w:rPr>
          <w:lang w:val="en-US"/>
        </w:rPr>
        <w:t xml:space="preserve">          </w:t>
      </w:r>
      <w:r w:rsidRPr="00450B36">
        <w:rPr>
          <w:lang w:val="en-US"/>
        </w:rPr>
        <w:t xml:space="preserve">When the young woman--the mother of this child--stood fully revealed before the crowd, it seemed to be her first impulse to clasp the infant closely to her bosom; not so much by an impulse of motherly affection, as that she might thereby conceal a certain token, which was wrought or fastened into her dress. In a moment, however, wisely judging that one token of her shame would but poorly serve to hide another, she took the baby on her arm, and, with a burning blush, and yet a haughty smile, and a glance that would not be abashed, looked around at her townspeople and </w:t>
      </w:r>
      <w:proofErr w:type="spellStart"/>
      <w:r w:rsidRPr="00450B36">
        <w:rPr>
          <w:lang w:val="en-US"/>
        </w:rPr>
        <w:t>neighbours</w:t>
      </w:r>
      <w:proofErr w:type="spellEnd"/>
      <w:r w:rsidRPr="00450B36">
        <w:rPr>
          <w:lang w:val="en-US"/>
        </w:rPr>
        <w:t xml:space="preserve">. On the breast of her gown, in fine red cloth, surrounded with </w:t>
      </w:r>
      <w:proofErr w:type="gramStart"/>
      <w:r w:rsidRPr="00450B36">
        <w:rPr>
          <w:lang w:val="en-US"/>
        </w:rPr>
        <w:t>an elaborate</w:t>
      </w:r>
      <w:proofErr w:type="gramEnd"/>
      <w:r w:rsidRPr="00450B36">
        <w:rPr>
          <w:lang w:val="en-US"/>
        </w:rPr>
        <w:t xml:space="preserve"> embroidery and fantastic flourishes of gold thread, appeared the letter A. It was so artistically done, and with so much fertility and gorgeous luxuriance of fancy, that it had all the effect of a last and fitting decoration to the apparel which she wore; and which was of a splendor in accordance with the taste of the age, but greatly beyond what was allowed by the sumptuary regulations of the colony.</w:t>
      </w:r>
    </w:p>
    <w:p w:rsidR="00450B36" w:rsidRPr="00450B36" w:rsidRDefault="00450B36" w:rsidP="00450B36">
      <w:pPr>
        <w:jc w:val="both"/>
        <w:rPr>
          <w:lang w:val="en-US"/>
        </w:rPr>
      </w:pPr>
    </w:p>
    <w:p w:rsidR="00585133" w:rsidRDefault="00450B36" w:rsidP="00450B36">
      <w:pPr>
        <w:jc w:val="both"/>
        <w:rPr>
          <w:lang w:val="en-US"/>
        </w:rPr>
      </w:pPr>
      <w:r w:rsidRPr="00450B36">
        <w:rPr>
          <w:lang w:val="en-US"/>
        </w:rPr>
        <w:t xml:space="preserve">The young woman was tall, with a figure of perfect elegance, on a large scale. She had dark and abundant hair, so glossy that it threw off the sunshine with a gleam, and a face which, besides being beautiful from regularity of feature and richness of complexion, had the impressiveness belonging to a marked brow and deep black eyes. She was lady-like, too, after the manner of the feminine gentility of those days; characterized by a certain state and dignity, rather than by the delicate, evanescent, and indescribable grace, which is now recognized as its indication. And never had Hester Prynne appeared more </w:t>
      </w:r>
      <w:proofErr w:type="gramStart"/>
      <w:r w:rsidRPr="00450B36">
        <w:rPr>
          <w:lang w:val="en-US"/>
        </w:rPr>
        <w:t>lady-</w:t>
      </w:r>
      <w:proofErr w:type="gramEnd"/>
      <w:r w:rsidRPr="00450B36">
        <w:rPr>
          <w:lang w:val="en-US"/>
        </w:rPr>
        <w:t xml:space="preserve">like, in the antique interpretation of the term, than as she issued from the prison. Those who had before known her, and had expected to behold her dimmed and obscured by a disastrous cloud, were astonished, and even startled, to perceive how her beauty shone out, and made a halo of the misfortune and ignominy in which she was enveloped. It may be true, that, to a sensitive observer, there was something exquisitely painful in it. Her attire, which, indeed, she had wrought for the occasion, in prison, and had </w:t>
      </w:r>
      <w:proofErr w:type="spellStart"/>
      <w:r w:rsidRPr="00450B36">
        <w:rPr>
          <w:lang w:val="en-US"/>
        </w:rPr>
        <w:t>modelled</w:t>
      </w:r>
      <w:proofErr w:type="spellEnd"/>
      <w:r w:rsidRPr="00450B36">
        <w:rPr>
          <w:lang w:val="en-US"/>
        </w:rPr>
        <w:t xml:space="preserve"> much after her own fancy, seemed to express the attitude of her spirit, the desperate recklessness of her mood, by its wild and picturesque  peculiarity. But the point which drew all eyes, and, as it were, transfigured the wearer,--so that both men and women, who had been familiarly acquainted with Hester Prynne, were now impressed as if they </w:t>
      </w:r>
      <w:proofErr w:type="spellStart"/>
      <w:r w:rsidRPr="00450B36">
        <w:rPr>
          <w:lang w:val="en-US"/>
        </w:rPr>
        <w:t>beheld</w:t>
      </w:r>
      <w:proofErr w:type="spellEnd"/>
      <w:r w:rsidRPr="00450B36">
        <w:rPr>
          <w:lang w:val="en-US"/>
        </w:rPr>
        <w:t xml:space="preserve"> her for the first time,--was that SCARLET LETTER, so fantastically embroidered and illuminated upon her bosom. It had the effect of a spell, taking her out of the ordinary relations with humanity, and inclosing her in a sphere by herself.</w:t>
      </w:r>
    </w:p>
    <w:p w:rsidR="00A24FF9" w:rsidRDefault="00A24FF9" w:rsidP="00450B36">
      <w:pPr>
        <w:jc w:val="both"/>
        <w:rPr>
          <w:lang w:val="en-US"/>
        </w:rPr>
      </w:pPr>
    </w:p>
    <w:p w:rsidR="00A24FF9" w:rsidRPr="00A24FF9" w:rsidRDefault="00A24FF9" w:rsidP="00450B36">
      <w:pPr>
        <w:jc w:val="both"/>
        <w:rPr>
          <w:i/>
          <w:iCs/>
          <w:lang w:val="en-US"/>
        </w:rPr>
      </w:pPr>
      <w:r>
        <w:rPr>
          <w:lang w:val="en-US"/>
        </w:rPr>
        <w:t xml:space="preserve">                                                                       From Nathaniel Hawthorne’s </w:t>
      </w:r>
      <w:r w:rsidRPr="00A24FF9">
        <w:rPr>
          <w:i/>
          <w:iCs/>
          <w:lang w:val="en-US"/>
        </w:rPr>
        <w:t>The Scarlet Letter</w:t>
      </w:r>
    </w:p>
    <w:sectPr w:rsidR="00A24FF9" w:rsidRPr="00A24FF9" w:rsidSect="005851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B36"/>
    <w:rsid w:val="00450B36"/>
    <w:rsid w:val="00585133"/>
    <w:rsid w:val="008B1998"/>
    <w:rsid w:val="009E1374"/>
    <w:rsid w:val="00A24FF9"/>
    <w:rsid w:val="00D41318"/>
    <w:rsid w:val="00E833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13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469</Words>
  <Characters>2583</Characters>
  <Application>Microsoft Office Word</Application>
  <DocSecurity>0</DocSecurity>
  <Lines>21</Lines>
  <Paragraphs>6</Paragraphs>
  <ScaleCrop>false</ScaleCrop>
  <Company>ECP Home</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ECP Home</dc:creator>
  <cp:keywords/>
  <dc:description/>
  <cp:lastModifiedBy>ECP Home</cp:lastModifiedBy>
  <cp:revision>3</cp:revision>
  <dcterms:created xsi:type="dcterms:W3CDTF">2014-01-08T18:59:00Z</dcterms:created>
  <dcterms:modified xsi:type="dcterms:W3CDTF">2014-01-22T09:25:00Z</dcterms:modified>
</cp:coreProperties>
</file>