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74" w:rsidRDefault="007B7A74" w:rsidP="007B7A7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94C17">
        <w:rPr>
          <w:rFonts w:ascii="Traditional Arabic" w:hAnsi="Traditional Arabic" w:cs="Traditional Arabic"/>
          <w:sz w:val="28"/>
          <w:szCs w:val="28"/>
          <w:rtl/>
          <w:lang w:bidi="ar-DZ"/>
        </w:rPr>
        <w:t>الجمهورية الجزائرية الديمقراطية الشعبية</w:t>
      </w:r>
    </w:p>
    <w:p w:rsidR="007B7A74" w:rsidRPr="00AB74A2" w:rsidRDefault="007B7A74" w:rsidP="007B7A74">
      <w:pPr>
        <w:spacing w:after="0" w:line="240" w:lineRule="auto"/>
        <w:rPr>
          <w:rFonts w:ascii="Century Gothic" w:hAnsi="Century Gothic" w:cs="Century Gothic"/>
        </w:rPr>
      </w:pPr>
    </w:p>
    <w:p w:rsidR="007B7A74" w:rsidRPr="00AB74A2" w:rsidRDefault="007B7A74" w:rsidP="007B7A74">
      <w:pPr>
        <w:spacing w:after="0" w:line="240" w:lineRule="auto"/>
        <w:jc w:val="center"/>
        <w:rPr>
          <w:rFonts w:ascii="Century Gothic" w:hAnsi="Century Gothic" w:cs="Century Gothic"/>
        </w:rPr>
      </w:pPr>
      <w:r w:rsidRPr="00AB74A2">
        <w:rPr>
          <w:rFonts w:ascii="Century Gothic" w:hAnsi="Century Gothic" w:cs="Century Gothic"/>
        </w:rPr>
        <w:t>République Algérienne Démocratique et Populaire</w:t>
      </w:r>
    </w:p>
    <w:p w:rsidR="007B7A74" w:rsidRPr="00AB74A2" w:rsidRDefault="007B7A74" w:rsidP="007B7A74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252730</wp:posOffset>
            </wp:positionV>
            <wp:extent cx="1514475" cy="1028700"/>
            <wp:effectExtent l="19050" t="0" r="9525" b="0"/>
            <wp:wrapTight wrapText="bothSides">
              <wp:wrapPolygon edited="0">
                <wp:start x="-272" y="0"/>
                <wp:lineTo x="-272" y="21200"/>
                <wp:lineTo x="21736" y="21200"/>
                <wp:lineTo x="21736" y="0"/>
                <wp:lineTo x="-272" y="0"/>
              </wp:wrapPolygon>
            </wp:wrapTight>
            <wp:docPr id="1" name="il_fi" descr="http://www.bledco.com/images/business/b_2011071323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edco.com/images/business/b_2011071323151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A74" w:rsidRPr="00F35DA6" w:rsidRDefault="00DE4530" w:rsidP="007B7A74">
      <w:pPr>
        <w:spacing w:after="0" w:line="240" w:lineRule="auto"/>
        <w:ind w:hanging="877"/>
        <w:jc w:val="right"/>
        <w:rPr>
          <w:i/>
          <w:iCs/>
          <w:sz w:val="26"/>
          <w:szCs w:val="26"/>
        </w:rPr>
      </w:pPr>
      <w:r>
        <w:rPr>
          <w:noProof/>
          <w:sz w:val="24"/>
          <w:szCs w:val="24"/>
        </w:rPr>
        <w:pict>
          <v:rect id="_x0000_s1027" style="position:absolute;left:0;text-align:left;margin-left:.2pt;margin-top:3.1pt;width:167.25pt;height:70.95pt;z-index:251662336" filled="f" stroked="f">
            <v:textbox style="mso-next-textbox:#_x0000_s1027" inset="0,0,0,0">
              <w:txbxContent>
                <w:p w:rsidR="007B7A74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21A6F">
                    <w:rPr>
                      <w:sz w:val="20"/>
                      <w:szCs w:val="20"/>
                    </w:rPr>
                    <w:t>Ministère de l’Enseignement Supérieur</w:t>
                  </w:r>
                </w:p>
                <w:p w:rsidR="007B7A74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 de la recherche scientifique</w:t>
                  </w:r>
                </w:p>
                <w:p w:rsidR="007B7A74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Université Abderrahmane Mira – </w:t>
                  </w:r>
                  <w:proofErr w:type="spellStart"/>
                  <w:r>
                    <w:rPr>
                      <w:sz w:val="20"/>
                      <w:szCs w:val="20"/>
                    </w:rPr>
                    <w:t>Béjaia</w:t>
                  </w:r>
                  <w:proofErr w:type="spellEnd"/>
                </w:p>
                <w:p w:rsidR="007B7A74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Faculté des Lettres et des Langues</w:t>
                  </w:r>
                </w:p>
                <w:p w:rsidR="007B7A74" w:rsidRPr="00521A6F" w:rsidRDefault="007B7A74" w:rsidP="007B7A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Département de français</w:t>
                  </w:r>
                </w:p>
              </w:txbxContent>
            </v:textbox>
          </v:rect>
        </w:pict>
      </w:r>
      <w:r>
        <w:rPr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326.65pt;margin-top:9.5pt;width:154.5pt;height:58.5pt;z-index:251661312" stroked="f">
            <v:textbox style="mso-next-textbox:#_x0000_s1026" inset="0,0,0,0">
              <w:txbxContent>
                <w:p w:rsidR="007B7A74" w:rsidRPr="00F35DA6" w:rsidRDefault="007B7A74" w:rsidP="007B7A74">
                  <w:pPr>
                    <w:spacing w:after="0" w:line="240" w:lineRule="auto"/>
                    <w:ind w:hanging="877"/>
                    <w:jc w:val="right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وزارة التعليم العالي </w:t>
                  </w:r>
                  <w:proofErr w:type="gramStart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و البحث</w:t>
                  </w:r>
                  <w:proofErr w:type="gramEnd"/>
                  <w:r w:rsidRPr="00AB74A2">
                    <w:rPr>
                      <w:rFonts w:ascii="Arabic Transparent" w:hAnsi="Arabic Transparent" w:cs="Arabic Transparent"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العلمي</w:t>
                  </w:r>
                </w:p>
                <w:p w:rsidR="007B7A74" w:rsidRPr="00F35DA6" w:rsidRDefault="007B7A74" w:rsidP="007B7A74">
                  <w:pPr>
                    <w:spacing w:after="0" w:line="240" w:lineRule="auto"/>
                    <w:ind w:hanging="877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جامعة عبد </w:t>
                  </w:r>
                  <w:proofErr w:type="spellStart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ﺍﻠﺮﺣﻣﺎﻦ</w:t>
                  </w:r>
                  <w:proofErr w:type="spellEnd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proofErr w:type="spellStart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ﻣﻳﺮﺓ</w:t>
                  </w:r>
                  <w:proofErr w:type="spellEnd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- بجاية</w:t>
                  </w:r>
                </w:p>
                <w:p w:rsidR="007B7A74" w:rsidRPr="008B3A62" w:rsidRDefault="007B7A74" w:rsidP="007B7A74">
                  <w:pPr>
                    <w:spacing w:after="0" w:line="240" w:lineRule="auto"/>
                    <w:ind w:hanging="877"/>
                    <w:jc w:val="right"/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</w:pP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واللغات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الآداب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كلية</w:t>
                  </w: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</w:p>
                <w:p w:rsidR="007B7A74" w:rsidRPr="00F35DA6" w:rsidRDefault="007B7A74" w:rsidP="007B7A74">
                  <w:pPr>
                    <w:spacing w:after="0" w:line="240" w:lineRule="auto"/>
                    <w:ind w:hanging="1"/>
                    <w:jc w:val="right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ﻗﺳﻢ ﺍﻠﻠﻐﺔ ﺍﻠﻓﺮﻧﺴﻳﺔ</w:t>
                  </w:r>
                </w:p>
                <w:p w:rsidR="007B7A74" w:rsidRDefault="007B7A74" w:rsidP="007B7A74">
                  <w:pPr>
                    <w:jc w:val="right"/>
                  </w:pPr>
                </w:p>
              </w:txbxContent>
            </v:textbox>
          </v:rect>
        </w:pict>
      </w:r>
      <w:r w:rsidR="007B7A74">
        <w:rPr>
          <w:i/>
          <w:iCs/>
          <w:sz w:val="18"/>
          <w:szCs w:val="18"/>
        </w:rPr>
        <w:t xml:space="preserve">                  </w:t>
      </w:r>
    </w:p>
    <w:p w:rsidR="007B7A74" w:rsidRDefault="007B7A74" w:rsidP="007B7A74">
      <w:pPr>
        <w:rPr>
          <w:b/>
          <w:bCs/>
        </w:rPr>
      </w:pPr>
      <w:r w:rsidRPr="00493357">
        <w:rPr>
          <w:sz w:val="28"/>
          <w:szCs w:val="28"/>
        </w:rPr>
        <w:t xml:space="preserve"> </w:t>
      </w:r>
    </w:p>
    <w:p w:rsidR="007B7A74" w:rsidRDefault="007B7A74" w:rsidP="007B7A74">
      <w:pPr>
        <w:ind w:firstLine="708"/>
        <w:jc w:val="center"/>
        <w:rPr>
          <w:b/>
          <w:bCs/>
          <w:sz w:val="56"/>
          <w:szCs w:val="56"/>
        </w:rPr>
      </w:pPr>
    </w:p>
    <w:p w:rsidR="002E607B" w:rsidRDefault="002E607B" w:rsidP="002E60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66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0669E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669E0">
        <w:rPr>
          <w:sz w:val="24"/>
          <w:szCs w:val="24"/>
        </w:rPr>
        <w:t xml:space="preserve">    </w:t>
      </w:r>
      <w:r w:rsidR="00F14D4F">
        <w:rPr>
          <w:sz w:val="24"/>
          <w:szCs w:val="24"/>
        </w:rPr>
        <w:t xml:space="preserve">  </w:t>
      </w:r>
      <w:r w:rsidR="00EB3E78">
        <w:rPr>
          <w:sz w:val="24"/>
          <w:szCs w:val="24"/>
        </w:rPr>
        <w:t>M</w:t>
      </w:r>
      <w:r w:rsidR="00F14D4F">
        <w:rPr>
          <w:sz w:val="24"/>
          <w:szCs w:val="24"/>
        </w:rPr>
        <w:t>………………………………………………………</w:t>
      </w:r>
    </w:p>
    <w:p w:rsidR="00676CDB" w:rsidRDefault="00ED03E9" w:rsidP="00ED03E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14D4F">
        <w:rPr>
          <w:sz w:val="24"/>
          <w:szCs w:val="24"/>
        </w:rPr>
        <w:t xml:space="preserve">                 .…..…….………………………………………………</w:t>
      </w:r>
      <w:r w:rsidR="002E607B">
        <w:rPr>
          <w:sz w:val="24"/>
          <w:szCs w:val="24"/>
        </w:rPr>
        <w:t xml:space="preserve"> </w:t>
      </w:r>
      <w:r w:rsidR="00EB3E78">
        <w:rPr>
          <w:sz w:val="24"/>
          <w:szCs w:val="24"/>
        </w:rPr>
        <w:t xml:space="preserve"> </w:t>
      </w:r>
    </w:p>
    <w:p w:rsidR="00EB3E78" w:rsidRPr="00824636" w:rsidRDefault="002E607B" w:rsidP="002E607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ED03E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F14D4F">
        <w:rPr>
          <w:sz w:val="24"/>
          <w:szCs w:val="24"/>
        </w:rPr>
        <w:t xml:space="preserve">                                     ………………………………………………………….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EB3E78" w:rsidRDefault="00EB3E78"/>
    <w:p w:rsidR="00EB3E78" w:rsidRDefault="00EB3E78"/>
    <w:p w:rsidR="00824636" w:rsidRPr="00824636" w:rsidRDefault="00824636" w:rsidP="00824636">
      <w:pPr>
        <w:jc w:val="center"/>
        <w:rPr>
          <w:b/>
          <w:sz w:val="40"/>
          <w:szCs w:val="40"/>
        </w:rPr>
      </w:pPr>
      <w:r w:rsidRPr="00824636">
        <w:rPr>
          <w:b/>
          <w:sz w:val="40"/>
          <w:szCs w:val="40"/>
        </w:rPr>
        <w:t>Demande d’autorisation</w:t>
      </w:r>
    </w:p>
    <w:p w:rsidR="00824636" w:rsidRDefault="00824636"/>
    <w:p w:rsidR="006017E8" w:rsidRDefault="00824636" w:rsidP="00824636">
      <w:pPr>
        <w:spacing w:line="360" w:lineRule="auto"/>
        <w:ind w:firstLine="567"/>
        <w:jc w:val="both"/>
        <w:rPr>
          <w:sz w:val="28"/>
          <w:szCs w:val="28"/>
        </w:rPr>
      </w:pPr>
      <w:r w:rsidRPr="00824636">
        <w:rPr>
          <w:sz w:val="28"/>
          <w:szCs w:val="28"/>
        </w:rPr>
        <w:t>J’ai l’honneur de</w:t>
      </w:r>
      <w:r w:rsidR="009863A7">
        <w:rPr>
          <w:sz w:val="28"/>
          <w:szCs w:val="28"/>
        </w:rPr>
        <w:t xml:space="preserve"> vous prier de bien vouloir </w:t>
      </w:r>
      <w:r w:rsidRPr="00824636">
        <w:rPr>
          <w:sz w:val="28"/>
          <w:szCs w:val="28"/>
        </w:rPr>
        <w:t xml:space="preserve">autoriser </w:t>
      </w:r>
    </w:p>
    <w:p w:rsidR="006017E8" w:rsidRDefault="00824636" w:rsidP="006017E8">
      <w:pPr>
        <w:spacing w:line="360" w:lineRule="auto"/>
        <w:jc w:val="both"/>
        <w:rPr>
          <w:sz w:val="28"/>
          <w:szCs w:val="28"/>
        </w:rPr>
      </w:pPr>
      <w:r w:rsidRPr="00824636">
        <w:rPr>
          <w:sz w:val="28"/>
          <w:szCs w:val="28"/>
        </w:rPr>
        <w:t>l’étudiant</w:t>
      </w:r>
      <w:r w:rsidR="006017E8">
        <w:rPr>
          <w:sz w:val="28"/>
          <w:szCs w:val="28"/>
        </w:rPr>
        <w:t xml:space="preserve">(e) </w:t>
      </w:r>
      <w:proofErr w:type="gramStart"/>
      <w:r w:rsidR="00F14D4F" w:rsidRPr="00F14D4F">
        <w:rPr>
          <w:sz w:val="28"/>
          <w:szCs w:val="28"/>
        </w:rPr>
        <w:t>…………………………………………………………………………………………………………</w:t>
      </w:r>
      <w:r w:rsidR="002C30F5">
        <w:rPr>
          <w:sz w:val="28"/>
          <w:szCs w:val="28"/>
        </w:rPr>
        <w:t>….</w:t>
      </w:r>
      <w:proofErr w:type="gramEnd"/>
    </w:p>
    <w:p w:rsidR="006017E8" w:rsidRDefault="00824636" w:rsidP="006017E8">
      <w:pPr>
        <w:spacing w:line="360" w:lineRule="auto"/>
        <w:jc w:val="both"/>
        <w:rPr>
          <w:b/>
          <w:sz w:val="28"/>
          <w:szCs w:val="28"/>
        </w:rPr>
      </w:pPr>
      <w:r w:rsidRPr="00824636">
        <w:rPr>
          <w:sz w:val="28"/>
          <w:szCs w:val="28"/>
        </w:rPr>
        <w:t>inscrit</w:t>
      </w:r>
      <w:r w:rsidR="006017E8">
        <w:rPr>
          <w:sz w:val="28"/>
          <w:szCs w:val="28"/>
        </w:rPr>
        <w:t>(e)</w:t>
      </w:r>
      <w:r w:rsidRPr="00824636">
        <w:rPr>
          <w:sz w:val="28"/>
          <w:szCs w:val="28"/>
        </w:rPr>
        <w:t xml:space="preserve"> en </w:t>
      </w:r>
      <w:r w:rsidR="00676CDB" w:rsidRPr="00F14D4F">
        <w:rPr>
          <w:sz w:val="28"/>
          <w:szCs w:val="28"/>
        </w:rPr>
        <w:t xml:space="preserve">Master 2 </w:t>
      </w:r>
      <w:proofErr w:type="gramStart"/>
      <w:r w:rsidR="00F14D4F" w:rsidRPr="00F14D4F">
        <w:rPr>
          <w:sz w:val="28"/>
          <w:szCs w:val="28"/>
        </w:rPr>
        <w:t>……………………………………………………………………………………………</w:t>
      </w:r>
      <w:r w:rsidR="002C30F5">
        <w:rPr>
          <w:sz w:val="28"/>
          <w:szCs w:val="28"/>
        </w:rPr>
        <w:t>….</w:t>
      </w:r>
      <w:proofErr w:type="gramEnd"/>
    </w:p>
    <w:p w:rsidR="006017E8" w:rsidRPr="00F14D4F" w:rsidRDefault="00824636" w:rsidP="006017E8">
      <w:pPr>
        <w:spacing w:line="360" w:lineRule="auto"/>
        <w:jc w:val="both"/>
        <w:rPr>
          <w:sz w:val="28"/>
          <w:szCs w:val="28"/>
        </w:rPr>
      </w:pPr>
      <w:r w:rsidRPr="00824636">
        <w:rPr>
          <w:sz w:val="28"/>
          <w:szCs w:val="28"/>
        </w:rPr>
        <w:t xml:space="preserve"> sous le matricule</w:t>
      </w:r>
      <w:r w:rsidR="006017E8">
        <w:rPr>
          <w:sz w:val="28"/>
          <w:szCs w:val="28"/>
        </w:rPr>
        <w:t> </w:t>
      </w:r>
      <w:proofErr w:type="gramStart"/>
      <w:r w:rsidR="00F14D4F" w:rsidRPr="00F14D4F">
        <w:rPr>
          <w:sz w:val="28"/>
          <w:szCs w:val="28"/>
        </w:rPr>
        <w:t>…………………………………………………………………………………………………</w:t>
      </w:r>
      <w:r w:rsidR="002C30F5">
        <w:rPr>
          <w:sz w:val="28"/>
          <w:szCs w:val="28"/>
        </w:rPr>
        <w:t>….</w:t>
      </w:r>
      <w:proofErr w:type="gramEnd"/>
    </w:p>
    <w:p w:rsidR="00824636" w:rsidRPr="00824636" w:rsidRDefault="00824636" w:rsidP="00DE4530">
      <w:pPr>
        <w:spacing w:line="360" w:lineRule="auto"/>
        <w:jc w:val="both"/>
        <w:rPr>
          <w:sz w:val="28"/>
          <w:szCs w:val="28"/>
        </w:rPr>
      </w:pPr>
      <w:r w:rsidRPr="00824636">
        <w:rPr>
          <w:sz w:val="28"/>
          <w:szCs w:val="28"/>
        </w:rPr>
        <w:t xml:space="preserve"> à effectuer </w:t>
      </w:r>
      <w:r w:rsidR="0033241F">
        <w:rPr>
          <w:sz w:val="28"/>
          <w:szCs w:val="28"/>
        </w:rPr>
        <w:t xml:space="preserve">une enquête et/ou des observations </w:t>
      </w:r>
      <w:bookmarkStart w:id="0" w:name="_GoBack"/>
      <w:bookmarkEnd w:id="0"/>
      <w:r w:rsidRPr="00824636">
        <w:rPr>
          <w:sz w:val="28"/>
          <w:szCs w:val="28"/>
        </w:rPr>
        <w:t>au sein de votre établissement</w:t>
      </w:r>
      <w:r w:rsidR="0033241F">
        <w:rPr>
          <w:sz w:val="28"/>
          <w:szCs w:val="28"/>
        </w:rPr>
        <w:t>, et ce, dans le cadre de la prépar</w:t>
      </w:r>
      <w:r w:rsidR="00431669">
        <w:rPr>
          <w:sz w:val="28"/>
          <w:szCs w:val="28"/>
        </w:rPr>
        <w:t>ation de son mémoire de master</w:t>
      </w:r>
      <w:r w:rsidRPr="00824636">
        <w:rPr>
          <w:sz w:val="28"/>
          <w:szCs w:val="28"/>
        </w:rPr>
        <w:t>.</w:t>
      </w:r>
    </w:p>
    <w:p w:rsidR="00824636" w:rsidRDefault="00824636" w:rsidP="00824636">
      <w:pPr>
        <w:spacing w:line="360" w:lineRule="auto"/>
        <w:ind w:firstLine="567"/>
        <w:jc w:val="both"/>
        <w:rPr>
          <w:sz w:val="28"/>
          <w:szCs w:val="28"/>
        </w:rPr>
      </w:pPr>
      <w:r w:rsidRPr="00824636">
        <w:rPr>
          <w:sz w:val="28"/>
          <w:szCs w:val="28"/>
        </w:rPr>
        <w:t>Je vous prie d’agréer l’expression de mes salutations distinguées.</w:t>
      </w:r>
    </w:p>
    <w:p w:rsidR="00824636" w:rsidRDefault="00824636" w:rsidP="00824636">
      <w:pPr>
        <w:spacing w:line="360" w:lineRule="auto"/>
        <w:ind w:firstLine="567"/>
        <w:jc w:val="both"/>
        <w:rPr>
          <w:sz w:val="28"/>
          <w:szCs w:val="28"/>
        </w:rPr>
      </w:pPr>
    </w:p>
    <w:p w:rsidR="002C30F5" w:rsidRPr="00B94CD9" w:rsidRDefault="0033241F" w:rsidP="00455D56">
      <w:pPr>
        <w:spacing w:after="0" w:line="240" w:lineRule="auto"/>
        <w:jc w:val="both"/>
        <w:rPr>
          <w:sz w:val="28"/>
          <w:szCs w:val="28"/>
        </w:rPr>
      </w:pPr>
      <w:r w:rsidRPr="00B94CD9">
        <w:rPr>
          <w:sz w:val="28"/>
          <w:szCs w:val="28"/>
        </w:rPr>
        <w:t>Nom et signature d</w:t>
      </w:r>
      <w:r w:rsidR="002C30F5" w:rsidRPr="00B94CD9">
        <w:rPr>
          <w:sz w:val="28"/>
          <w:szCs w:val="28"/>
        </w:rPr>
        <w:t xml:space="preserve">e        </w:t>
      </w:r>
      <w:r w:rsidR="00B94CD9">
        <w:rPr>
          <w:sz w:val="28"/>
          <w:szCs w:val="28"/>
        </w:rPr>
        <w:t xml:space="preserve">  </w:t>
      </w:r>
      <w:r w:rsidR="00455D56">
        <w:rPr>
          <w:sz w:val="28"/>
          <w:szCs w:val="28"/>
        </w:rPr>
        <w:t xml:space="preserve"> </w:t>
      </w:r>
      <w:r w:rsidR="00B94CD9">
        <w:rPr>
          <w:sz w:val="28"/>
          <w:szCs w:val="28"/>
        </w:rPr>
        <w:t xml:space="preserve"> </w:t>
      </w:r>
      <w:r w:rsidR="002C30F5" w:rsidRPr="00B94CD9">
        <w:rPr>
          <w:sz w:val="28"/>
          <w:szCs w:val="28"/>
        </w:rPr>
        <w:t>Le chef du département               Avis du responsable</w:t>
      </w:r>
    </w:p>
    <w:p w:rsidR="00824636" w:rsidRPr="00B94CD9" w:rsidRDefault="0033241F" w:rsidP="00455D56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B94CD9">
        <w:rPr>
          <w:sz w:val="28"/>
          <w:szCs w:val="28"/>
        </w:rPr>
        <w:t>l’encadreur</w:t>
      </w:r>
      <w:proofErr w:type="gramEnd"/>
      <w:r w:rsidRPr="00B94CD9">
        <w:rPr>
          <w:sz w:val="28"/>
          <w:szCs w:val="28"/>
        </w:rPr>
        <w:t xml:space="preserve">  </w:t>
      </w:r>
      <w:r w:rsidR="00B94CD9">
        <w:rPr>
          <w:sz w:val="28"/>
          <w:szCs w:val="28"/>
        </w:rPr>
        <w:t xml:space="preserve">          </w:t>
      </w:r>
      <w:r w:rsidR="002C30F5" w:rsidRPr="00B94CD9">
        <w:rPr>
          <w:sz w:val="28"/>
          <w:szCs w:val="28"/>
        </w:rPr>
        <w:t xml:space="preserve">                                                                             de l’établissement d’accueil</w:t>
      </w:r>
      <w:r w:rsidRPr="00B94CD9">
        <w:rPr>
          <w:sz w:val="28"/>
          <w:szCs w:val="28"/>
        </w:rPr>
        <w:t xml:space="preserve">                                         </w:t>
      </w:r>
    </w:p>
    <w:p w:rsidR="00C02628" w:rsidRPr="00B94CD9" w:rsidRDefault="0033241F" w:rsidP="00B94CD9">
      <w:pPr>
        <w:spacing w:line="360" w:lineRule="auto"/>
        <w:jc w:val="both"/>
        <w:rPr>
          <w:sz w:val="28"/>
          <w:szCs w:val="28"/>
        </w:rPr>
      </w:pPr>
      <w:r w:rsidRPr="00B94CD9">
        <w:rPr>
          <w:sz w:val="28"/>
          <w:szCs w:val="28"/>
        </w:rPr>
        <w:t xml:space="preserve">                                                                                 </w:t>
      </w:r>
    </w:p>
    <w:p w:rsidR="00824636" w:rsidRDefault="00824636" w:rsidP="00824636">
      <w:pPr>
        <w:spacing w:line="360" w:lineRule="auto"/>
        <w:ind w:firstLine="567"/>
        <w:jc w:val="both"/>
      </w:pPr>
    </w:p>
    <w:sectPr w:rsidR="00824636" w:rsidSect="007B7A74">
      <w:pgSz w:w="12240" w:h="15840"/>
      <w:pgMar w:top="284" w:right="900" w:bottom="1418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636"/>
    <w:rsid w:val="000669E0"/>
    <w:rsid w:val="0006731E"/>
    <w:rsid w:val="00135CB6"/>
    <w:rsid w:val="00234749"/>
    <w:rsid w:val="00242421"/>
    <w:rsid w:val="0028090F"/>
    <w:rsid w:val="002A0C20"/>
    <w:rsid w:val="002C30F5"/>
    <w:rsid w:val="002E607B"/>
    <w:rsid w:val="00305B38"/>
    <w:rsid w:val="0033241F"/>
    <w:rsid w:val="00377056"/>
    <w:rsid w:val="00405369"/>
    <w:rsid w:val="00431669"/>
    <w:rsid w:val="00455D56"/>
    <w:rsid w:val="00472DEA"/>
    <w:rsid w:val="005C49C2"/>
    <w:rsid w:val="006017E8"/>
    <w:rsid w:val="00676CDB"/>
    <w:rsid w:val="0074303E"/>
    <w:rsid w:val="007470FF"/>
    <w:rsid w:val="00775041"/>
    <w:rsid w:val="007B7A74"/>
    <w:rsid w:val="00824636"/>
    <w:rsid w:val="0087271E"/>
    <w:rsid w:val="008B113C"/>
    <w:rsid w:val="0096612B"/>
    <w:rsid w:val="009863A7"/>
    <w:rsid w:val="00A15776"/>
    <w:rsid w:val="00A54299"/>
    <w:rsid w:val="00B223E6"/>
    <w:rsid w:val="00B75115"/>
    <w:rsid w:val="00B94CD9"/>
    <w:rsid w:val="00BD659F"/>
    <w:rsid w:val="00C02628"/>
    <w:rsid w:val="00C0645B"/>
    <w:rsid w:val="00C3361A"/>
    <w:rsid w:val="00C92760"/>
    <w:rsid w:val="00CB2566"/>
    <w:rsid w:val="00CC34DB"/>
    <w:rsid w:val="00CE2BE6"/>
    <w:rsid w:val="00DC1C4A"/>
    <w:rsid w:val="00DE4530"/>
    <w:rsid w:val="00E90397"/>
    <w:rsid w:val="00E95399"/>
    <w:rsid w:val="00EB3E78"/>
    <w:rsid w:val="00ED03E9"/>
    <w:rsid w:val="00F14D4F"/>
    <w:rsid w:val="00F578C4"/>
    <w:rsid w:val="00F601EA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1F22A1-2854-4EDF-A198-7A72C64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C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8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78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78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8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8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8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8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8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8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8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578C4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578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578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78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78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78C4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78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78C4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78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578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8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578C4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578C4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578C4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578C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578C4"/>
  </w:style>
  <w:style w:type="paragraph" w:styleId="Paragraphedeliste">
    <w:name w:val="List Paragraph"/>
    <w:basedOn w:val="Normal"/>
    <w:uiPriority w:val="34"/>
    <w:qFormat/>
    <w:rsid w:val="00F578C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78C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78C4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8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8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578C4"/>
    <w:rPr>
      <w:i/>
      <w:iCs/>
    </w:rPr>
  </w:style>
  <w:style w:type="character" w:styleId="Emphaseintense">
    <w:name w:val="Intense Emphasis"/>
    <w:uiPriority w:val="21"/>
    <w:qFormat/>
    <w:rsid w:val="00F578C4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578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578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578C4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78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2014-11-26T12:54:00Z</cp:lastPrinted>
  <dcterms:created xsi:type="dcterms:W3CDTF">2014-12-11T12:46:00Z</dcterms:created>
  <dcterms:modified xsi:type="dcterms:W3CDTF">2017-10-31T10:13:00Z</dcterms:modified>
</cp:coreProperties>
</file>