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7E" w:rsidRDefault="00AE5F7E" w:rsidP="00AE5F7E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Emploi du temps 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l’organisation et du tra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vail, section1 (Groupes 1-2-3-4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)  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9</w:t>
      </w:r>
    </w:p>
    <w:tbl>
      <w:tblPr>
        <w:tblStyle w:val="Grilledutableau"/>
        <w:tblW w:w="15906" w:type="dxa"/>
        <w:tblInd w:w="250" w:type="dxa"/>
        <w:tblLook w:val="04A0"/>
      </w:tblPr>
      <w:tblGrid>
        <w:gridCol w:w="2076"/>
        <w:gridCol w:w="2321"/>
        <w:gridCol w:w="2557"/>
        <w:gridCol w:w="2309"/>
        <w:gridCol w:w="2316"/>
        <w:gridCol w:w="2306"/>
        <w:gridCol w:w="2021"/>
      </w:tblGrid>
      <w:tr w:rsidR="00AE5F7E" w:rsidTr="004B5C9F">
        <w:tc>
          <w:tcPr>
            <w:tcW w:w="2076" w:type="dxa"/>
          </w:tcPr>
          <w:p w:rsidR="00AE5F7E" w:rsidRDefault="00AE5F7E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vAlign w:val="center"/>
          </w:tcPr>
          <w:p w:rsidR="00AE5F7E" w:rsidRPr="00437BAE" w:rsidRDefault="00AE5F7E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557" w:type="dxa"/>
            <w:vAlign w:val="center"/>
          </w:tcPr>
          <w:p w:rsidR="00AE5F7E" w:rsidRPr="00437BAE" w:rsidRDefault="00AE5F7E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309" w:type="dxa"/>
            <w:vAlign w:val="center"/>
          </w:tcPr>
          <w:p w:rsidR="00AE5F7E" w:rsidRPr="00437BAE" w:rsidRDefault="00AE5F7E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316" w:type="dxa"/>
            <w:vAlign w:val="center"/>
          </w:tcPr>
          <w:p w:rsidR="00AE5F7E" w:rsidRPr="00437BAE" w:rsidRDefault="00AE5F7E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306" w:type="dxa"/>
            <w:vAlign w:val="center"/>
          </w:tcPr>
          <w:p w:rsidR="00AE5F7E" w:rsidRPr="00437BAE" w:rsidRDefault="00AE5F7E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2021" w:type="dxa"/>
            <w:vAlign w:val="center"/>
          </w:tcPr>
          <w:p w:rsidR="00AE5F7E" w:rsidRPr="00437BAE" w:rsidRDefault="00AE5F7E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7C3FCE" w:rsidTr="004B5C9F">
        <w:trPr>
          <w:trHeight w:val="617"/>
        </w:trPr>
        <w:tc>
          <w:tcPr>
            <w:tcW w:w="2076" w:type="dxa"/>
            <w:vMerge w:val="restart"/>
          </w:tcPr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321" w:type="dxa"/>
            <w:vMerge w:val="restart"/>
            <w:shd w:val="clear" w:color="auto" w:fill="FFFFFF" w:themeFill="background1"/>
            <w:vAlign w:val="center"/>
          </w:tcPr>
          <w:p w:rsidR="007C3FCE" w:rsidRDefault="007C3FCE" w:rsidP="00520E26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Etudes sur la sociologie du travail en Algérie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4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17 </w:t>
            </w:r>
          </w:p>
          <w:p w:rsidR="007C3FCE" w:rsidRPr="007C3FCE" w:rsidRDefault="007C3FCE" w:rsidP="007C3F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 w:rsidRPr="007C3FCE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KICHER</w:t>
            </w:r>
          </w:p>
          <w:p w:rsidR="007C3FCE" w:rsidRPr="00F84BFE" w:rsidRDefault="007C3FCE" w:rsidP="00960F9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shd w:val="clear" w:color="auto" w:fill="auto"/>
          </w:tcPr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Marché du travail en Algérie</w:t>
            </w:r>
          </w:p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7C3FCE" w:rsidRPr="00775869" w:rsidRDefault="007C3FCE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  <w:r w:rsidRPr="00775869">
              <w:rPr>
                <w:rFonts w:ascii="Calibri" w:eastAsia="Times New Roman" w:hAnsi="Calibri" w:cs="Calibri"/>
                <w:b/>
                <w:bCs/>
                <w:lang w:eastAsia="fr-FR"/>
              </w:rPr>
              <w:t>AHOUARI</w:t>
            </w:r>
          </w:p>
        </w:tc>
        <w:tc>
          <w:tcPr>
            <w:tcW w:w="2309" w:type="dxa"/>
            <w:vMerge w:val="restart"/>
            <w:shd w:val="clear" w:color="auto" w:fill="FFFFFF" w:themeFill="background1"/>
          </w:tcPr>
          <w:p w:rsidR="007C3FCE" w:rsidRDefault="007C3FCE" w:rsidP="00B23C7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Méthodologie de rédaction de mémoire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G:04</w:t>
            </w:r>
            <w:r w:rsidRPr="00A546F8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18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 </w:t>
            </w:r>
          </w:p>
          <w:p w:rsidR="007C3FCE" w:rsidRPr="00096C29" w:rsidRDefault="007C3FCE" w:rsidP="00B23C7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16" w:type="dxa"/>
            <w:vMerge w:val="restart"/>
            <w:shd w:val="clear" w:color="auto" w:fill="FFFFFF" w:themeFill="background1"/>
            <w:vAlign w:val="center"/>
          </w:tcPr>
          <w:p w:rsidR="007C3FCE" w:rsidRPr="00B23C7E" w:rsidRDefault="007C3FCE" w:rsidP="00B23C7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Méthodologie de rédaction de mémoire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G:01.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 </w:t>
            </w:r>
            <w:r w:rsidRPr="00B23C7E">
              <w:rPr>
                <w:rFonts w:ascii="Calibri" w:hAnsi="Calibri" w:cs="Calibri"/>
                <w:sz w:val="16"/>
                <w:szCs w:val="16"/>
                <w:lang w:eastAsia="fr-FR"/>
              </w:rPr>
              <w:t>18</w:t>
            </w:r>
          </w:p>
          <w:p w:rsidR="007C3FCE" w:rsidRPr="00775869" w:rsidRDefault="007C3FCE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C3FCE" w:rsidRDefault="007C3FC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Statistiques appliquées aux sciences sociales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4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11</w:t>
            </w:r>
          </w:p>
          <w:p w:rsidR="007C3FCE" w:rsidRPr="00096C29" w:rsidRDefault="007C3FCE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 w:rsidRPr="00F100D3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LAOUDI</w:t>
            </w:r>
          </w:p>
          <w:p w:rsidR="007C3FCE" w:rsidRPr="00775869" w:rsidRDefault="007C3FCE" w:rsidP="005632E7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7C3FCE" w:rsidRPr="00775869" w:rsidRDefault="007C3FCE" w:rsidP="005632E7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3FCE" w:rsidTr="007C3FCE">
        <w:trPr>
          <w:trHeight w:val="278"/>
        </w:trPr>
        <w:tc>
          <w:tcPr>
            <w:tcW w:w="2076" w:type="dxa"/>
            <w:vMerge/>
          </w:tcPr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vMerge/>
            <w:shd w:val="clear" w:color="auto" w:fill="FFFFFF" w:themeFill="background1"/>
            <w:vAlign w:val="center"/>
          </w:tcPr>
          <w:p w:rsidR="007C3FCE" w:rsidRPr="006F4E89" w:rsidRDefault="007C3FCE" w:rsidP="00F84BF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309" w:type="dxa"/>
            <w:vMerge/>
            <w:shd w:val="clear" w:color="auto" w:fill="FFFFFF" w:themeFill="background1"/>
          </w:tcPr>
          <w:p w:rsidR="007C3FCE" w:rsidRPr="006F4E89" w:rsidRDefault="007C3FCE" w:rsidP="007C3FC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316" w:type="dxa"/>
            <w:vMerge/>
            <w:shd w:val="clear" w:color="auto" w:fill="FFFFFF" w:themeFill="background1"/>
            <w:vAlign w:val="center"/>
          </w:tcPr>
          <w:p w:rsidR="007C3FCE" w:rsidRPr="006F4E89" w:rsidRDefault="007C3FCE" w:rsidP="00B23C7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C3FCE" w:rsidRPr="00F84BFE" w:rsidRDefault="007C3FCE" w:rsidP="00F84BF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7C3FCE" w:rsidRPr="00775869" w:rsidRDefault="007C3FCE" w:rsidP="005632E7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E5F7E" w:rsidTr="004B5C9F">
        <w:trPr>
          <w:trHeight w:val="110"/>
        </w:trPr>
        <w:tc>
          <w:tcPr>
            <w:tcW w:w="2076" w:type="dxa"/>
            <w:vMerge w:val="restart"/>
          </w:tcPr>
          <w:p w:rsidR="00AE5F7E" w:rsidRDefault="00AE5F7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E5F7E" w:rsidRDefault="00AE5F7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AE5F7E" w:rsidRDefault="00AE5F7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Lundi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AE5F7E" w:rsidRDefault="00AE5F7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Statistiques appliquées aux sciences sociales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A546F8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3</w:t>
            </w:r>
            <w:r w:rsidRPr="00A546F8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18</w:t>
            </w:r>
          </w:p>
          <w:p w:rsidR="00AE5F7E" w:rsidRPr="00096C29" w:rsidRDefault="00AE5F7E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 w:rsidRPr="00F100D3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LAOUDI</w:t>
            </w:r>
          </w:p>
          <w:p w:rsidR="00AE5F7E" w:rsidRPr="00096C29" w:rsidRDefault="00AE5F7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557" w:type="dxa"/>
            <w:vMerge w:val="restart"/>
            <w:shd w:val="clear" w:color="auto" w:fill="auto"/>
          </w:tcPr>
          <w:p w:rsidR="00AE5F7E" w:rsidRDefault="00AE5F7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  <w:p w:rsidR="00AE5F7E" w:rsidRDefault="00AE5F7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  <w:p w:rsidR="00AE5F7E" w:rsidRDefault="00AE5F7E" w:rsidP="006A5036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Statistiques appliquées aux sciences sociales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G:01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+ </w:t>
            </w:r>
            <w:r w:rsidRPr="00A546F8">
              <w:rPr>
                <w:rFonts w:ascii="Calibri" w:hAnsi="Calibri" w:cs="Calibri"/>
                <w:sz w:val="16"/>
                <w:szCs w:val="16"/>
                <w:lang w:eastAsia="fr-FR"/>
              </w:rPr>
              <w:t>G: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02</w:t>
            </w:r>
            <w:r w:rsidRPr="00A546F8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 </w:t>
            </w:r>
            <w:r w:rsidR="006A5036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03</w:t>
            </w:r>
          </w:p>
          <w:p w:rsidR="00AE5F7E" w:rsidRPr="00775869" w:rsidRDefault="00AE5F7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100D3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LAOUDI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A634D2" w:rsidRDefault="00A634D2" w:rsidP="005632E7">
            <w:pPr>
              <w:jc w:val="center"/>
              <w:rPr>
                <w:rFonts w:ascii="Calibri" w:hAnsi="Calibri" w:cs="Calibri"/>
                <w:lang w:eastAsia="fr-FR"/>
              </w:rPr>
            </w:pPr>
          </w:p>
          <w:p w:rsidR="00AE5F7E" w:rsidRPr="006F4E89" w:rsidRDefault="00AE5F7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Statistiques appliquées aux sciences sociales</w:t>
            </w:r>
          </w:p>
          <w:p w:rsidR="00AE5F7E" w:rsidRPr="006F4E89" w:rsidRDefault="00AE5F7E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AE5F7E" w:rsidRPr="00205EF5" w:rsidRDefault="00AE5F7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  <w:p w:rsidR="00AE5F7E" w:rsidRPr="00775869" w:rsidRDefault="00AE5F7E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AE5F7E" w:rsidRPr="00775869" w:rsidRDefault="00AE5F7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Méthodologie de rédaction de mémoire</w:t>
            </w:r>
          </w:p>
          <w:p w:rsidR="00AE5F7E" w:rsidRDefault="00AE5F7E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AE5F7E" w:rsidRPr="008A11DD" w:rsidRDefault="00AE5F7E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11DD">
              <w:rPr>
                <w:rFonts w:ascii="Calibri" w:hAnsi="Calibri" w:cs="Calibri"/>
                <w:b/>
                <w:bCs/>
                <w:lang w:eastAsia="fr-FR"/>
              </w:rPr>
              <w:t>DJADDA</w:t>
            </w:r>
          </w:p>
          <w:p w:rsidR="00AE5F7E" w:rsidRPr="00775869" w:rsidRDefault="00AE5F7E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  <w:shd w:val="clear" w:color="auto" w:fill="FFFFFF" w:themeFill="background1"/>
          </w:tcPr>
          <w:p w:rsidR="00AE5F7E" w:rsidRPr="00096C29" w:rsidRDefault="00AE5F7E" w:rsidP="00F84BF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AE5F7E" w:rsidRPr="00775869" w:rsidRDefault="00AE5F7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AE5F7E" w:rsidTr="004B5C9F">
        <w:trPr>
          <w:trHeight w:val="791"/>
        </w:trPr>
        <w:tc>
          <w:tcPr>
            <w:tcW w:w="2076" w:type="dxa"/>
            <w:vMerge/>
          </w:tcPr>
          <w:p w:rsidR="00AE5F7E" w:rsidRDefault="00AE5F7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E5F7E" w:rsidRDefault="00AE5F7E" w:rsidP="005632E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eastAsia="fr-FR"/>
              </w:rPr>
            </w:pPr>
            <w:r w:rsidRPr="00C61CA0">
              <w:rPr>
                <w:rFonts w:ascii="Calibri" w:hAnsi="Calibri" w:cs="Calibri"/>
                <w:color w:val="000000" w:themeColor="text1"/>
                <w:sz w:val="16"/>
                <w:szCs w:val="16"/>
                <w:lang w:eastAsia="fr-FR"/>
              </w:rPr>
              <w:t>Etudes sur la sociologie du travail en Algérie G:01.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eastAsia="fr-FR"/>
              </w:rPr>
              <w:t xml:space="preserve"> S : 13</w:t>
            </w:r>
          </w:p>
          <w:p w:rsidR="00AE5F7E" w:rsidRPr="00240F18" w:rsidRDefault="00AE5F7E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 w:rsidRPr="00240F1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fr-FR"/>
              </w:rPr>
              <w:t>DALI</w:t>
            </w:r>
          </w:p>
        </w:tc>
        <w:tc>
          <w:tcPr>
            <w:tcW w:w="2557" w:type="dxa"/>
            <w:vMerge/>
            <w:shd w:val="clear" w:color="auto" w:fill="auto"/>
          </w:tcPr>
          <w:p w:rsidR="00AE5F7E" w:rsidRPr="00096C29" w:rsidRDefault="00AE5F7E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AE5F7E" w:rsidRPr="00775869" w:rsidRDefault="00AE5F7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AE5F7E" w:rsidRPr="0058156E" w:rsidRDefault="00AE5F7E" w:rsidP="005632E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AE5F7E" w:rsidRPr="00096C29" w:rsidRDefault="00AE5F7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AE5F7E" w:rsidRPr="00775869" w:rsidRDefault="00AE5F7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4B5C9F" w:rsidTr="004B5C9F">
        <w:trPr>
          <w:trHeight w:val="696"/>
        </w:trPr>
        <w:tc>
          <w:tcPr>
            <w:tcW w:w="2076" w:type="dxa"/>
            <w:vMerge w:val="restart"/>
          </w:tcPr>
          <w:p w:rsidR="004B5C9F" w:rsidRDefault="004B5C9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4B5C9F" w:rsidRDefault="004B5C9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4B5C9F" w:rsidRDefault="004B5C9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4B5C9F" w:rsidRPr="00775869" w:rsidRDefault="004B5C9F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L</w:t>
            </w:r>
            <w:r w:rsidRPr="00775869">
              <w:rPr>
                <w:rFonts w:ascii="Calibri" w:hAnsi="Calibri" w:cs="Calibri"/>
                <w:lang w:eastAsia="fr-FR"/>
              </w:rPr>
              <w:t>égislation du travail en Algérie</w:t>
            </w:r>
          </w:p>
          <w:p w:rsidR="004B5C9F" w:rsidRPr="006F4E89" w:rsidRDefault="004B5C9F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4B5C9F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BOUMEGOURA</w:t>
            </w:r>
          </w:p>
          <w:p w:rsidR="004B5C9F" w:rsidRPr="00775869" w:rsidRDefault="004B5C9F" w:rsidP="00A12A2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557" w:type="dxa"/>
            <w:vMerge w:val="restart"/>
            <w:shd w:val="clear" w:color="auto" w:fill="auto"/>
          </w:tcPr>
          <w:p w:rsidR="004B5C9F" w:rsidRPr="00775869" w:rsidRDefault="004B5C9F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Analyse sociologique de l'entreprise algérienne</w:t>
            </w:r>
          </w:p>
          <w:p w:rsidR="004B5C9F" w:rsidRPr="006F4E89" w:rsidRDefault="004B5C9F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4B5C9F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eastAsia="Times New Roman" w:hAnsi="Calibri" w:cs="Calibri"/>
                <w:b/>
                <w:bCs/>
                <w:lang w:eastAsia="fr-FR"/>
              </w:rPr>
              <w:t>HADERBACHE</w:t>
            </w:r>
          </w:p>
          <w:p w:rsidR="004B5C9F" w:rsidRPr="00775869" w:rsidRDefault="004B5C9F" w:rsidP="00A12A25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4B5C9F" w:rsidRPr="00FE77B3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FE77B3">
              <w:rPr>
                <w:rFonts w:ascii="Calibri" w:hAnsi="Calibri" w:cs="Calibri"/>
                <w:sz w:val="16"/>
                <w:szCs w:val="16"/>
                <w:lang w:eastAsia="fr-FR"/>
              </w:rPr>
              <w:t>Langue étrangère</w:t>
            </w:r>
          </w:p>
          <w:p w:rsidR="004B5C9F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3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18</w:t>
            </w:r>
          </w:p>
          <w:p w:rsidR="004B5C9F" w:rsidRPr="001141C8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117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TALEB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4B5C9F" w:rsidRPr="00FE77B3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FE77B3">
              <w:rPr>
                <w:rFonts w:ascii="Calibri" w:hAnsi="Calibri" w:cs="Calibri"/>
                <w:sz w:val="16"/>
                <w:szCs w:val="16"/>
                <w:lang w:eastAsia="fr-FR"/>
              </w:rPr>
              <w:t>Langue étrangère</w:t>
            </w:r>
          </w:p>
          <w:p w:rsidR="004B5C9F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G:04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18</w:t>
            </w:r>
          </w:p>
          <w:p w:rsidR="004B5C9F" w:rsidRPr="001141C8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117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TALEB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B5C9F" w:rsidRPr="00FE77B3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FE77B3">
              <w:rPr>
                <w:rFonts w:ascii="Calibri" w:hAnsi="Calibri" w:cs="Calibri"/>
                <w:sz w:val="16"/>
                <w:szCs w:val="16"/>
                <w:lang w:eastAsia="fr-FR"/>
              </w:rPr>
              <w:t>Langue étrangère</w:t>
            </w:r>
          </w:p>
          <w:p w:rsidR="004B5C9F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2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18</w:t>
            </w:r>
          </w:p>
          <w:p w:rsidR="004B5C9F" w:rsidRPr="001141C8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3117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TALEB</w:t>
            </w:r>
          </w:p>
        </w:tc>
        <w:tc>
          <w:tcPr>
            <w:tcW w:w="2021" w:type="dxa"/>
            <w:vMerge w:val="restart"/>
            <w:shd w:val="clear" w:color="auto" w:fill="FFFFFF" w:themeFill="background1"/>
          </w:tcPr>
          <w:p w:rsidR="004B5C9F" w:rsidRPr="00775869" w:rsidRDefault="004B5C9F" w:rsidP="005632E7">
            <w:pPr>
              <w:rPr>
                <w:rFonts w:ascii="Calibri" w:hAnsi="Calibri" w:cs="Calibri"/>
                <w:b/>
                <w:bCs/>
                <w:lang w:bidi="ar-DZ"/>
              </w:rPr>
            </w:pPr>
          </w:p>
        </w:tc>
      </w:tr>
      <w:tr w:rsidR="004B5C9F" w:rsidTr="004B5C9F">
        <w:trPr>
          <w:trHeight w:val="822"/>
        </w:trPr>
        <w:tc>
          <w:tcPr>
            <w:tcW w:w="2076" w:type="dxa"/>
            <w:vMerge/>
          </w:tcPr>
          <w:p w:rsidR="004B5C9F" w:rsidRDefault="004B5C9F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4B5C9F" w:rsidRPr="00775869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4B5C9F" w:rsidRPr="00775869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09" w:type="dxa"/>
            <w:shd w:val="clear" w:color="auto" w:fill="auto"/>
          </w:tcPr>
          <w:p w:rsidR="004B5C9F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Mobilité professionnelle et sociale en Algérie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4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17</w:t>
            </w:r>
          </w:p>
          <w:p w:rsidR="004B5C9F" w:rsidRPr="00775869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DB6407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YEDAH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357238" w:rsidRDefault="004B5C9F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Marché du travail en Algérie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3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11 </w:t>
            </w:r>
          </w:p>
          <w:p w:rsidR="004B5C9F" w:rsidRPr="00357238" w:rsidRDefault="004B5C9F" w:rsidP="005632E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357238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DJOUAB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B5C9F" w:rsidRPr="00775869" w:rsidRDefault="004B5C9F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  <w:r w:rsidRPr="00775869"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  <w:t xml:space="preserve"> </w:t>
            </w:r>
          </w:p>
        </w:tc>
        <w:tc>
          <w:tcPr>
            <w:tcW w:w="2021" w:type="dxa"/>
            <w:vMerge/>
            <w:shd w:val="clear" w:color="auto" w:fill="FFFFFF" w:themeFill="background1"/>
          </w:tcPr>
          <w:p w:rsidR="004B5C9F" w:rsidRPr="00775869" w:rsidRDefault="004B5C9F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357238" w:rsidTr="00357238">
        <w:trPr>
          <w:trHeight w:val="1028"/>
        </w:trPr>
        <w:tc>
          <w:tcPr>
            <w:tcW w:w="2076" w:type="dxa"/>
            <w:vMerge/>
          </w:tcPr>
          <w:p w:rsidR="00357238" w:rsidRDefault="00357238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Marché du travail en Algérie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2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13 </w:t>
            </w:r>
          </w:p>
          <w:p w:rsidR="00357238" w:rsidRPr="00357238" w:rsidRDefault="00357238" w:rsidP="005632E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 w:rsidRPr="00357238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DJOUAB</w:t>
            </w:r>
          </w:p>
          <w:p w:rsidR="00357238" w:rsidRPr="001C1EE1" w:rsidRDefault="00357238" w:rsidP="00DB0E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</w:p>
          <w:p w:rsidR="00357238" w:rsidRPr="00096C29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Mobilité professionnelle et sociale en Algérie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2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</w:t>
            </w:r>
          </w:p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Amphi 35</w:t>
            </w:r>
          </w:p>
          <w:p w:rsidR="00357238" w:rsidRPr="00775869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DB6407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YEDAH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357238" w:rsidRPr="00775869" w:rsidRDefault="00357238" w:rsidP="00520E2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21" w:type="dxa"/>
            <w:vMerge/>
            <w:shd w:val="clear" w:color="auto" w:fill="FFFFFF" w:themeFill="background1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357238" w:rsidTr="004B5C9F">
        <w:trPr>
          <w:trHeight w:val="529"/>
        </w:trPr>
        <w:tc>
          <w:tcPr>
            <w:tcW w:w="2076" w:type="dxa"/>
            <w:vMerge w:val="restart"/>
          </w:tcPr>
          <w:p w:rsidR="00357238" w:rsidRDefault="00357238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357238" w:rsidRDefault="00357238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321" w:type="dxa"/>
            <w:shd w:val="clear" w:color="auto" w:fill="auto"/>
          </w:tcPr>
          <w:p w:rsidR="00357238" w:rsidRDefault="00357238" w:rsidP="00EF7256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Analyse sociologique de l'entreprise algérienne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G:01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13</w:t>
            </w:r>
          </w:p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709BA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2557" w:type="dxa"/>
            <w:shd w:val="clear" w:color="auto" w:fill="auto"/>
          </w:tcPr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Analyse sociologique de l'entreprise algérienne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2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13</w:t>
            </w:r>
          </w:p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709BA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Etudes sur la sociologie du travail en Algérie</w:t>
            </w:r>
          </w:p>
          <w:p w:rsidR="00357238" w:rsidRDefault="00357238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357238" w:rsidRPr="00E06687" w:rsidRDefault="00357238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BOUZID</w:t>
            </w:r>
          </w:p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357238" w:rsidRPr="00775869" w:rsidRDefault="00357238" w:rsidP="00EF7256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Analyse sociologique de l'entreprise algérienne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3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17 </w:t>
            </w:r>
          </w:p>
          <w:p w:rsidR="00357238" w:rsidRPr="00B069F7" w:rsidRDefault="00357238" w:rsidP="005632E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bidi="ar-DZ"/>
              </w:rPr>
            </w:pPr>
            <w:r w:rsidRPr="003709BA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2306" w:type="dxa"/>
            <w:shd w:val="clear" w:color="auto" w:fill="auto"/>
          </w:tcPr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Etudes sur la sociologie du travail en Algérie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2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13 </w:t>
            </w:r>
          </w:p>
          <w:p w:rsidR="00357238" w:rsidRPr="00AE36D5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D93337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LAIFA</w:t>
            </w:r>
            <w:r w:rsidRPr="00AE36D5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357238" w:rsidTr="004B5C9F">
        <w:trPr>
          <w:trHeight w:val="441"/>
        </w:trPr>
        <w:tc>
          <w:tcPr>
            <w:tcW w:w="2076" w:type="dxa"/>
            <w:vMerge/>
          </w:tcPr>
          <w:p w:rsidR="00357238" w:rsidRDefault="00357238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shd w:val="clear" w:color="auto" w:fill="auto"/>
          </w:tcPr>
          <w:p w:rsidR="00357238" w:rsidRDefault="00357238" w:rsidP="00EF7256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Méthodologie de rédaction de mémoire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2 +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3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03</w:t>
            </w:r>
          </w:p>
          <w:p w:rsidR="00357238" w:rsidRPr="00125342" w:rsidRDefault="00357238" w:rsidP="00125342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25342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ALLOUANE</w:t>
            </w:r>
          </w:p>
        </w:tc>
        <w:tc>
          <w:tcPr>
            <w:tcW w:w="2557" w:type="dxa"/>
            <w:shd w:val="clear" w:color="auto" w:fill="auto"/>
          </w:tcPr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Mobilité professionnelle et sociale en Algérie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3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18</w:t>
            </w:r>
          </w:p>
          <w:p w:rsidR="00357238" w:rsidRPr="00775869" w:rsidRDefault="00357238" w:rsidP="005632E7">
            <w:pPr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r w:rsidRPr="00DB6407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YEDAH</w:t>
            </w:r>
          </w:p>
        </w:tc>
        <w:tc>
          <w:tcPr>
            <w:tcW w:w="2309" w:type="dxa"/>
            <w:vMerge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357238" w:rsidRPr="00096C29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306" w:type="dxa"/>
            <w:shd w:val="clear" w:color="auto" w:fill="auto"/>
          </w:tcPr>
          <w:p w:rsidR="00357238" w:rsidRPr="00096C29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Analyse sociologique de l'entreprise algérienne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4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17 </w:t>
            </w:r>
            <w:r w:rsidRPr="003709BA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MEBARKI</w:t>
            </w:r>
          </w:p>
        </w:tc>
        <w:tc>
          <w:tcPr>
            <w:tcW w:w="2021" w:type="dxa"/>
            <w:vMerge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357238" w:rsidTr="004B5C9F">
        <w:trPr>
          <w:trHeight w:val="550"/>
        </w:trPr>
        <w:tc>
          <w:tcPr>
            <w:tcW w:w="2076" w:type="dxa"/>
            <w:vMerge/>
          </w:tcPr>
          <w:p w:rsidR="00357238" w:rsidRDefault="00357238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shd w:val="clear" w:color="auto" w:fill="FFFFFF" w:themeFill="background1"/>
          </w:tcPr>
          <w:p w:rsidR="00357238" w:rsidRPr="006F4E89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Marché du travail en Algérie</w:t>
            </w:r>
          </w:p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4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17</w:t>
            </w:r>
          </w:p>
          <w:p w:rsidR="00357238" w:rsidRPr="00D817E4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LARABI</w:t>
            </w:r>
          </w:p>
        </w:tc>
        <w:tc>
          <w:tcPr>
            <w:tcW w:w="2557" w:type="dxa"/>
            <w:shd w:val="clear" w:color="auto" w:fill="FFFFFF" w:themeFill="background1"/>
          </w:tcPr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Marché du travail en Algérie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G:01.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17</w:t>
            </w:r>
          </w:p>
          <w:p w:rsidR="00357238" w:rsidRPr="00D817E4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LARABI</w:t>
            </w:r>
          </w:p>
        </w:tc>
        <w:tc>
          <w:tcPr>
            <w:tcW w:w="2309" w:type="dxa"/>
            <w:vMerge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357238" w:rsidRPr="00775869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306" w:type="dxa"/>
            <w:shd w:val="clear" w:color="auto" w:fill="auto"/>
          </w:tcPr>
          <w:p w:rsidR="00357238" w:rsidRPr="00FE77B3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FE77B3">
              <w:rPr>
                <w:rFonts w:ascii="Calibri" w:hAnsi="Calibri" w:cs="Calibri"/>
                <w:sz w:val="16"/>
                <w:szCs w:val="16"/>
                <w:lang w:eastAsia="fr-FR"/>
              </w:rPr>
              <w:t>Langue étrangère</w:t>
            </w:r>
          </w:p>
          <w:p w:rsidR="00357238" w:rsidRDefault="00357238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G:01.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18</w:t>
            </w:r>
          </w:p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AE36D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TALEB</w:t>
            </w:r>
          </w:p>
        </w:tc>
        <w:tc>
          <w:tcPr>
            <w:tcW w:w="2021" w:type="dxa"/>
            <w:vMerge/>
            <w:shd w:val="clear" w:color="auto" w:fill="auto"/>
          </w:tcPr>
          <w:p w:rsidR="00357238" w:rsidRPr="00775869" w:rsidRDefault="00357238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7C3FCE" w:rsidTr="007C3FCE">
        <w:trPr>
          <w:trHeight w:val="712"/>
        </w:trPr>
        <w:tc>
          <w:tcPr>
            <w:tcW w:w="2076" w:type="dxa"/>
            <w:vMerge w:val="restart"/>
          </w:tcPr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6F4E89">
              <w:rPr>
                <w:rFonts w:ascii="Calibri" w:hAnsi="Calibri" w:cs="Calibri"/>
                <w:lang w:eastAsia="fr-FR"/>
              </w:rPr>
              <w:t>Mobilité professionnelle et sociale en Algérie</w:t>
            </w:r>
          </w:p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7C3FCE" w:rsidRPr="004822A5" w:rsidRDefault="007C3FCE" w:rsidP="005632E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75869">
              <w:rPr>
                <w:rFonts w:ascii="Calibri" w:eastAsia="Times New Roman" w:hAnsi="Calibri" w:cs="Calibri"/>
                <w:b/>
                <w:bCs/>
                <w:lang w:eastAsia="fr-FR"/>
              </w:rPr>
              <w:t>LAIFA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fr-FR"/>
              </w:rPr>
              <w:t>Entrepreneu</w:t>
            </w:r>
            <w:r w:rsidRPr="006F4E89">
              <w:rPr>
                <w:rFonts w:ascii="Calibri" w:hAnsi="Calibri" w:cs="Calibri"/>
                <w:lang w:eastAsia="fr-FR"/>
              </w:rPr>
              <w:t>riat</w:t>
            </w:r>
          </w:p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hAnsi="Calibri" w:cs="Calibri"/>
                <w:b/>
                <w:bCs/>
                <w:lang w:eastAsia="fr-FR"/>
              </w:rPr>
              <w:t>Amphi 35</w:t>
            </w:r>
          </w:p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75869">
              <w:rPr>
                <w:rFonts w:ascii="Calibri" w:eastAsia="Times New Roman" w:hAnsi="Calibri" w:cs="Calibri"/>
                <w:b/>
                <w:bCs/>
                <w:lang w:eastAsia="fr-FR"/>
              </w:rPr>
              <w:t>HADERBACHE</w:t>
            </w:r>
          </w:p>
        </w:tc>
        <w:tc>
          <w:tcPr>
            <w:tcW w:w="2309" w:type="dxa"/>
            <w:shd w:val="clear" w:color="auto" w:fill="auto"/>
          </w:tcPr>
          <w:p w:rsidR="007C3FCE" w:rsidRDefault="007C3FC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Mobilité professionnelle et sociale en Algérie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1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18</w:t>
            </w:r>
          </w:p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D93337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LAIFA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06" w:type="dxa"/>
            <w:vMerge w:val="restart"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7C3FCE" w:rsidTr="008E49E1">
        <w:trPr>
          <w:trHeight w:val="712"/>
        </w:trPr>
        <w:tc>
          <w:tcPr>
            <w:tcW w:w="2076" w:type="dxa"/>
            <w:vMerge/>
          </w:tcPr>
          <w:p w:rsidR="007C3FCE" w:rsidRDefault="007C3FCE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7C3FCE" w:rsidRDefault="007C3FCE" w:rsidP="005632E7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309" w:type="dxa"/>
            <w:shd w:val="clear" w:color="auto" w:fill="auto"/>
          </w:tcPr>
          <w:p w:rsidR="007C3FCE" w:rsidRDefault="007C3FCE" w:rsidP="007C3FCE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  <w:r w:rsidRPr="006F4E89">
              <w:rPr>
                <w:rFonts w:ascii="Calibri" w:hAnsi="Calibri" w:cs="Calibri"/>
                <w:sz w:val="16"/>
                <w:szCs w:val="16"/>
                <w:lang w:eastAsia="fr-FR"/>
              </w:rPr>
              <w:t>Etudes sur la sociologie du travail en Algérie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 xml:space="preserve"> 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G:0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3</w:t>
            </w:r>
            <w:r w:rsidRPr="00CD7E20">
              <w:rPr>
                <w:rFonts w:ascii="Calibri" w:hAnsi="Calibri" w:cs="Calibri"/>
                <w:sz w:val="16"/>
                <w:szCs w:val="16"/>
                <w:lang w:eastAsia="fr-FR"/>
              </w:rPr>
              <w:t>. S:</w:t>
            </w:r>
            <w:r>
              <w:rPr>
                <w:rFonts w:ascii="Calibri" w:hAnsi="Calibri" w:cs="Calibri"/>
                <w:sz w:val="16"/>
                <w:szCs w:val="16"/>
                <w:lang w:eastAsia="fr-FR"/>
              </w:rPr>
              <w:t>13</w:t>
            </w:r>
          </w:p>
          <w:p w:rsidR="007C3FCE" w:rsidRPr="007C3FCE" w:rsidRDefault="007C3FCE" w:rsidP="007C3F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 w:rsidRPr="007C3FCE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KICHER</w:t>
            </w:r>
          </w:p>
          <w:p w:rsidR="007C3FCE" w:rsidRPr="006F4E89" w:rsidRDefault="007C3FCE" w:rsidP="005632E7">
            <w:pPr>
              <w:jc w:val="center"/>
              <w:rPr>
                <w:rFonts w:ascii="Calibri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7C3FCE" w:rsidRPr="00775869" w:rsidRDefault="007C3FCE" w:rsidP="005632E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:rsidR="00AE5F7E" w:rsidRDefault="00AE5F7E" w:rsidP="00C84B06"/>
    <w:sectPr w:rsidR="00AE5F7E" w:rsidSect="00AE5F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F7E"/>
    <w:rsid w:val="00023DF5"/>
    <w:rsid w:val="00102812"/>
    <w:rsid w:val="00125342"/>
    <w:rsid w:val="001650EF"/>
    <w:rsid w:val="001D6F9F"/>
    <w:rsid w:val="00227351"/>
    <w:rsid w:val="0029751C"/>
    <w:rsid w:val="00357238"/>
    <w:rsid w:val="00440253"/>
    <w:rsid w:val="004B5C9F"/>
    <w:rsid w:val="00520E26"/>
    <w:rsid w:val="00574E1B"/>
    <w:rsid w:val="005B7846"/>
    <w:rsid w:val="006020AB"/>
    <w:rsid w:val="006A5036"/>
    <w:rsid w:val="006D1408"/>
    <w:rsid w:val="007C2F80"/>
    <w:rsid w:val="007C3FCE"/>
    <w:rsid w:val="007E1B6B"/>
    <w:rsid w:val="007E388A"/>
    <w:rsid w:val="007F1C38"/>
    <w:rsid w:val="0087368C"/>
    <w:rsid w:val="00936F4C"/>
    <w:rsid w:val="00960F9E"/>
    <w:rsid w:val="009A03D5"/>
    <w:rsid w:val="00A12A25"/>
    <w:rsid w:val="00A634D2"/>
    <w:rsid w:val="00AA295E"/>
    <w:rsid w:val="00AE5F7E"/>
    <w:rsid w:val="00B014B4"/>
    <w:rsid w:val="00B23C7E"/>
    <w:rsid w:val="00B86196"/>
    <w:rsid w:val="00C078FF"/>
    <w:rsid w:val="00C84B06"/>
    <w:rsid w:val="00C86FC3"/>
    <w:rsid w:val="00DB0E67"/>
    <w:rsid w:val="00E06687"/>
    <w:rsid w:val="00E8695F"/>
    <w:rsid w:val="00EF7256"/>
    <w:rsid w:val="00F84BFE"/>
    <w:rsid w:val="00F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2018-10-30T10:30:00Z</cp:lastPrinted>
  <dcterms:created xsi:type="dcterms:W3CDTF">2018-11-04T13:18:00Z</dcterms:created>
  <dcterms:modified xsi:type="dcterms:W3CDTF">2018-11-04T13:18:00Z</dcterms:modified>
</cp:coreProperties>
</file>