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C1A" w:rsidRDefault="00A84C1A" w:rsidP="00A84C1A">
      <w:pPr>
        <w:rPr>
          <w:rFonts w:ascii="Calibri" w:eastAsia="Times New Roman" w:hAnsi="Calibri" w:cs="Arial"/>
          <w:b/>
          <w:bCs/>
          <w:sz w:val="32"/>
          <w:szCs w:val="32"/>
          <w:lang w:eastAsia="fr-FR"/>
        </w:rPr>
      </w:pPr>
      <w:r w:rsidRPr="00437BAE">
        <w:rPr>
          <w:rFonts w:ascii="Calibri" w:eastAsia="Times New Roman" w:hAnsi="Calibri" w:cs="Arial"/>
          <w:b/>
          <w:bCs/>
          <w:sz w:val="32"/>
          <w:szCs w:val="32"/>
          <w:lang w:eastAsia="fr-FR"/>
        </w:rPr>
        <w:t xml:space="preserve">Emploi du temps : Master </w:t>
      </w:r>
      <w:r>
        <w:rPr>
          <w:rFonts w:ascii="Calibri" w:eastAsia="Times New Roman" w:hAnsi="Calibri" w:cs="Arial"/>
          <w:b/>
          <w:bCs/>
          <w:sz w:val="32"/>
          <w:szCs w:val="32"/>
          <w:lang w:eastAsia="fr-FR"/>
        </w:rPr>
        <w:t>1</w:t>
      </w:r>
      <w:r w:rsidRPr="00437BAE">
        <w:rPr>
          <w:rFonts w:ascii="Calibri" w:eastAsia="Times New Roman" w:hAnsi="Calibri" w:cs="Arial"/>
          <w:b/>
          <w:bCs/>
          <w:sz w:val="32"/>
          <w:szCs w:val="32"/>
          <w:lang w:eastAsia="fr-FR"/>
        </w:rPr>
        <w:t>, Sociologie de l</w:t>
      </w:r>
      <w:r>
        <w:rPr>
          <w:rFonts w:ascii="Calibri" w:eastAsia="Times New Roman" w:hAnsi="Calibri" w:cs="Arial"/>
          <w:b/>
          <w:bCs/>
          <w:sz w:val="32"/>
          <w:szCs w:val="32"/>
          <w:lang w:eastAsia="fr-FR"/>
        </w:rPr>
        <w:t xml:space="preserve">a communication, section1 </w:t>
      </w:r>
      <w:r w:rsidRPr="00437BAE">
        <w:rPr>
          <w:rFonts w:ascii="Calibri" w:eastAsia="Times New Roman" w:hAnsi="Calibri" w:cs="Arial"/>
          <w:b/>
          <w:bCs/>
          <w:sz w:val="32"/>
          <w:szCs w:val="32"/>
          <w:lang w:eastAsia="fr-FR"/>
        </w:rPr>
        <w:t xml:space="preserve"> 201</w:t>
      </w:r>
      <w:r>
        <w:rPr>
          <w:rFonts w:ascii="Calibri" w:eastAsia="Times New Roman" w:hAnsi="Calibri" w:cs="Arial"/>
          <w:b/>
          <w:bCs/>
          <w:sz w:val="32"/>
          <w:szCs w:val="32"/>
          <w:lang w:eastAsia="fr-FR"/>
        </w:rPr>
        <w:t>8</w:t>
      </w:r>
      <w:r w:rsidRPr="00437BAE">
        <w:rPr>
          <w:rFonts w:ascii="Calibri" w:eastAsia="Times New Roman" w:hAnsi="Calibri" w:cs="Arial"/>
          <w:b/>
          <w:bCs/>
          <w:sz w:val="32"/>
          <w:szCs w:val="32"/>
          <w:lang w:eastAsia="fr-FR"/>
        </w:rPr>
        <w:t>-201</w:t>
      </w:r>
      <w:r>
        <w:rPr>
          <w:rFonts w:ascii="Calibri" w:eastAsia="Times New Roman" w:hAnsi="Calibri" w:cs="Arial"/>
          <w:b/>
          <w:bCs/>
          <w:sz w:val="32"/>
          <w:szCs w:val="32"/>
          <w:lang w:eastAsia="fr-FR"/>
        </w:rPr>
        <w:t>9</w:t>
      </w:r>
    </w:p>
    <w:tbl>
      <w:tblPr>
        <w:tblStyle w:val="Grilledutableau"/>
        <w:tblW w:w="0" w:type="auto"/>
        <w:tblInd w:w="392" w:type="dxa"/>
        <w:tblLook w:val="04A0"/>
      </w:tblPr>
      <w:tblGrid>
        <w:gridCol w:w="1816"/>
        <w:gridCol w:w="2101"/>
        <w:gridCol w:w="2101"/>
        <w:gridCol w:w="2039"/>
        <w:gridCol w:w="2085"/>
        <w:gridCol w:w="2040"/>
        <w:gridCol w:w="1646"/>
      </w:tblGrid>
      <w:tr w:rsidR="00A84C1A" w:rsidTr="005632E7">
        <w:tc>
          <w:tcPr>
            <w:tcW w:w="1952" w:type="dxa"/>
          </w:tcPr>
          <w:p w:rsidR="00A84C1A" w:rsidRDefault="00A84C1A" w:rsidP="005632E7">
            <w:pPr>
              <w:rPr>
                <w:rFonts w:ascii="Calibri" w:eastAsia="Times New Roman" w:hAnsi="Calibri" w:cs="Arial"/>
                <w:b/>
                <w:bCs/>
                <w:sz w:val="32"/>
                <w:szCs w:val="32"/>
                <w:lang w:eastAsia="fr-FR"/>
              </w:rPr>
            </w:pPr>
          </w:p>
        </w:tc>
        <w:tc>
          <w:tcPr>
            <w:tcW w:w="2344" w:type="dxa"/>
            <w:vAlign w:val="center"/>
          </w:tcPr>
          <w:p w:rsidR="00A84C1A" w:rsidRPr="00437BAE" w:rsidRDefault="00A84C1A" w:rsidP="005632E7">
            <w:pPr>
              <w:jc w:val="center"/>
              <w:rPr>
                <w:rFonts w:cstheme="minorHAnsi"/>
              </w:rPr>
            </w:pPr>
            <w:r w:rsidRPr="00437BAE">
              <w:rPr>
                <w:rFonts w:cstheme="minorHAnsi"/>
              </w:rPr>
              <w:t>8h00-9h30</w:t>
            </w:r>
          </w:p>
        </w:tc>
        <w:tc>
          <w:tcPr>
            <w:tcW w:w="2344" w:type="dxa"/>
            <w:vAlign w:val="center"/>
          </w:tcPr>
          <w:p w:rsidR="00A84C1A" w:rsidRPr="00437BAE" w:rsidRDefault="00A84C1A" w:rsidP="005632E7">
            <w:pPr>
              <w:jc w:val="center"/>
              <w:rPr>
                <w:rFonts w:cstheme="minorHAnsi"/>
              </w:rPr>
            </w:pPr>
            <w:r w:rsidRPr="00437BAE">
              <w:rPr>
                <w:rFonts w:cstheme="minorHAnsi"/>
              </w:rPr>
              <w:t>9h35-11h05</w:t>
            </w:r>
          </w:p>
        </w:tc>
        <w:tc>
          <w:tcPr>
            <w:tcW w:w="2344" w:type="dxa"/>
            <w:vAlign w:val="center"/>
          </w:tcPr>
          <w:p w:rsidR="00A84C1A" w:rsidRPr="00437BAE" w:rsidRDefault="00A84C1A" w:rsidP="005632E7">
            <w:pPr>
              <w:jc w:val="center"/>
              <w:rPr>
                <w:rFonts w:cstheme="minorHAnsi"/>
              </w:rPr>
            </w:pPr>
            <w:r w:rsidRPr="00437BAE">
              <w:rPr>
                <w:rFonts w:cstheme="minorHAnsi"/>
              </w:rPr>
              <w:t>11h10-12h40</w:t>
            </w:r>
          </w:p>
        </w:tc>
        <w:tc>
          <w:tcPr>
            <w:tcW w:w="2344" w:type="dxa"/>
            <w:vAlign w:val="center"/>
          </w:tcPr>
          <w:p w:rsidR="00A84C1A" w:rsidRPr="00437BAE" w:rsidRDefault="00A84C1A" w:rsidP="005632E7">
            <w:pPr>
              <w:jc w:val="center"/>
              <w:rPr>
                <w:rFonts w:cstheme="minorHAnsi"/>
              </w:rPr>
            </w:pPr>
            <w:r w:rsidRPr="00437BAE">
              <w:rPr>
                <w:rFonts w:cstheme="minorHAnsi"/>
              </w:rPr>
              <w:t>12h45-14h15</w:t>
            </w:r>
          </w:p>
        </w:tc>
        <w:tc>
          <w:tcPr>
            <w:tcW w:w="2345" w:type="dxa"/>
            <w:vAlign w:val="center"/>
          </w:tcPr>
          <w:p w:rsidR="00A84C1A" w:rsidRPr="00437BAE" w:rsidRDefault="00A84C1A" w:rsidP="005632E7">
            <w:pPr>
              <w:jc w:val="center"/>
              <w:rPr>
                <w:rFonts w:cstheme="minorHAnsi"/>
              </w:rPr>
            </w:pPr>
            <w:r w:rsidRPr="00437BAE">
              <w:rPr>
                <w:rFonts w:cstheme="minorHAnsi"/>
              </w:rPr>
              <w:t>14h20-15h50</w:t>
            </w:r>
          </w:p>
        </w:tc>
        <w:tc>
          <w:tcPr>
            <w:tcW w:w="2061" w:type="dxa"/>
            <w:vAlign w:val="center"/>
          </w:tcPr>
          <w:p w:rsidR="00A84C1A" w:rsidRPr="00437BAE" w:rsidRDefault="00A84C1A" w:rsidP="005632E7">
            <w:pPr>
              <w:jc w:val="center"/>
              <w:rPr>
                <w:rFonts w:cstheme="minorHAnsi"/>
              </w:rPr>
            </w:pPr>
            <w:r w:rsidRPr="00437BAE">
              <w:rPr>
                <w:rFonts w:cstheme="minorHAnsi"/>
              </w:rPr>
              <w:t>16h55-17h25</w:t>
            </w:r>
          </w:p>
        </w:tc>
      </w:tr>
      <w:tr w:rsidR="00A84C1A" w:rsidTr="005632E7">
        <w:trPr>
          <w:trHeight w:val="1816"/>
        </w:trPr>
        <w:tc>
          <w:tcPr>
            <w:tcW w:w="1952" w:type="dxa"/>
          </w:tcPr>
          <w:p w:rsidR="00A84C1A" w:rsidRDefault="00A84C1A" w:rsidP="005632E7">
            <w:pPr>
              <w:jc w:val="center"/>
              <w:rPr>
                <w:rFonts w:ascii="Calibri" w:eastAsia="Times New Roman" w:hAnsi="Calibri" w:cs="Arial"/>
                <w:b/>
                <w:bCs/>
                <w:sz w:val="32"/>
                <w:szCs w:val="32"/>
                <w:lang w:eastAsia="fr-FR"/>
              </w:rPr>
            </w:pPr>
          </w:p>
          <w:p w:rsidR="00A84C1A" w:rsidRDefault="00A84C1A" w:rsidP="005632E7">
            <w:pPr>
              <w:jc w:val="center"/>
              <w:rPr>
                <w:rFonts w:ascii="Calibri" w:eastAsia="Times New Roman" w:hAnsi="Calibri" w:cs="Arial"/>
                <w:b/>
                <w:bCs/>
                <w:sz w:val="32"/>
                <w:szCs w:val="32"/>
                <w:lang w:eastAsia="fr-FR"/>
              </w:rPr>
            </w:pPr>
          </w:p>
          <w:p w:rsidR="00A84C1A" w:rsidRDefault="00A84C1A" w:rsidP="005632E7">
            <w:pPr>
              <w:jc w:val="center"/>
              <w:rPr>
                <w:rFonts w:ascii="Calibri" w:eastAsia="Times New Roman" w:hAnsi="Calibri" w:cs="Arial"/>
                <w:b/>
                <w:bCs/>
                <w:sz w:val="32"/>
                <w:szCs w:val="32"/>
                <w:lang w:eastAsia="fr-FR"/>
              </w:rPr>
            </w:pPr>
            <w:r>
              <w:rPr>
                <w:rFonts w:ascii="Calibri" w:eastAsia="Times New Roman" w:hAnsi="Calibri" w:cs="Arial"/>
                <w:b/>
                <w:bCs/>
                <w:sz w:val="32"/>
                <w:szCs w:val="32"/>
                <w:lang w:eastAsia="fr-FR"/>
              </w:rPr>
              <w:t>Dimanche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A84C1A" w:rsidRPr="00F744CE" w:rsidRDefault="00A84C1A" w:rsidP="005632E7">
            <w:pPr>
              <w:jc w:val="center"/>
              <w:rPr>
                <w:rFonts w:ascii="Times New Roman" w:eastAsia="Times New Roman" w:hAnsi="Times New Roman" w:cs="Times New Roman"/>
                <w:rtl/>
                <w:lang w:eastAsia="fr-FR"/>
              </w:rPr>
            </w:pPr>
            <w:r w:rsidRPr="00F744CE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Stratégies de la communication</w:t>
            </w:r>
          </w:p>
          <w:p w:rsidR="00A84C1A" w:rsidRPr="00F744CE" w:rsidRDefault="00A84C1A" w:rsidP="005632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fr-FR"/>
              </w:rPr>
            </w:pPr>
            <w:r w:rsidRPr="00F744CE">
              <w:rPr>
                <w:rFonts w:ascii="Times New Roman" w:eastAsia="Times New Roman" w:hAnsi="Times New Roman" w:cs="Times New Roman"/>
                <w:b/>
                <w:bCs/>
                <w:szCs w:val="24"/>
                <w:lang w:eastAsia="fr-FR"/>
              </w:rPr>
              <w:t>(Cours)</w:t>
            </w: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fr-FR"/>
              </w:rPr>
              <w:t>S : 03</w:t>
            </w:r>
          </w:p>
          <w:p w:rsidR="00A84C1A" w:rsidRPr="00775869" w:rsidRDefault="00A84C1A" w:rsidP="005632E7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00B56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Henane</w:t>
            </w:r>
          </w:p>
        </w:tc>
        <w:tc>
          <w:tcPr>
            <w:tcW w:w="2344" w:type="dxa"/>
            <w:shd w:val="clear" w:color="auto" w:fill="auto"/>
          </w:tcPr>
          <w:p w:rsidR="00A84C1A" w:rsidRDefault="00A84C1A" w:rsidP="005632E7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</w:p>
          <w:p w:rsidR="00A84C1A" w:rsidRPr="00B56DF5" w:rsidRDefault="00A84C1A" w:rsidP="005632E7">
            <w:pPr>
              <w:ind w:firstLine="708"/>
              <w:rPr>
                <w:rFonts w:ascii="Calibri" w:hAnsi="Calibri" w:cs="Calibri"/>
                <w:sz w:val="16"/>
                <w:szCs w:val="16"/>
                <w:lang w:bidi="ar-DZ"/>
              </w:rPr>
            </w:pPr>
          </w:p>
        </w:tc>
        <w:tc>
          <w:tcPr>
            <w:tcW w:w="2344" w:type="dxa"/>
            <w:shd w:val="clear" w:color="auto" w:fill="auto"/>
          </w:tcPr>
          <w:p w:rsidR="00A84C1A" w:rsidRDefault="00A84C1A" w:rsidP="005632E7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</w:p>
          <w:p w:rsidR="00A84C1A" w:rsidRPr="00F744CE" w:rsidRDefault="00A84C1A" w:rsidP="005632E7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F744CE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Méthodologie de recherche</w:t>
            </w:r>
          </w:p>
          <w:p w:rsidR="00A84C1A" w:rsidRPr="00F744CE" w:rsidRDefault="00A84C1A" w:rsidP="005632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fr-FR"/>
              </w:rPr>
              <w:t>(Cours</w:t>
            </w:r>
            <w:r w:rsidRPr="00F744CE">
              <w:rPr>
                <w:rFonts w:ascii="Times New Roman" w:eastAsia="Times New Roman" w:hAnsi="Times New Roman" w:cs="Times New Roman"/>
                <w:b/>
                <w:bCs/>
                <w:szCs w:val="24"/>
                <w:lang w:eastAsia="fr-FR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fr-FR"/>
              </w:rPr>
              <w:t>S : 03</w:t>
            </w:r>
          </w:p>
          <w:p w:rsidR="00A84C1A" w:rsidRPr="00B56DF5" w:rsidRDefault="00132F96" w:rsidP="005632E7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 w:bidi="ar-DZ"/>
              </w:rPr>
              <w:t>Bessai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A84C1A" w:rsidRPr="00F744CE" w:rsidRDefault="00A84C1A" w:rsidP="005632E7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F744CE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Théories de la communication sociale</w:t>
            </w:r>
          </w:p>
          <w:p w:rsidR="00A84C1A" w:rsidRPr="00F744CE" w:rsidRDefault="00A84C1A" w:rsidP="005632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fr-FR"/>
              </w:rPr>
            </w:pPr>
            <w:r w:rsidRPr="00F744CE">
              <w:rPr>
                <w:rFonts w:ascii="Times New Roman" w:eastAsia="Times New Roman" w:hAnsi="Times New Roman" w:cs="Times New Roman"/>
                <w:b/>
                <w:bCs/>
                <w:szCs w:val="24"/>
                <w:lang w:eastAsia="fr-FR"/>
              </w:rPr>
              <w:t>(TD)</w:t>
            </w: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fr-FR"/>
              </w:rPr>
              <w:t>S : 11</w:t>
            </w:r>
          </w:p>
          <w:p w:rsidR="00A84C1A" w:rsidRPr="00775869" w:rsidRDefault="00A84C1A" w:rsidP="005632E7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00F744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 w:bidi="ar-DZ"/>
              </w:rPr>
              <w:t>Gonzar</w:t>
            </w:r>
          </w:p>
        </w:tc>
        <w:tc>
          <w:tcPr>
            <w:tcW w:w="2345" w:type="dxa"/>
            <w:shd w:val="clear" w:color="auto" w:fill="auto"/>
            <w:vAlign w:val="center"/>
          </w:tcPr>
          <w:p w:rsidR="00A84C1A" w:rsidRPr="00B56DF5" w:rsidRDefault="00A84C1A" w:rsidP="005632E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2061" w:type="dxa"/>
            <w:shd w:val="clear" w:color="auto" w:fill="auto"/>
            <w:vAlign w:val="center"/>
          </w:tcPr>
          <w:p w:rsidR="00A84C1A" w:rsidRPr="00775869" w:rsidRDefault="00A84C1A" w:rsidP="005632E7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A84C1A" w:rsidTr="005632E7">
        <w:trPr>
          <w:trHeight w:val="1283"/>
        </w:trPr>
        <w:tc>
          <w:tcPr>
            <w:tcW w:w="1952" w:type="dxa"/>
          </w:tcPr>
          <w:p w:rsidR="00A84C1A" w:rsidRDefault="00A84C1A" w:rsidP="005632E7">
            <w:pPr>
              <w:jc w:val="center"/>
              <w:rPr>
                <w:rFonts w:ascii="Calibri" w:eastAsia="Times New Roman" w:hAnsi="Calibri" w:cs="Arial"/>
                <w:b/>
                <w:bCs/>
                <w:sz w:val="32"/>
                <w:szCs w:val="32"/>
                <w:lang w:eastAsia="fr-FR"/>
              </w:rPr>
            </w:pPr>
          </w:p>
          <w:p w:rsidR="00A84C1A" w:rsidRDefault="00A84C1A" w:rsidP="005632E7">
            <w:pPr>
              <w:jc w:val="center"/>
              <w:rPr>
                <w:rFonts w:ascii="Calibri" w:eastAsia="Times New Roman" w:hAnsi="Calibri" w:cs="Arial"/>
                <w:b/>
                <w:bCs/>
                <w:sz w:val="32"/>
                <w:szCs w:val="32"/>
                <w:lang w:eastAsia="fr-FR"/>
              </w:rPr>
            </w:pPr>
          </w:p>
          <w:p w:rsidR="00A84C1A" w:rsidRDefault="00A84C1A" w:rsidP="005632E7">
            <w:pPr>
              <w:jc w:val="center"/>
              <w:rPr>
                <w:rFonts w:ascii="Calibri" w:eastAsia="Times New Roman" w:hAnsi="Calibri" w:cs="Arial"/>
                <w:b/>
                <w:bCs/>
                <w:sz w:val="32"/>
                <w:szCs w:val="32"/>
                <w:lang w:eastAsia="fr-FR"/>
              </w:rPr>
            </w:pPr>
            <w:r>
              <w:rPr>
                <w:rFonts w:ascii="Calibri" w:eastAsia="Times New Roman" w:hAnsi="Calibri" w:cs="Arial"/>
                <w:b/>
                <w:bCs/>
                <w:sz w:val="32"/>
                <w:szCs w:val="32"/>
                <w:lang w:eastAsia="fr-FR"/>
              </w:rPr>
              <w:t>Lundi</w:t>
            </w:r>
          </w:p>
        </w:tc>
        <w:tc>
          <w:tcPr>
            <w:tcW w:w="2344" w:type="dxa"/>
            <w:shd w:val="clear" w:color="auto" w:fill="FFC000"/>
          </w:tcPr>
          <w:p w:rsidR="00A84C1A" w:rsidRPr="00F744CE" w:rsidRDefault="00A84C1A" w:rsidP="005632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fr-FR"/>
              </w:rPr>
            </w:pPr>
          </w:p>
          <w:p w:rsidR="00A84C1A" w:rsidRPr="00F744CE" w:rsidRDefault="00A84C1A" w:rsidP="005632E7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F744CE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Géographie linguistique</w:t>
            </w:r>
          </w:p>
          <w:p w:rsidR="00A84C1A" w:rsidRPr="00F744CE" w:rsidRDefault="00A84C1A" w:rsidP="005632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fr-FR"/>
              </w:rPr>
            </w:pPr>
            <w:r w:rsidRPr="00F744CE">
              <w:rPr>
                <w:rFonts w:ascii="Times New Roman" w:eastAsia="Times New Roman" w:hAnsi="Times New Roman" w:cs="Times New Roman"/>
                <w:b/>
                <w:bCs/>
                <w:szCs w:val="24"/>
                <w:lang w:eastAsia="fr-FR"/>
              </w:rPr>
              <w:t>(Cours)</w:t>
            </w: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fr-FR"/>
              </w:rPr>
              <w:t xml:space="preserve"> S : 03</w:t>
            </w:r>
          </w:p>
          <w:p w:rsidR="00A84C1A" w:rsidRPr="00775869" w:rsidRDefault="00A84C1A" w:rsidP="005632E7">
            <w:pPr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2344" w:type="dxa"/>
            <w:shd w:val="clear" w:color="auto" w:fill="auto"/>
          </w:tcPr>
          <w:p w:rsidR="00A84C1A" w:rsidRPr="00F744CE" w:rsidRDefault="00A84C1A" w:rsidP="005632E7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F744CE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Théories de la communication sociale</w:t>
            </w:r>
          </w:p>
          <w:p w:rsidR="00A84C1A" w:rsidRPr="00F744CE" w:rsidRDefault="00A84C1A" w:rsidP="005632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fr-FR"/>
              </w:rPr>
            </w:pPr>
            <w:r w:rsidRPr="00F744CE">
              <w:rPr>
                <w:rFonts w:ascii="Times New Roman" w:eastAsia="Times New Roman" w:hAnsi="Times New Roman" w:cs="Times New Roman"/>
                <w:b/>
                <w:bCs/>
                <w:szCs w:val="24"/>
                <w:lang w:eastAsia="fr-FR"/>
              </w:rPr>
              <w:t>(Cours)</w:t>
            </w: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fr-FR"/>
              </w:rPr>
              <w:t>S : 03</w:t>
            </w:r>
          </w:p>
          <w:p w:rsidR="00A84C1A" w:rsidRPr="00390092" w:rsidRDefault="00A84C1A" w:rsidP="005632E7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F744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 w:bidi="ar-DZ"/>
              </w:rPr>
              <w:t>Gonzar</w:t>
            </w:r>
          </w:p>
        </w:tc>
        <w:tc>
          <w:tcPr>
            <w:tcW w:w="2344" w:type="dxa"/>
            <w:shd w:val="clear" w:color="auto" w:fill="auto"/>
          </w:tcPr>
          <w:p w:rsidR="00A84C1A" w:rsidRPr="00775869" w:rsidRDefault="00A84C1A" w:rsidP="005632E7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2344" w:type="dxa"/>
            <w:shd w:val="clear" w:color="auto" w:fill="FFFFFF" w:themeFill="background1"/>
            <w:vAlign w:val="center"/>
          </w:tcPr>
          <w:p w:rsidR="00A84C1A" w:rsidRPr="00F744CE" w:rsidRDefault="00A84C1A" w:rsidP="005632E7">
            <w:pPr>
              <w:jc w:val="center"/>
              <w:rPr>
                <w:rFonts w:ascii="Times New Roman" w:eastAsia="Times New Roman" w:hAnsi="Times New Roman" w:cs="Times New Roman"/>
                <w:rtl/>
                <w:lang w:eastAsia="fr-FR"/>
              </w:rPr>
            </w:pPr>
            <w:r w:rsidRPr="00F744CE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Stratégies de la communication</w:t>
            </w:r>
          </w:p>
          <w:p w:rsidR="00A84C1A" w:rsidRPr="00F744CE" w:rsidRDefault="00A84C1A" w:rsidP="005632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fr-FR"/>
              </w:rPr>
              <w:t>(</w:t>
            </w:r>
            <w:r w:rsidRPr="00F744CE">
              <w:rPr>
                <w:rFonts w:ascii="Times New Roman" w:eastAsia="Times New Roman" w:hAnsi="Times New Roman" w:cs="Times New Roman"/>
                <w:b/>
                <w:bCs/>
                <w:szCs w:val="24"/>
                <w:lang w:eastAsia="fr-FR"/>
              </w:rPr>
              <w:t>TD)</w:t>
            </w: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fr-FR"/>
              </w:rPr>
              <w:t>S : 03</w:t>
            </w:r>
          </w:p>
          <w:p w:rsidR="00A84C1A" w:rsidRPr="00B56DF5" w:rsidRDefault="00A84C1A" w:rsidP="005632E7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00B56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Henane</w:t>
            </w:r>
          </w:p>
        </w:tc>
        <w:tc>
          <w:tcPr>
            <w:tcW w:w="2345" w:type="dxa"/>
            <w:shd w:val="clear" w:color="auto" w:fill="auto"/>
          </w:tcPr>
          <w:p w:rsidR="00A84C1A" w:rsidRDefault="00A84C1A" w:rsidP="005632E7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</w:p>
          <w:p w:rsidR="00A84C1A" w:rsidRPr="00F744CE" w:rsidRDefault="00A84C1A" w:rsidP="005632E7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F744CE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Méthodologie de recherche</w:t>
            </w:r>
          </w:p>
          <w:p w:rsidR="00A84C1A" w:rsidRDefault="00A84C1A" w:rsidP="005632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fr-FR"/>
              </w:rPr>
              <w:t>(</w:t>
            </w:r>
            <w:r w:rsidRPr="00F744CE">
              <w:rPr>
                <w:rFonts w:ascii="Times New Roman" w:eastAsia="Times New Roman" w:hAnsi="Times New Roman" w:cs="Times New Roman"/>
                <w:b/>
                <w:bCs/>
                <w:szCs w:val="24"/>
                <w:lang w:eastAsia="fr-FR"/>
              </w:rPr>
              <w:t>TD)</w:t>
            </w: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fr-FR"/>
              </w:rPr>
              <w:t xml:space="preserve"> S : 11</w:t>
            </w:r>
          </w:p>
          <w:p w:rsidR="00A84C1A" w:rsidRPr="00775869" w:rsidRDefault="00A84C1A" w:rsidP="005632E7">
            <w:pPr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fr-FR"/>
              </w:rPr>
              <w:t>Mouloudji</w:t>
            </w:r>
          </w:p>
        </w:tc>
        <w:tc>
          <w:tcPr>
            <w:tcW w:w="2061" w:type="dxa"/>
            <w:shd w:val="clear" w:color="auto" w:fill="auto"/>
          </w:tcPr>
          <w:p w:rsidR="00A84C1A" w:rsidRPr="00390092" w:rsidRDefault="00A84C1A" w:rsidP="005632E7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</w:p>
        </w:tc>
      </w:tr>
      <w:tr w:rsidR="00A84C1A" w:rsidTr="005632E7">
        <w:trPr>
          <w:trHeight w:val="1288"/>
        </w:trPr>
        <w:tc>
          <w:tcPr>
            <w:tcW w:w="1952" w:type="dxa"/>
          </w:tcPr>
          <w:p w:rsidR="00A84C1A" w:rsidRDefault="00A84C1A" w:rsidP="005632E7">
            <w:pPr>
              <w:jc w:val="center"/>
              <w:rPr>
                <w:rFonts w:ascii="Calibri" w:eastAsia="Times New Roman" w:hAnsi="Calibri" w:cs="Arial"/>
                <w:b/>
                <w:bCs/>
                <w:sz w:val="32"/>
                <w:szCs w:val="32"/>
                <w:lang w:eastAsia="fr-FR"/>
              </w:rPr>
            </w:pPr>
          </w:p>
          <w:p w:rsidR="00A84C1A" w:rsidRDefault="00A84C1A" w:rsidP="005632E7">
            <w:pPr>
              <w:jc w:val="center"/>
              <w:rPr>
                <w:rFonts w:ascii="Calibri" w:eastAsia="Times New Roman" w:hAnsi="Calibri" w:cs="Arial"/>
                <w:b/>
                <w:bCs/>
                <w:sz w:val="32"/>
                <w:szCs w:val="32"/>
                <w:lang w:eastAsia="fr-FR"/>
              </w:rPr>
            </w:pPr>
          </w:p>
          <w:p w:rsidR="00A84C1A" w:rsidRDefault="00A84C1A" w:rsidP="005632E7">
            <w:pPr>
              <w:jc w:val="center"/>
              <w:rPr>
                <w:rFonts w:ascii="Calibri" w:eastAsia="Times New Roman" w:hAnsi="Calibri" w:cs="Arial"/>
                <w:b/>
                <w:bCs/>
                <w:sz w:val="32"/>
                <w:szCs w:val="32"/>
                <w:lang w:eastAsia="fr-FR"/>
              </w:rPr>
            </w:pPr>
            <w:r>
              <w:rPr>
                <w:rFonts w:ascii="Calibri" w:eastAsia="Times New Roman" w:hAnsi="Calibri" w:cs="Arial"/>
                <w:b/>
                <w:bCs/>
                <w:sz w:val="32"/>
                <w:szCs w:val="32"/>
                <w:lang w:eastAsia="fr-FR"/>
              </w:rPr>
              <w:t>Mardi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A84C1A" w:rsidRPr="00F744CE" w:rsidRDefault="00A84C1A" w:rsidP="005632E7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F744CE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Communication et changement social</w:t>
            </w:r>
          </w:p>
          <w:p w:rsidR="00A84C1A" w:rsidRPr="00F744CE" w:rsidRDefault="00A84C1A" w:rsidP="005632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fr-FR"/>
              </w:rPr>
              <w:t>(Cours</w:t>
            </w:r>
            <w:r w:rsidRPr="00F744CE">
              <w:rPr>
                <w:rFonts w:ascii="Times New Roman" w:eastAsia="Times New Roman" w:hAnsi="Times New Roman" w:cs="Times New Roman"/>
                <w:b/>
                <w:bCs/>
                <w:szCs w:val="24"/>
                <w:lang w:eastAsia="fr-FR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fr-FR"/>
              </w:rPr>
              <w:t>S : 03</w:t>
            </w:r>
          </w:p>
          <w:p w:rsidR="00A84C1A" w:rsidRPr="00B56DF5" w:rsidRDefault="00A84C1A" w:rsidP="005632E7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B56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 w:bidi="ar-DZ"/>
              </w:rPr>
              <w:t>Mouhoun</w:t>
            </w:r>
          </w:p>
        </w:tc>
        <w:tc>
          <w:tcPr>
            <w:tcW w:w="2344" w:type="dxa"/>
            <w:shd w:val="clear" w:color="auto" w:fill="auto"/>
          </w:tcPr>
          <w:p w:rsidR="00A84C1A" w:rsidRPr="00F744CE" w:rsidRDefault="00A84C1A" w:rsidP="005632E7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F744CE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Sociologie de l’information</w:t>
            </w:r>
          </w:p>
          <w:p w:rsidR="00A84C1A" w:rsidRPr="00F744CE" w:rsidRDefault="00A84C1A" w:rsidP="005632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fr-FR"/>
              </w:rPr>
            </w:pPr>
            <w:r w:rsidRPr="00F744CE">
              <w:rPr>
                <w:rFonts w:ascii="Times New Roman" w:eastAsia="Times New Roman" w:hAnsi="Times New Roman" w:cs="Times New Roman"/>
                <w:b/>
                <w:bCs/>
                <w:szCs w:val="24"/>
                <w:lang w:eastAsia="fr-FR"/>
              </w:rPr>
              <w:t>(Cours)</w:t>
            </w: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fr-FR"/>
              </w:rPr>
              <w:t>S : 03</w:t>
            </w:r>
          </w:p>
          <w:p w:rsidR="00A84C1A" w:rsidRPr="00B56DF5" w:rsidRDefault="00A84C1A" w:rsidP="005632E7">
            <w:pPr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56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 w:bidi="ar-DZ"/>
              </w:rPr>
              <w:t>Mouhoun</w:t>
            </w:r>
          </w:p>
        </w:tc>
        <w:tc>
          <w:tcPr>
            <w:tcW w:w="2344" w:type="dxa"/>
            <w:shd w:val="clear" w:color="auto" w:fill="auto"/>
          </w:tcPr>
          <w:p w:rsidR="00A84C1A" w:rsidRPr="00775869" w:rsidRDefault="00A84C1A" w:rsidP="005632E7">
            <w:pPr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A84C1A" w:rsidRDefault="00A84C1A" w:rsidP="005632E7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F744CE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Techniques de rédaction sociologique</w:t>
            </w:r>
          </w:p>
          <w:p w:rsidR="00A84C1A" w:rsidRDefault="00A84C1A" w:rsidP="005632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fr-FR"/>
              </w:rPr>
            </w:pPr>
            <w:r w:rsidRPr="00F744CE">
              <w:rPr>
                <w:rFonts w:ascii="Times New Roman" w:eastAsia="Times New Roman" w:hAnsi="Times New Roman" w:cs="Times New Roman"/>
                <w:b/>
                <w:bCs/>
                <w:szCs w:val="24"/>
                <w:lang w:eastAsia="fr-FR"/>
              </w:rPr>
              <w:t>(Cours)</w:t>
            </w: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fr-FR"/>
              </w:rPr>
              <w:t>S : 03</w:t>
            </w:r>
          </w:p>
          <w:p w:rsidR="00A84C1A" w:rsidRPr="00F744CE" w:rsidRDefault="00A84C1A" w:rsidP="005632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fr-FR"/>
              </w:rPr>
              <w:t>Djadda</w:t>
            </w:r>
          </w:p>
          <w:p w:rsidR="00A84C1A" w:rsidRPr="00775869" w:rsidRDefault="00A84C1A" w:rsidP="005632E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2345" w:type="dxa"/>
            <w:shd w:val="clear" w:color="auto" w:fill="auto"/>
            <w:vAlign w:val="center"/>
          </w:tcPr>
          <w:p w:rsidR="00A84C1A" w:rsidRPr="00775869" w:rsidRDefault="00A84C1A" w:rsidP="005632E7">
            <w:pPr>
              <w:jc w:val="center"/>
              <w:rPr>
                <w:rFonts w:ascii="Calibri" w:hAnsi="Calibri" w:cs="Calibri"/>
                <w:b/>
                <w:bCs/>
                <w:lang w:bidi="ar-DZ"/>
              </w:rPr>
            </w:pPr>
          </w:p>
        </w:tc>
        <w:tc>
          <w:tcPr>
            <w:tcW w:w="2061" w:type="dxa"/>
            <w:shd w:val="clear" w:color="auto" w:fill="auto"/>
          </w:tcPr>
          <w:p w:rsidR="00A84C1A" w:rsidRPr="00775869" w:rsidRDefault="00A84C1A" w:rsidP="005632E7">
            <w:pPr>
              <w:jc w:val="center"/>
              <w:rPr>
                <w:rFonts w:ascii="Calibri" w:hAnsi="Calibri" w:cs="Calibri"/>
                <w:b/>
                <w:bCs/>
                <w:lang w:bidi="ar-DZ"/>
              </w:rPr>
            </w:pPr>
          </w:p>
        </w:tc>
      </w:tr>
      <w:tr w:rsidR="00A84C1A" w:rsidTr="005632E7">
        <w:trPr>
          <w:trHeight w:val="1303"/>
        </w:trPr>
        <w:tc>
          <w:tcPr>
            <w:tcW w:w="1952" w:type="dxa"/>
          </w:tcPr>
          <w:p w:rsidR="00A84C1A" w:rsidRDefault="00A84C1A" w:rsidP="005632E7">
            <w:pPr>
              <w:jc w:val="center"/>
              <w:rPr>
                <w:rFonts w:ascii="Calibri" w:eastAsia="Times New Roman" w:hAnsi="Calibri" w:cs="Arial"/>
                <w:b/>
                <w:bCs/>
                <w:sz w:val="32"/>
                <w:szCs w:val="32"/>
                <w:lang w:eastAsia="fr-FR"/>
              </w:rPr>
            </w:pPr>
          </w:p>
          <w:p w:rsidR="00A84C1A" w:rsidRDefault="00A84C1A" w:rsidP="005632E7">
            <w:pPr>
              <w:jc w:val="center"/>
              <w:rPr>
                <w:rFonts w:ascii="Calibri" w:eastAsia="Times New Roman" w:hAnsi="Calibri" w:cs="Arial"/>
                <w:b/>
                <w:bCs/>
                <w:sz w:val="32"/>
                <w:szCs w:val="32"/>
                <w:lang w:eastAsia="fr-FR"/>
              </w:rPr>
            </w:pPr>
            <w:r>
              <w:rPr>
                <w:rFonts w:ascii="Calibri" w:eastAsia="Times New Roman" w:hAnsi="Calibri" w:cs="Arial"/>
                <w:b/>
                <w:bCs/>
                <w:sz w:val="32"/>
                <w:szCs w:val="32"/>
                <w:lang w:eastAsia="fr-FR"/>
              </w:rPr>
              <w:t>Mercredi</w:t>
            </w:r>
          </w:p>
        </w:tc>
        <w:tc>
          <w:tcPr>
            <w:tcW w:w="2344" w:type="dxa"/>
            <w:shd w:val="clear" w:color="auto" w:fill="auto"/>
          </w:tcPr>
          <w:p w:rsidR="00A84C1A" w:rsidRDefault="00A84C1A" w:rsidP="005632E7">
            <w:pPr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  <w:p w:rsidR="00A84C1A" w:rsidRPr="00F744CE" w:rsidRDefault="00A84C1A" w:rsidP="005632E7">
            <w:pPr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2344" w:type="dxa"/>
            <w:shd w:val="clear" w:color="auto" w:fill="auto"/>
          </w:tcPr>
          <w:p w:rsidR="00A84C1A" w:rsidRDefault="00A84C1A" w:rsidP="005632E7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</w:p>
          <w:p w:rsidR="00A84C1A" w:rsidRPr="00775869" w:rsidRDefault="00A84C1A" w:rsidP="005632E7">
            <w:pPr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2344" w:type="dxa"/>
            <w:shd w:val="clear" w:color="auto" w:fill="auto"/>
          </w:tcPr>
          <w:p w:rsidR="00A84C1A" w:rsidRDefault="00A84C1A" w:rsidP="005632E7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</w:p>
          <w:p w:rsidR="00A84C1A" w:rsidRPr="00F744CE" w:rsidRDefault="00A84C1A" w:rsidP="005632E7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F744CE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Sociologie de l’information</w:t>
            </w:r>
          </w:p>
          <w:p w:rsidR="00A84C1A" w:rsidRDefault="00A84C1A" w:rsidP="005632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fr-FR"/>
              </w:rPr>
              <w:t>(</w:t>
            </w:r>
            <w:r w:rsidRPr="00F744CE">
              <w:rPr>
                <w:rFonts w:ascii="Times New Roman" w:eastAsia="Times New Roman" w:hAnsi="Times New Roman" w:cs="Times New Roman"/>
                <w:b/>
                <w:bCs/>
                <w:szCs w:val="24"/>
                <w:lang w:eastAsia="fr-FR"/>
              </w:rPr>
              <w:t>TD)</w:t>
            </w: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fr-FR"/>
              </w:rPr>
              <w:t xml:space="preserve"> S : 11</w:t>
            </w:r>
          </w:p>
          <w:p w:rsidR="00A84C1A" w:rsidRDefault="00A84C1A" w:rsidP="005632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fr-FR"/>
              </w:rPr>
              <w:t>DALI Lynda</w:t>
            </w:r>
          </w:p>
          <w:p w:rsidR="00A84C1A" w:rsidRPr="00775869" w:rsidRDefault="00A84C1A" w:rsidP="005632E7">
            <w:pPr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A84C1A" w:rsidRPr="00F744CE" w:rsidRDefault="00A84C1A" w:rsidP="005632E7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F744CE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Langue étrangère</w:t>
            </w:r>
            <w:r w:rsidRPr="00F744CE">
              <w:rPr>
                <w:rFonts w:ascii="Times New Roman" w:eastAsia="Times New Roman" w:hAnsi="Times New Roman" w:cs="Times New Roman"/>
                <w:rtl/>
                <w:lang w:eastAsia="fr-FR"/>
              </w:rPr>
              <w:t>1</w:t>
            </w:r>
          </w:p>
          <w:p w:rsidR="00A84C1A" w:rsidRDefault="00A84C1A" w:rsidP="005632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fr-FR"/>
              </w:rPr>
            </w:pPr>
            <w:r w:rsidRPr="00F744CE">
              <w:rPr>
                <w:rFonts w:ascii="Times New Roman" w:eastAsia="Times New Roman" w:hAnsi="Times New Roman" w:cs="Times New Roman"/>
                <w:b/>
                <w:bCs/>
                <w:szCs w:val="24"/>
                <w:lang w:eastAsia="fr-FR"/>
              </w:rPr>
              <w:t>(TD)</w:t>
            </w: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fr-FR"/>
              </w:rPr>
              <w:t xml:space="preserve"> S : 03</w:t>
            </w:r>
          </w:p>
          <w:p w:rsidR="00A84C1A" w:rsidRPr="00F744CE" w:rsidRDefault="00A84C1A" w:rsidP="005632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fr-FR"/>
              </w:rPr>
              <w:t>TALEB</w:t>
            </w:r>
          </w:p>
          <w:p w:rsidR="00A84C1A" w:rsidRPr="00775869" w:rsidRDefault="00A84C1A" w:rsidP="005632E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2345" w:type="dxa"/>
            <w:shd w:val="clear" w:color="auto" w:fill="auto"/>
          </w:tcPr>
          <w:p w:rsidR="00A84C1A" w:rsidRPr="00F744CE" w:rsidRDefault="00A84C1A" w:rsidP="005632E7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F744CE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Histoire du mouvement national</w:t>
            </w:r>
          </w:p>
          <w:p w:rsidR="00A84C1A" w:rsidRDefault="00A84C1A" w:rsidP="005632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fr-FR"/>
              </w:rPr>
            </w:pPr>
            <w:r w:rsidRPr="00F744CE">
              <w:rPr>
                <w:rFonts w:ascii="Times New Roman" w:eastAsia="Times New Roman" w:hAnsi="Times New Roman" w:cs="Times New Roman"/>
                <w:b/>
                <w:bCs/>
                <w:szCs w:val="24"/>
                <w:lang w:eastAsia="fr-FR"/>
              </w:rPr>
              <w:t>(Cours)</w:t>
            </w:r>
          </w:p>
          <w:p w:rsidR="00A84C1A" w:rsidRDefault="00A84C1A" w:rsidP="005632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fr-FR"/>
              </w:rPr>
              <w:t xml:space="preserve">Amphi : 35 </w:t>
            </w:r>
          </w:p>
          <w:p w:rsidR="00A84C1A" w:rsidRPr="00775869" w:rsidRDefault="00A84C1A" w:rsidP="005632E7">
            <w:pPr>
              <w:jc w:val="center"/>
              <w:rPr>
                <w:rFonts w:ascii="Calibri" w:hAnsi="Calibri" w:cs="Calibri"/>
                <w:sz w:val="16"/>
                <w:szCs w:val="16"/>
                <w:lang w:eastAsia="fr-FR"/>
              </w:rPr>
            </w:pPr>
            <w:r w:rsidRPr="00B56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 w:bidi="ar-DZ"/>
              </w:rPr>
              <w:t>Ouatmani</w:t>
            </w:r>
          </w:p>
        </w:tc>
        <w:tc>
          <w:tcPr>
            <w:tcW w:w="2061" w:type="dxa"/>
            <w:shd w:val="clear" w:color="auto" w:fill="auto"/>
          </w:tcPr>
          <w:p w:rsidR="00A84C1A" w:rsidRPr="00775869" w:rsidRDefault="00A84C1A" w:rsidP="005632E7">
            <w:pPr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</w:tr>
      <w:tr w:rsidR="00A84C1A" w:rsidTr="005632E7">
        <w:trPr>
          <w:trHeight w:val="1043"/>
        </w:trPr>
        <w:tc>
          <w:tcPr>
            <w:tcW w:w="1952" w:type="dxa"/>
            <w:tcBorders>
              <w:bottom w:val="single" w:sz="4" w:space="0" w:color="auto"/>
            </w:tcBorders>
          </w:tcPr>
          <w:p w:rsidR="00A84C1A" w:rsidRDefault="00A84C1A" w:rsidP="005632E7">
            <w:pPr>
              <w:jc w:val="center"/>
              <w:rPr>
                <w:rFonts w:ascii="Calibri" w:eastAsia="Times New Roman" w:hAnsi="Calibri" w:cs="Arial"/>
                <w:b/>
                <w:bCs/>
                <w:sz w:val="32"/>
                <w:szCs w:val="32"/>
                <w:lang w:eastAsia="fr-FR"/>
              </w:rPr>
            </w:pPr>
          </w:p>
          <w:p w:rsidR="00A84C1A" w:rsidRDefault="00A84C1A" w:rsidP="005632E7">
            <w:pPr>
              <w:jc w:val="center"/>
              <w:rPr>
                <w:rFonts w:ascii="Calibri" w:eastAsia="Times New Roman" w:hAnsi="Calibri" w:cs="Arial"/>
                <w:b/>
                <w:bCs/>
                <w:sz w:val="32"/>
                <w:szCs w:val="32"/>
                <w:lang w:eastAsia="fr-FR"/>
              </w:rPr>
            </w:pPr>
            <w:r>
              <w:rPr>
                <w:rFonts w:ascii="Calibri" w:eastAsia="Times New Roman" w:hAnsi="Calibri" w:cs="Arial"/>
                <w:b/>
                <w:bCs/>
                <w:sz w:val="32"/>
                <w:szCs w:val="32"/>
                <w:lang w:eastAsia="fr-FR"/>
              </w:rPr>
              <w:t>Jeudi</w:t>
            </w:r>
          </w:p>
        </w:tc>
        <w:tc>
          <w:tcPr>
            <w:tcW w:w="23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84C1A" w:rsidRDefault="00A84C1A" w:rsidP="005632E7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:rsidR="00A84C1A" w:rsidRPr="00F744CE" w:rsidRDefault="00A84C1A" w:rsidP="005632E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344" w:type="dxa"/>
            <w:tcBorders>
              <w:bottom w:val="single" w:sz="4" w:space="0" w:color="auto"/>
            </w:tcBorders>
            <w:shd w:val="clear" w:color="auto" w:fill="auto"/>
          </w:tcPr>
          <w:p w:rsidR="00A84C1A" w:rsidRPr="00F744CE" w:rsidRDefault="00A84C1A" w:rsidP="005632E7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F744CE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Communication et changement social</w:t>
            </w:r>
          </w:p>
          <w:p w:rsidR="00A84C1A" w:rsidRPr="00F744CE" w:rsidRDefault="00A84C1A" w:rsidP="005632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fr-FR"/>
              </w:rPr>
              <w:t>(</w:t>
            </w:r>
            <w:r w:rsidRPr="00F744CE">
              <w:rPr>
                <w:rFonts w:ascii="Times New Roman" w:eastAsia="Times New Roman" w:hAnsi="Times New Roman" w:cs="Times New Roman"/>
                <w:b/>
                <w:bCs/>
                <w:szCs w:val="24"/>
                <w:lang w:eastAsia="fr-FR"/>
              </w:rPr>
              <w:t>TD)</w:t>
            </w: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fr-FR"/>
              </w:rPr>
              <w:t xml:space="preserve"> S : 11</w:t>
            </w:r>
          </w:p>
          <w:p w:rsidR="00A84C1A" w:rsidRPr="00F744CE" w:rsidRDefault="00A84C1A" w:rsidP="005632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fr-FR"/>
              </w:rPr>
              <w:t>KHERZI</w:t>
            </w:r>
          </w:p>
          <w:p w:rsidR="00A84C1A" w:rsidRPr="00775869" w:rsidRDefault="00A84C1A" w:rsidP="005632E7">
            <w:pPr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2344" w:type="dxa"/>
            <w:tcBorders>
              <w:bottom w:val="single" w:sz="4" w:space="0" w:color="auto"/>
            </w:tcBorders>
            <w:shd w:val="clear" w:color="auto" w:fill="auto"/>
          </w:tcPr>
          <w:p w:rsidR="00A84C1A" w:rsidRPr="00775869" w:rsidRDefault="00A84C1A" w:rsidP="005632E7">
            <w:pPr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2344" w:type="dxa"/>
            <w:shd w:val="clear" w:color="auto" w:fill="auto"/>
          </w:tcPr>
          <w:p w:rsidR="00A84C1A" w:rsidRPr="00F744CE" w:rsidRDefault="00A84C1A" w:rsidP="005632E7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F744CE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Programmes de traitement statistique</w:t>
            </w:r>
          </w:p>
          <w:p w:rsidR="00A84C1A" w:rsidRPr="00F744CE" w:rsidRDefault="00A84C1A" w:rsidP="005632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fr-FR"/>
              </w:rPr>
            </w:pPr>
            <w:r w:rsidRPr="00F744CE">
              <w:rPr>
                <w:rFonts w:ascii="Times New Roman" w:eastAsia="Times New Roman" w:hAnsi="Times New Roman" w:cs="Times New Roman"/>
                <w:b/>
                <w:bCs/>
                <w:szCs w:val="24"/>
                <w:lang w:eastAsia="fr-FR"/>
              </w:rPr>
              <w:t>(TD)</w:t>
            </w: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fr-FR"/>
              </w:rPr>
              <w:t>S :11</w:t>
            </w:r>
          </w:p>
          <w:p w:rsidR="00A84C1A" w:rsidRPr="00775869" w:rsidRDefault="00A84C1A" w:rsidP="005632E7">
            <w:pPr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Ba</w:t>
            </w:r>
            <w:r w:rsidRPr="00F744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hloul</w:t>
            </w:r>
          </w:p>
        </w:tc>
        <w:tc>
          <w:tcPr>
            <w:tcW w:w="2345" w:type="dxa"/>
            <w:tcBorders>
              <w:bottom w:val="single" w:sz="4" w:space="0" w:color="auto"/>
            </w:tcBorders>
            <w:shd w:val="clear" w:color="auto" w:fill="auto"/>
          </w:tcPr>
          <w:p w:rsidR="00A84C1A" w:rsidRPr="00775869" w:rsidRDefault="00A84C1A" w:rsidP="005632E7">
            <w:pPr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A84C1A" w:rsidRPr="00775869" w:rsidRDefault="00A84C1A" w:rsidP="005632E7">
            <w:pPr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</w:tr>
    </w:tbl>
    <w:p w:rsidR="00075870" w:rsidRDefault="001A340C"/>
    <w:sectPr w:rsidR="00075870" w:rsidSect="00A84C1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drawingGridHorizontalSpacing w:val="110"/>
  <w:displayHorizontalDrawingGridEvery w:val="2"/>
  <w:characterSpacingControl w:val="doNotCompress"/>
  <w:compat/>
  <w:rsids>
    <w:rsidRoot w:val="00A84C1A"/>
    <w:rsid w:val="00132F96"/>
    <w:rsid w:val="00167E83"/>
    <w:rsid w:val="001A340C"/>
    <w:rsid w:val="002C5F4C"/>
    <w:rsid w:val="00574E1B"/>
    <w:rsid w:val="00614C12"/>
    <w:rsid w:val="008F6144"/>
    <w:rsid w:val="00936F4C"/>
    <w:rsid w:val="00A00425"/>
    <w:rsid w:val="00A84C1A"/>
    <w:rsid w:val="00B86196"/>
    <w:rsid w:val="00D67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C1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84C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845</Characters>
  <Application>Microsoft Office Word</Application>
  <DocSecurity>0</DocSecurity>
  <Lines>7</Lines>
  <Paragraphs>1</Paragraphs>
  <ScaleCrop>false</ScaleCrop>
  <Company>ECP</Company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G6</dc:creator>
  <cp:lastModifiedBy>home</cp:lastModifiedBy>
  <cp:revision>2</cp:revision>
  <dcterms:created xsi:type="dcterms:W3CDTF">2018-11-15T10:52:00Z</dcterms:created>
  <dcterms:modified xsi:type="dcterms:W3CDTF">2018-11-15T10:52:00Z</dcterms:modified>
</cp:coreProperties>
</file>