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05"/>
        <w:tblW w:w="14709" w:type="dxa"/>
        <w:tblLook w:val="04A0"/>
      </w:tblPr>
      <w:tblGrid>
        <w:gridCol w:w="1809"/>
        <w:gridCol w:w="8647"/>
        <w:gridCol w:w="2126"/>
        <w:gridCol w:w="2127"/>
      </w:tblGrid>
      <w:tr w:rsidR="0030044A" w:rsidRPr="0030044A" w:rsidTr="00E35951">
        <w:tc>
          <w:tcPr>
            <w:tcW w:w="1809" w:type="dxa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Date et Heure</w:t>
            </w:r>
          </w:p>
        </w:tc>
        <w:tc>
          <w:tcPr>
            <w:tcW w:w="8647" w:type="dxa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Module</w:t>
            </w:r>
          </w:p>
        </w:tc>
        <w:tc>
          <w:tcPr>
            <w:tcW w:w="4253" w:type="dxa"/>
            <w:gridSpan w:val="2"/>
            <w:vAlign w:val="center"/>
          </w:tcPr>
          <w:p w:rsidR="0030044A" w:rsidRPr="0030044A" w:rsidRDefault="0030044A" w:rsidP="0030044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Locaux</w:t>
            </w:r>
          </w:p>
        </w:tc>
      </w:tr>
      <w:tr w:rsidR="00A05EF8" w:rsidRPr="0030044A" w:rsidTr="000430E5">
        <w:trPr>
          <w:trHeight w:val="270"/>
        </w:trPr>
        <w:tc>
          <w:tcPr>
            <w:tcW w:w="1809" w:type="dxa"/>
            <w:vMerge w:val="restart"/>
            <w:vAlign w:val="center"/>
          </w:tcPr>
          <w:p w:rsidR="00A05EF8" w:rsidRPr="004259A5" w:rsidRDefault="00A05EF8" w:rsidP="00A05EF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A05EF8" w:rsidRPr="004259A5" w:rsidRDefault="00A05EF8" w:rsidP="00A05EF8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26/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A05EF8" w:rsidRPr="00763C5C" w:rsidRDefault="00A05EF8" w:rsidP="00A05EF8">
            <w:pPr>
              <w:jc w:val="center"/>
              <w:rPr>
                <w:rFonts w:ascii="Calibri" w:eastAsia="Calibri" w:hAnsi="Calibri" w:cs="Calibri"/>
              </w:rPr>
            </w:pPr>
            <w:r w:rsidRPr="00FF0AC6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FF0AC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szCs w:val="24"/>
              </w:rPr>
              <w:t>Méthodologie et Techniques de la recherche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LI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68"/>
        </w:trPr>
        <w:tc>
          <w:tcPr>
            <w:tcW w:w="1809" w:type="dxa"/>
            <w:vMerge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68"/>
        </w:trPr>
        <w:tc>
          <w:tcPr>
            <w:tcW w:w="1809" w:type="dxa"/>
            <w:vMerge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268"/>
        </w:trPr>
        <w:tc>
          <w:tcPr>
            <w:tcW w:w="1809" w:type="dxa"/>
            <w:vMerge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83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Jeudi</w:t>
            </w:r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27/</w:t>
            </w: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06/2019</w:t>
            </w:r>
          </w:p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Organisation moderne de l'entreprise 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HADERBACHE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283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proofErr w:type="spellStart"/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Dimanche</w:t>
            </w:r>
            <w:proofErr w:type="spellEnd"/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30/06/2019</w:t>
            </w:r>
          </w:p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szCs w:val="24"/>
              </w:rPr>
              <w:t xml:space="preserve">Statistique descriptive et </w:t>
            </w:r>
            <w:proofErr w:type="spellStart"/>
            <w:r w:rsidRPr="0030044A">
              <w:rPr>
                <w:rFonts w:ascii="Times New Roman" w:eastAsia="Calibri" w:hAnsi="Times New Roman" w:cs="Times New Roman"/>
                <w:szCs w:val="24"/>
              </w:rPr>
              <w:t>inférentielle</w:t>
            </w:r>
            <w:proofErr w:type="spellEnd"/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Cs w:val="24"/>
              </w:rPr>
              <w:t>LAOUDI</w:t>
            </w: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306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320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Lundi</w:t>
            </w:r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01/</w:t>
            </w: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07/2019</w:t>
            </w:r>
          </w:p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13H45 - 15H1</w:t>
            </w:r>
            <w:r w:rsidRPr="00FF0AC6">
              <w:rPr>
                <w:rFonts w:ascii="Times New Roman" w:eastAsia="Calibri" w:hAnsi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Sociologie des mouvements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syndicaux</w:t>
            </w:r>
          </w:p>
          <w:p w:rsidR="00A05EF8" w:rsidRPr="00763AAB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HIDJEB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318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 w:val="restart"/>
          </w:tcPr>
          <w:p w:rsidR="00A05EF8" w:rsidRPr="00FF0AC6" w:rsidRDefault="00A05EF8" w:rsidP="00A05EF8">
            <w:pPr>
              <w:rPr>
                <w:rFonts w:ascii="Times New Roman" w:eastAsia="Calibri" w:hAnsi="Times New Roman" w:cs="Arial"/>
                <w:lang w:eastAsia="fr-FR"/>
              </w:rPr>
            </w:pPr>
            <w:r w:rsidRPr="00FF0AC6">
              <w:rPr>
                <w:rFonts w:ascii="Times New Roman" w:eastAsia="Calibri" w:hAnsi="Times New Roman" w:cs="Arial"/>
                <w:lang w:eastAsia="fr-FR"/>
              </w:rPr>
              <w:t>Mercredi</w:t>
            </w:r>
          </w:p>
          <w:p w:rsidR="00A05EF8" w:rsidRPr="00FF0AC6" w:rsidRDefault="00A05EF8" w:rsidP="00A05EF8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FF0AC6">
              <w:rPr>
                <w:rFonts w:ascii="Times New Roman" w:eastAsia="Calibri" w:hAnsi="Times New Roman" w:cs="Arial"/>
                <w:lang w:eastAsia="fr-FR"/>
              </w:rPr>
              <w:t>03/</w:t>
            </w:r>
            <w:r w:rsidRPr="00FF0AC6">
              <w:rPr>
                <w:rFonts w:ascii="Times New Roman" w:eastAsia="Calibri" w:hAnsi="Times New Roman" w:cs="Arial"/>
                <w:lang w:val="en-US" w:eastAsia="fr-FR"/>
              </w:rPr>
              <w:t>07/2019</w:t>
            </w:r>
          </w:p>
          <w:p w:rsidR="00A05EF8" w:rsidRPr="00FF0AC6" w:rsidRDefault="00A05EF8" w:rsidP="00A05EF8">
            <w:pPr>
              <w:rPr>
                <w:rFonts w:ascii="Times New Roman" w:eastAsia="Calibri" w:hAnsi="Times New Roman" w:cs="Arial"/>
                <w:lang w:eastAsia="fr-FR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Le commandement et la communication institutionnelle 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Jeudi</w:t>
            </w:r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04/</w:t>
            </w: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07/2019</w:t>
            </w:r>
          </w:p>
          <w:p w:rsidR="00A05EF8" w:rsidRPr="0030044A" w:rsidRDefault="00A05EF8" w:rsidP="00A05EF8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13H45 - 15H1</w:t>
            </w:r>
            <w:r w:rsidRPr="00FF0AC6">
              <w:rPr>
                <w:rFonts w:ascii="Times New Roman" w:eastAsia="Calibri" w:hAnsi="Times New Roman" w:cs="Arial"/>
                <w:b/>
                <w:bCs/>
                <w:lang w:eastAsia="fr-FR"/>
              </w:rPr>
              <w:t>5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Ergonomie 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AHOUARI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A05EF8" w:rsidRPr="0014264A" w:rsidRDefault="00A05EF8" w:rsidP="00A05EF8">
            <w:pPr>
              <w:rPr>
                <w:rFonts w:ascii="Times New Roman" w:eastAsia="Calibri" w:hAnsi="Times New Roman" w:cs="Arial"/>
                <w:lang w:eastAsia="fr-FR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proofErr w:type="spellStart"/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Dimanche</w:t>
            </w:r>
            <w:proofErr w:type="spellEnd"/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07/07/2019</w:t>
            </w:r>
          </w:p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  <w:r w:rsidRPr="00FF0AC6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10H15 - 11H45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modèles de développement dans le monde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DZ"/>
              </w:rPr>
              <w:t>FARADJI</w:t>
            </w: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A05EF8" w:rsidRPr="0014264A" w:rsidRDefault="00A05EF8" w:rsidP="00A05EF8">
            <w:pPr>
              <w:rPr>
                <w:rFonts w:ascii="Times New Roman" w:eastAsia="Calibri" w:hAnsi="Times New Roman" w:cs="Arial"/>
                <w:lang w:val="en-US" w:eastAsia="fr-FR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A05EF8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  <w:tr w:rsidR="00A05EF8" w:rsidRPr="0030044A" w:rsidTr="00E35951">
        <w:trPr>
          <w:trHeight w:val="230"/>
        </w:trPr>
        <w:tc>
          <w:tcPr>
            <w:tcW w:w="1809" w:type="dxa"/>
            <w:vMerge w:val="restart"/>
            <w:vAlign w:val="center"/>
          </w:tcPr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 xml:space="preserve"> </w:t>
            </w:r>
            <w:r w:rsidRPr="0014264A">
              <w:rPr>
                <w:rFonts w:ascii="Times New Roman" w:eastAsia="Calibri" w:hAnsi="Times New Roman" w:cs="Arial"/>
                <w:lang w:eastAsia="fr-FR"/>
              </w:rPr>
              <w:t xml:space="preserve"> </w:t>
            </w:r>
            <w:r w:rsidRPr="00777391">
              <w:rPr>
                <w:rFonts w:ascii="Calibri" w:eastAsia="Calibri" w:hAnsi="Calibri" w:cs="Calibri"/>
                <w:b/>
                <w:bCs/>
                <w:sz w:val="24"/>
                <w:lang w:eastAsia="fr-FR"/>
              </w:rPr>
              <w:t xml:space="preserve"> </w:t>
            </w: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Lundi</w:t>
            </w:r>
          </w:p>
          <w:p w:rsidR="00A05EF8" w:rsidRPr="00777391" w:rsidRDefault="00A05EF8" w:rsidP="00A05EF8">
            <w:pPr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eastAsia="fr-FR"/>
              </w:rPr>
              <w:t>08/</w:t>
            </w: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07/2019</w:t>
            </w:r>
          </w:p>
          <w:p w:rsidR="00A05EF8" w:rsidRPr="0030044A" w:rsidRDefault="00A05EF8" w:rsidP="00A05EF8">
            <w:pPr>
              <w:rPr>
                <w:rFonts w:ascii="Calibri" w:eastAsia="Calibri" w:hAnsi="Calibri" w:cs="Calibri"/>
                <w:szCs w:val="24"/>
              </w:rPr>
            </w:pPr>
            <w:r w:rsidRPr="00777391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08H30  - 10H00</w:t>
            </w:r>
          </w:p>
        </w:tc>
        <w:tc>
          <w:tcPr>
            <w:tcW w:w="8647" w:type="dxa"/>
            <w:vMerge w:val="restart"/>
          </w:tcPr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Sociologie des risques industriels et technologiques 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00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ME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fr-FR"/>
              </w:rPr>
              <w:t>BARKI</w:t>
            </w:r>
          </w:p>
          <w:p w:rsidR="00A05EF8" w:rsidRPr="0030044A" w:rsidRDefault="00A05EF8" w:rsidP="00A05EF8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G1 </w:t>
            </w:r>
          </w:p>
        </w:tc>
        <w:tc>
          <w:tcPr>
            <w:tcW w:w="2127" w:type="dxa"/>
            <w:vAlign w:val="center"/>
          </w:tcPr>
          <w:p w:rsidR="00A05EF8" w:rsidRPr="0021149D" w:rsidRDefault="00A05EF8" w:rsidP="00A05E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16</w:t>
            </w:r>
          </w:p>
        </w:tc>
      </w:tr>
      <w:tr w:rsidR="00777391" w:rsidRPr="0030044A" w:rsidTr="00E35951">
        <w:trPr>
          <w:trHeight w:val="230"/>
        </w:trPr>
        <w:tc>
          <w:tcPr>
            <w:tcW w:w="1809" w:type="dxa"/>
            <w:vMerge/>
            <w:vAlign w:val="center"/>
          </w:tcPr>
          <w:p w:rsidR="00777391" w:rsidRPr="0030044A" w:rsidRDefault="00777391" w:rsidP="00777391">
            <w:pPr>
              <w:rPr>
                <w:rFonts w:ascii="Times New Roman" w:eastAsia="Calibri" w:hAnsi="Times New Roman" w:cs="Arial"/>
                <w:lang w:val="en-US" w:eastAsia="fr-FR"/>
              </w:rPr>
            </w:pPr>
          </w:p>
        </w:tc>
        <w:tc>
          <w:tcPr>
            <w:tcW w:w="8647" w:type="dxa"/>
            <w:vMerge/>
          </w:tcPr>
          <w:p w:rsidR="00777391" w:rsidRPr="0030044A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27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20</w:t>
            </w:r>
          </w:p>
        </w:tc>
      </w:tr>
      <w:tr w:rsidR="00777391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777391" w:rsidRPr="0030044A" w:rsidRDefault="00777391" w:rsidP="00777391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777391" w:rsidRPr="0030044A" w:rsidRDefault="00777391" w:rsidP="0077739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G3 </w:t>
            </w:r>
          </w:p>
        </w:tc>
        <w:tc>
          <w:tcPr>
            <w:tcW w:w="2127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21</w:t>
            </w:r>
          </w:p>
        </w:tc>
      </w:tr>
      <w:tr w:rsidR="00777391" w:rsidRPr="0030044A" w:rsidTr="00E35951">
        <w:trPr>
          <w:trHeight w:val="229"/>
        </w:trPr>
        <w:tc>
          <w:tcPr>
            <w:tcW w:w="1809" w:type="dxa"/>
            <w:vMerge/>
            <w:vAlign w:val="center"/>
          </w:tcPr>
          <w:p w:rsidR="00777391" w:rsidRPr="0030044A" w:rsidRDefault="00777391" w:rsidP="00777391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647" w:type="dxa"/>
            <w:vMerge/>
          </w:tcPr>
          <w:p w:rsidR="00777391" w:rsidRPr="0030044A" w:rsidRDefault="00777391" w:rsidP="0077739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Dettes </w:t>
            </w:r>
          </w:p>
        </w:tc>
        <w:tc>
          <w:tcPr>
            <w:tcW w:w="2127" w:type="dxa"/>
            <w:vAlign w:val="center"/>
          </w:tcPr>
          <w:p w:rsidR="00777391" w:rsidRPr="0021149D" w:rsidRDefault="00777391" w:rsidP="00777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49D">
              <w:rPr>
                <w:rFonts w:ascii="Times New Roman" w:eastAsia="Calibri" w:hAnsi="Times New Roman" w:cs="Times New Roman"/>
                <w:sz w:val="20"/>
                <w:szCs w:val="20"/>
              </w:rPr>
              <w:t>Salle 13</w:t>
            </w:r>
          </w:p>
        </w:tc>
      </w:tr>
    </w:tbl>
    <w:p w:rsidR="0030044A" w:rsidRPr="0030044A" w:rsidRDefault="00365A83" w:rsidP="0030044A">
      <w:pPr>
        <w:rPr>
          <w:rFonts w:ascii="Times New Roman" w:eastAsia="Calibri" w:hAnsi="Times New Roman" w:cs="Arial"/>
          <w:sz w:val="24"/>
          <w:lang w:eastAsia="fr-FR"/>
        </w:rPr>
      </w:pPr>
      <w:r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Planning des examens</w:t>
      </w:r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 xml:space="preserve"> deuxième semestre</w:t>
      </w:r>
      <w:r w:rsidR="00777391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 xml:space="preserve"> (Rattrapage)</w:t>
      </w:r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, M1 Sociologie de l’organisation et du travail (Juin 201</w:t>
      </w:r>
      <w:r w:rsid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9</w:t>
      </w:r>
      <w:r w:rsidR="0030044A" w:rsidRPr="0030044A">
        <w:rPr>
          <w:rFonts w:ascii="Times New Roman" w:eastAsia="Calibri" w:hAnsi="Times New Roman" w:cs="Arial"/>
          <w:b/>
          <w:bCs/>
          <w:sz w:val="24"/>
          <w:u w:val="single"/>
          <w:lang w:eastAsia="fr-FR"/>
        </w:rPr>
        <w:t>)</w:t>
      </w:r>
    </w:p>
    <w:p w:rsidR="0030044A" w:rsidRPr="0030044A" w:rsidRDefault="0030044A" w:rsidP="0030044A">
      <w:pPr>
        <w:rPr>
          <w:rFonts w:ascii="Times New Roman" w:eastAsia="Calibri" w:hAnsi="Times New Roman" w:cs="Arial"/>
          <w:sz w:val="24"/>
          <w:lang w:eastAsia="fr-FR"/>
        </w:rPr>
      </w:pPr>
    </w:p>
    <w:p w:rsidR="004F4484" w:rsidRDefault="00302B9E"/>
    <w:sectPr w:rsidR="004F4484" w:rsidSect="00266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044A"/>
    <w:rsid w:val="000210A8"/>
    <w:rsid w:val="0014264A"/>
    <w:rsid w:val="00177706"/>
    <w:rsid w:val="001D31CC"/>
    <w:rsid w:val="0021149D"/>
    <w:rsid w:val="0030044A"/>
    <w:rsid w:val="00302B9E"/>
    <w:rsid w:val="00365A83"/>
    <w:rsid w:val="0069394C"/>
    <w:rsid w:val="00777391"/>
    <w:rsid w:val="00911EDA"/>
    <w:rsid w:val="00A05EF8"/>
    <w:rsid w:val="00C13C61"/>
    <w:rsid w:val="00CF7208"/>
    <w:rsid w:val="00D130F5"/>
    <w:rsid w:val="00E6320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3004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3004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2019-06-23T07:58:00Z</dcterms:created>
  <dcterms:modified xsi:type="dcterms:W3CDTF">2019-06-23T07:58:00Z</dcterms:modified>
</cp:coreProperties>
</file>