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780"/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180"/>
        <w:gridCol w:w="4446"/>
        <w:gridCol w:w="2696"/>
      </w:tblGrid>
      <w:tr w:rsidR="00FB4486" w:rsidRPr="004F5899" w:rsidTr="003F7831">
        <w:tc>
          <w:tcPr>
            <w:tcW w:w="2180" w:type="dxa"/>
            <w:vAlign w:val="center"/>
          </w:tcPr>
          <w:p w:rsidR="00FB4486" w:rsidRPr="003914CE" w:rsidRDefault="00FB4486" w:rsidP="003F78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14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FB4486" w:rsidRPr="003914CE" w:rsidRDefault="00FB4486" w:rsidP="003F783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3914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09/</w:t>
            </w:r>
            <w:r w:rsidRPr="003914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09/2020</w:t>
            </w:r>
          </w:p>
          <w:p w:rsidR="00FB4486" w:rsidRPr="003914CE" w:rsidRDefault="00497C76" w:rsidP="003F78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9</w:t>
            </w:r>
            <w:r w:rsidR="00FB4486" w:rsidRPr="003914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H00  - 10H00</w:t>
            </w:r>
          </w:p>
        </w:tc>
        <w:tc>
          <w:tcPr>
            <w:tcW w:w="4446" w:type="dxa"/>
            <w:shd w:val="clear" w:color="auto" w:fill="FFFFFF"/>
            <w:vAlign w:val="center"/>
          </w:tcPr>
          <w:p w:rsidR="004F4B2C" w:rsidRPr="003914CE" w:rsidRDefault="004F4B2C" w:rsidP="004F4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14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Troubles sensori-moteurs et</w:t>
            </w:r>
          </w:p>
          <w:p w:rsidR="004F4B2C" w:rsidRDefault="004F4B2C" w:rsidP="004F4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14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Instrumentaux</w:t>
            </w:r>
          </w:p>
          <w:p w:rsidR="004F4B2C" w:rsidRPr="003914CE" w:rsidRDefault="004F4B2C" w:rsidP="004F4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B4486" w:rsidRPr="003914CE" w:rsidRDefault="004F4B2C" w:rsidP="004F4B2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14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Laoudj</w:t>
            </w:r>
          </w:p>
        </w:tc>
        <w:tc>
          <w:tcPr>
            <w:tcW w:w="2696" w:type="dxa"/>
          </w:tcPr>
          <w:p w:rsidR="00497C76" w:rsidRDefault="00497C76" w:rsidP="00497C7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97C76" w:rsidRDefault="00497C76" w:rsidP="00497C7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97C76" w:rsidRPr="003914CE" w:rsidRDefault="005B1935" w:rsidP="00497C7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 w:rsidR="00497C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3914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97C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1-2-3-4</w:t>
            </w:r>
          </w:p>
          <w:p w:rsidR="00FB4486" w:rsidRPr="003914CE" w:rsidRDefault="00FB4486" w:rsidP="004F4B2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FB4486" w:rsidRPr="003B4320" w:rsidRDefault="00FB4486" w:rsidP="00FB4486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3B4320">
        <w:rPr>
          <w:b/>
          <w:bCs/>
          <w:sz w:val="28"/>
          <w:szCs w:val="28"/>
          <w:u w:val="single"/>
        </w:rPr>
        <w:t>Examens de rattrapage L3</w:t>
      </w:r>
      <w:r>
        <w:rPr>
          <w:b/>
          <w:bCs/>
          <w:sz w:val="28"/>
          <w:szCs w:val="28"/>
          <w:u w:val="single"/>
        </w:rPr>
        <w:t>psychologie clinique</w:t>
      </w:r>
      <w:r w:rsidRPr="003B4320">
        <w:rPr>
          <w:b/>
          <w:bCs/>
          <w:sz w:val="28"/>
          <w:szCs w:val="28"/>
          <w:u w:val="single"/>
        </w:rPr>
        <w:t xml:space="preserve"> : septembre 2020 </w:t>
      </w:r>
    </w:p>
    <w:p w:rsidR="00F51674" w:rsidRDefault="00F51674"/>
    <w:sectPr w:rsidR="00F51674" w:rsidSect="001C7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900C8"/>
    <w:multiLevelType w:val="hybridMultilevel"/>
    <w:tmpl w:val="D8720716"/>
    <w:lvl w:ilvl="0" w:tplc="A24260D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2F30"/>
    <w:rsid w:val="000E2D4F"/>
    <w:rsid w:val="001C7325"/>
    <w:rsid w:val="002E2948"/>
    <w:rsid w:val="003914CE"/>
    <w:rsid w:val="00406C8B"/>
    <w:rsid w:val="00497C76"/>
    <w:rsid w:val="004C2F30"/>
    <w:rsid w:val="004F4B2C"/>
    <w:rsid w:val="005B1935"/>
    <w:rsid w:val="0063203D"/>
    <w:rsid w:val="009575E2"/>
    <w:rsid w:val="00EB7054"/>
    <w:rsid w:val="00F51674"/>
    <w:rsid w:val="00FB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86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4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Hacene AMRANE</dc:creator>
  <cp:keywords/>
  <dc:description/>
  <cp:lastModifiedBy>hp</cp:lastModifiedBy>
  <cp:revision>2</cp:revision>
  <dcterms:created xsi:type="dcterms:W3CDTF">2020-09-01T20:16:00Z</dcterms:created>
  <dcterms:modified xsi:type="dcterms:W3CDTF">2020-09-01T20:16:00Z</dcterms:modified>
</cp:coreProperties>
</file>