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09" w:rsidRPr="00AA6DA2" w:rsidRDefault="00C94C09" w:rsidP="00251645">
      <w:pPr>
        <w:bidi/>
        <w:spacing w:line="240" w:lineRule="auto"/>
        <w:rPr>
          <w:rFonts w:ascii="Traditional Arabic" w:hAnsi="Traditional Arabic" w:cs="Traditional Arabic"/>
          <w:b/>
          <w:bCs/>
          <w:sz w:val="32"/>
          <w:szCs w:val="32"/>
          <w:lang w:bidi="ar-DZ"/>
        </w:rPr>
      </w:pPr>
      <w:r w:rsidRPr="00AA6DA2">
        <w:rPr>
          <w:rFonts w:ascii="Traditional Arabic" w:hAnsi="Traditional Arabic" w:cs="Traditional Arabic"/>
          <w:b/>
          <w:bCs/>
          <w:sz w:val="32"/>
          <w:szCs w:val="32"/>
          <w:rtl/>
          <w:lang w:bidi="ar-DZ"/>
        </w:rPr>
        <w:t xml:space="preserve">جامعة عبد الرحمن ميرة.   </w:t>
      </w:r>
      <w:r w:rsidR="00AA6DA2" w:rsidRPr="00AA6DA2">
        <w:rPr>
          <w:rFonts w:ascii="Traditional Arabic" w:hAnsi="Traditional Arabic" w:cs="Traditional Arabic"/>
          <w:b/>
          <w:bCs/>
          <w:sz w:val="32"/>
          <w:szCs w:val="32"/>
          <w:rtl/>
          <w:lang w:bidi="ar-DZ"/>
        </w:rPr>
        <w:t xml:space="preserve">قسم اللغة والأدب العربي. </w:t>
      </w:r>
      <w:r w:rsidRPr="00AA6DA2">
        <w:rPr>
          <w:rFonts w:ascii="Traditional Arabic" w:hAnsi="Traditional Arabic" w:cs="Traditional Arabic"/>
          <w:b/>
          <w:bCs/>
          <w:sz w:val="32"/>
          <w:szCs w:val="32"/>
          <w:rtl/>
          <w:lang w:bidi="ar-DZ"/>
        </w:rPr>
        <w:t xml:space="preserve">  </w:t>
      </w:r>
      <w:r w:rsidR="00AA6DA2" w:rsidRPr="00AA6DA2">
        <w:rPr>
          <w:rFonts w:ascii="Traditional Arabic" w:hAnsi="Traditional Arabic" w:cs="Traditional Arabic"/>
          <w:b/>
          <w:bCs/>
          <w:sz w:val="32"/>
          <w:szCs w:val="32"/>
          <w:rtl/>
          <w:lang w:bidi="ar-DZ"/>
        </w:rPr>
        <w:t>السنة الثانية ـ لسانيات ـ</w:t>
      </w:r>
      <w:r w:rsidR="00AA6DA2">
        <w:rPr>
          <w:rFonts w:ascii="Traditional Arabic" w:hAnsi="Traditional Arabic" w:cs="Traditional Arabic"/>
          <w:b/>
          <w:bCs/>
          <w:sz w:val="32"/>
          <w:szCs w:val="32"/>
          <w:rtl/>
          <w:lang w:bidi="ar-DZ"/>
        </w:rPr>
        <w:t xml:space="preserve"> </w:t>
      </w:r>
      <w:r w:rsidR="00AA6DA2" w:rsidRPr="00AA6DA2">
        <w:rPr>
          <w:rFonts w:ascii="Traditional Arabic" w:hAnsi="Traditional Arabic" w:cs="Traditional Arabic"/>
          <w:b/>
          <w:bCs/>
          <w:sz w:val="32"/>
          <w:szCs w:val="32"/>
          <w:rtl/>
          <w:lang w:bidi="ar-DZ"/>
        </w:rPr>
        <w:t>المجموعة الثانية.</w:t>
      </w:r>
      <w:r w:rsidRPr="00AA6DA2">
        <w:rPr>
          <w:rFonts w:ascii="Traditional Arabic" w:hAnsi="Traditional Arabic" w:cs="Traditional Arabic"/>
          <w:b/>
          <w:bCs/>
          <w:sz w:val="32"/>
          <w:szCs w:val="32"/>
          <w:rtl/>
          <w:lang w:bidi="ar-DZ"/>
        </w:rPr>
        <w:t xml:space="preserve">                       </w:t>
      </w:r>
    </w:p>
    <w:p w:rsidR="00C94C09" w:rsidRPr="00AA6DA2" w:rsidRDefault="00C94C09" w:rsidP="00251645">
      <w:pPr>
        <w:bidi/>
        <w:spacing w:line="240" w:lineRule="auto"/>
        <w:jc w:val="lowKashida"/>
        <w:rPr>
          <w:rFonts w:ascii="Traditional Arabic" w:hAnsi="Traditional Arabic" w:cs="Traditional Arabic"/>
          <w:b/>
          <w:bCs/>
          <w:sz w:val="32"/>
          <w:szCs w:val="32"/>
          <w:rtl/>
          <w:lang w:bidi="ar-DZ"/>
        </w:rPr>
      </w:pPr>
      <w:r w:rsidRPr="00AA6DA2">
        <w:rPr>
          <w:rFonts w:ascii="Traditional Arabic" w:hAnsi="Traditional Arabic" w:cs="Traditional Arabic"/>
          <w:b/>
          <w:bCs/>
          <w:sz w:val="32"/>
          <w:szCs w:val="32"/>
          <w:rtl/>
          <w:lang w:bidi="ar-DZ"/>
        </w:rPr>
        <w:t xml:space="preserve">                              </w:t>
      </w:r>
      <w:r w:rsidR="00AA6DA2">
        <w:rPr>
          <w:rFonts w:ascii="Traditional Arabic" w:hAnsi="Traditional Arabic" w:cs="Traditional Arabic" w:hint="cs"/>
          <w:b/>
          <w:bCs/>
          <w:sz w:val="32"/>
          <w:szCs w:val="32"/>
          <w:rtl/>
          <w:lang w:bidi="ar-DZ"/>
        </w:rPr>
        <w:t xml:space="preserve">                                        اللّقب وا</w:t>
      </w:r>
      <w:r w:rsidRPr="00AA6DA2">
        <w:rPr>
          <w:rFonts w:ascii="Traditional Arabic" w:hAnsi="Traditional Arabic" w:cs="Traditional Arabic"/>
          <w:b/>
          <w:bCs/>
          <w:sz w:val="32"/>
          <w:szCs w:val="32"/>
          <w:rtl/>
          <w:lang w:bidi="ar-DZ"/>
        </w:rPr>
        <w:t xml:space="preserve">لاسم:   </w:t>
      </w:r>
    </w:p>
    <w:p w:rsidR="00C94C09" w:rsidRPr="00AA6DA2" w:rsidRDefault="00AA6DA2" w:rsidP="00251645">
      <w:pPr>
        <w:bidi/>
        <w:spacing w:line="240" w:lineRule="auto"/>
        <w:rPr>
          <w:rFonts w:ascii="Traditional Arabic" w:hAnsi="Traditional Arabic" w:cs="Traditional Arabic"/>
          <w:b/>
          <w:bCs/>
          <w:sz w:val="32"/>
          <w:szCs w:val="32"/>
          <w:rtl/>
          <w:lang w:bidi="ar-DZ"/>
        </w:rPr>
      </w:pPr>
      <w:r>
        <w:rPr>
          <w:rFonts w:hint="cs"/>
          <w:sz w:val="32"/>
          <w:szCs w:val="32"/>
          <w:rtl/>
          <w:lang w:bidi="ar-DZ"/>
        </w:rPr>
        <w:t xml:space="preserve">                                                             </w:t>
      </w:r>
      <w:r w:rsidRPr="00AA6DA2">
        <w:rPr>
          <w:rFonts w:ascii="Traditional Arabic" w:hAnsi="Traditional Arabic" w:cs="Traditional Arabic"/>
          <w:b/>
          <w:bCs/>
          <w:sz w:val="32"/>
          <w:szCs w:val="32"/>
          <w:rtl/>
          <w:lang w:bidi="ar-DZ"/>
        </w:rPr>
        <w:t>الفوج:</w:t>
      </w:r>
    </w:p>
    <w:p w:rsidR="00C94C09" w:rsidRPr="00AA6DA2" w:rsidRDefault="00C94C09" w:rsidP="00251645">
      <w:pPr>
        <w:bidi/>
        <w:spacing w:line="240" w:lineRule="auto"/>
        <w:jc w:val="center"/>
        <w:rPr>
          <w:rFonts w:ascii="Traditional Arabic" w:hAnsi="Traditional Arabic" w:cs="Traditional Arabic"/>
          <w:b/>
          <w:bCs/>
          <w:sz w:val="32"/>
          <w:szCs w:val="32"/>
          <w:rtl/>
          <w:lang w:bidi="ar-DZ"/>
        </w:rPr>
      </w:pPr>
      <w:r w:rsidRPr="00AA6DA2">
        <w:rPr>
          <w:rFonts w:ascii="Traditional Arabic" w:hAnsi="Traditional Arabic" w:cs="Traditional Arabic"/>
          <w:sz w:val="32"/>
          <w:szCs w:val="32"/>
          <w:rtl/>
          <w:lang w:bidi="ar-DZ"/>
        </w:rPr>
        <w:t>ا</w:t>
      </w:r>
      <w:r w:rsidRPr="00AA6DA2">
        <w:rPr>
          <w:rFonts w:ascii="Traditional Arabic" w:hAnsi="Traditional Arabic" w:cs="Traditional Arabic"/>
          <w:b/>
          <w:bCs/>
          <w:sz w:val="32"/>
          <w:szCs w:val="32"/>
          <w:rtl/>
          <w:lang w:bidi="ar-DZ"/>
        </w:rPr>
        <w:t>متحان استدراك السداسي الأوّل في وحدة النّص الأدبي الحديث.</w:t>
      </w:r>
    </w:p>
    <w:p w:rsidR="00C94C09" w:rsidRPr="00AA6DA2" w:rsidRDefault="00C94C09" w:rsidP="00251645">
      <w:pPr>
        <w:bidi/>
        <w:spacing w:line="240" w:lineRule="auto"/>
        <w:ind w:firstLine="708"/>
        <w:jc w:val="lowKashida"/>
        <w:rPr>
          <w:rFonts w:ascii="Traditional Arabic" w:hAnsi="Traditional Arabic" w:cs="Traditional Arabic"/>
          <w:sz w:val="32"/>
          <w:szCs w:val="32"/>
          <w:rtl/>
          <w:lang w:bidi="ar-DZ"/>
        </w:rPr>
      </w:pPr>
      <w:r w:rsidRPr="00AA6DA2">
        <w:rPr>
          <w:rFonts w:ascii="Traditional Arabic" w:hAnsi="Traditional Arabic" w:cs="Traditional Arabic"/>
          <w:sz w:val="32"/>
          <w:szCs w:val="32"/>
          <w:rtl/>
          <w:lang w:bidi="ar-DZ"/>
        </w:rPr>
        <w:t xml:space="preserve">يقول الدّكتور محمد مصطفى هدارة: «أراد المجدّدون من الشعراء في القرن التاسع عشر الميلادي أن يعبروا مسافة التّخلّف الواسعة في عصر الانحسار بالارتداد إلى الينابيع الأولى للشعر العربي، وخاصّة في عهد الازدهار العباسي، وأتاح لهم النّضج الثقافي في عصرهم الاطّلاع على دواوين الشعراء العظام، فانكبّوا عليها يستوحونها، ويجعلونها نماذج أمام عيونهم يعارضونها، ويتمرّسون على أساليبها العربية النّقية الخالية من بهرجة الصناعة والتّكلّف، ويستلهمون موضوعاتها فيما يشغلهم من </w:t>
      </w:r>
      <w:r w:rsidR="00AA6DA2" w:rsidRPr="00AA6DA2">
        <w:rPr>
          <w:rFonts w:ascii="Traditional Arabic" w:hAnsi="Traditional Arabic" w:cs="Traditional Arabic"/>
          <w:sz w:val="32"/>
          <w:szCs w:val="32"/>
          <w:rtl/>
          <w:lang w:bidi="ar-DZ"/>
        </w:rPr>
        <w:t xml:space="preserve">أمور </w:t>
      </w:r>
      <w:r w:rsidRPr="00AA6DA2">
        <w:rPr>
          <w:rFonts w:ascii="Traditional Arabic" w:hAnsi="Traditional Arabic" w:cs="Traditional Arabic"/>
          <w:sz w:val="32"/>
          <w:szCs w:val="32"/>
          <w:rtl/>
          <w:lang w:bidi="ar-DZ"/>
        </w:rPr>
        <w:t xml:space="preserve">أنفسهم ومشكلات حياتهم المعاصرة».  </w:t>
      </w:r>
    </w:p>
    <w:p w:rsidR="00AA6DA2" w:rsidRPr="00251645" w:rsidRDefault="00AA6DA2" w:rsidP="00381D96">
      <w:pPr>
        <w:bidi/>
        <w:ind w:firstLine="708"/>
        <w:jc w:val="lowKashida"/>
        <w:rPr>
          <w:rFonts w:ascii="Traditional Arabic" w:hAnsi="Traditional Arabic" w:cs="Traditional Arabic"/>
          <w:sz w:val="32"/>
          <w:szCs w:val="32"/>
          <w:rtl/>
          <w:lang w:bidi="ar-DZ"/>
        </w:rPr>
      </w:pPr>
      <w:r w:rsidRPr="00AA6DA2">
        <w:rPr>
          <w:rFonts w:ascii="Traditional Arabic" w:hAnsi="Traditional Arabic" w:cs="Traditional Arabic"/>
          <w:sz w:val="32"/>
          <w:szCs w:val="32"/>
          <w:rtl/>
          <w:lang w:bidi="ar-DZ"/>
        </w:rPr>
        <w:t>اشرح المقولة في ضوء ما درست</w:t>
      </w:r>
      <w:bookmarkStart w:id="0" w:name="_GoBack"/>
      <w:bookmarkEnd w:id="0"/>
      <w:r w:rsidRPr="00251645">
        <w:rPr>
          <w:rFonts w:ascii="Traditional Arabic" w:hAnsi="Traditional Arabic" w:cs="Traditional Arabic"/>
          <w:sz w:val="32"/>
          <w:szCs w:val="32"/>
          <w:rtl/>
          <w:lang w:bidi="ar-DZ"/>
        </w:rPr>
        <w:t xml:space="preserve">. </w:t>
      </w:r>
    </w:p>
    <w:p w:rsidR="00AA6DA2" w:rsidRPr="00AA6DA2" w:rsidRDefault="00AA6DA2" w:rsidP="00251645">
      <w:pPr>
        <w:bidi/>
        <w:spacing w:line="240" w:lineRule="auto"/>
        <w:jc w:val="right"/>
        <w:rPr>
          <w:rFonts w:ascii="Simplified Arabic" w:hAnsi="Simplified Arabic" w:cs="Simplified Arabic"/>
          <w:sz w:val="32"/>
          <w:szCs w:val="32"/>
          <w:rtl/>
          <w:lang w:bidi="ar-DZ"/>
        </w:rPr>
      </w:pPr>
      <w:r w:rsidRPr="00251645">
        <w:rPr>
          <w:rFonts w:ascii="Traditional Arabic" w:hAnsi="Traditional Arabic" w:cs="Traditional Arabic"/>
          <w:sz w:val="32"/>
          <w:szCs w:val="32"/>
          <w:rtl/>
          <w:lang w:bidi="ar-DZ"/>
        </w:rPr>
        <w:t>......................................................................................................................................................................................................................................................................................................................................................................................................................................................................................................................................................................................................................................................................................................................................................................................................................................................................................................................................................................................................................................................................................................................................................................................................................................................................................................................................................................................................................................................................................................................................................................................................................................................................................................................................................................................................</w:t>
      </w:r>
      <w:r w:rsidRPr="00251645">
        <w:rPr>
          <w:rFonts w:ascii="Traditional Arabic" w:hAnsi="Traditional Arabic" w:cs="Traditional Arabic"/>
          <w:sz w:val="32"/>
          <w:szCs w:val="32"/>
          <w:rtl/>
          <w:lang w:bidi="ar-DZ"/>
        </w:rPr>
        <w:lastRenderedPageBreak/>
        <w:t>......................................................................................................................................................................................................................................................................................................................................................................................................................................................................................................................................................................................................................................................................................................................................................................................................................................................................................................................................................................................................................................................................................................................................................................................................................................................................................................................................................................................................................................................................................................................................................................................................................................................................................................................................................................................................................................................................................................................................................................................................................................................................................................................................................................................................................................................................................................................................................................................................................................................................................................................................................................................................................................................</w:t>
      </w:r>
      <w:r w:rsidR="00251645">
        <w:rPr>
          <w:rFonts w:ascii="Traditional Arabic" w:hAnsi="Traditional Arabic" w:cs="Traditional Arabic" w:hint="cs"/>
          <w:sz w:val="32"/>
          <w:szCs w:val="32"/>
          <w:rtl/>
          <w:lang w:bidi="ar-DZ"/>
        </w:rPr>
        <w:t xml:space="preserve">............................................................................................................................................................................................................                       </w:t>
      </w:r>
      <w:r w:rsidR="00251645" w:rsidRPr="00251645">
        <w:rPr>
          <w:rFonts w:ascii="Traditional Arabic" w:hAnsi="Traditional Arabic" w:cs="Traditional Arabic" w:hint="cs"/>
          <w:b/>
          <w:bCs/>
          <w:sz w:val="32"/>
          <w:szCs w:val="32"/>
          <w:rtl/>
          <w:lang w:bidi="ar-DZ"/>
        </w:rPr>
        <w:t>أ/ بركان. موفقون</w:t>
      </w:r>
      <w:r w:rsidR="00251645">
        <w:rPr>
          <w:rFonts w:ascii="Traditional Arabic" w:hAnsi="Traditional Arabic" w:cs="Traditional Arabic" w:hint="cs"/>
          <w:sz w:val="32"/>
          <w:szCs w:val="32"/>
          <w:rtl/>
          <w:lang w:bidi="ar-DZ"/>
        </w:rPr>
        <w:t>.</w:t>
      </w:r>
    </w:p>
    <w:sectPr w:rsidR="00AA6DA2" w:rsidRPr="00AA6DA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EC" w:rsidRDefault="00AF2DEC" w:rsidP="00251645">
      <w:pPr>
        <w:spacing w:after="0" w:line="240" w:lineRule="auto"/>
      </w:pPr>
      <w:r>
        <w:separator/>
      </w:r>
    </w:p>
  </w:endnote>
  <w:endnote w:type="continuationSeparator" w:id="0">
    <w:p w:rsidR="00AF2DEC" w:rsidRDefault="00AF2DEC" w:rsidP="0025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76756"/>
      <w:docPartObj>
        <w:docPartGallery w:val="Page Numbers (Bottom of Page)"/>
        <w:docPartUnique/>
      </w:docPartObj>
    </w:sdtPr>
    <w:sdtEndPr/>
    <w:sdtContent>
      <w:p w:rsidR="00251645" w:rsidRDefault="00251645">
        <w:pPr>
          <w:pStyle w:val="Pieddepage"/>
          <w:jc w:val="center"/>
        </w:pPr>
        <w:r>
          <w:fldChar w:fldCharType="begin"/>
        </w:r>
        <w:r>
          <w:instrText>PAGE   \* MERGEFORMAT</w:instrText>
        </w:r>
        <w:r>
          <w:fldChar w:fldCharType="separate"/>
        </w:r>
        <w:r w:rsidR="00381D96">
          <w:rPr>
            <w:noProof/>
          </w:rPr>
          <w:t>1</w:t>
        </w:r>
        <w:r>
          <w:fldChar w:fldCharType="end"/>
        </w:r>
      </w:p>
    </w:sdtContent>
  </w:sdt>
  <w:p w:rsidR="00251645" w:rsidRDefault="002516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EC" w:rsidRDefault="00AF2DEC" w:rsidP="00251645">
      <w:pPr>
        <w:spacing w:after="0" w:line="240" w:lineRule="auto"/>
      </w:pPr>
      <w:r>
        <w:separator/>
      </w:r>
    </w:p>
  </w:footnote>
  <w:footnote w:type="continuationSeparator" w:id="0">
    <w:p w:rsidR="00AF2DEC" w:rsidRDefault="00AF2DEC" w:rsidP="00251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09"/>
    <w:rsid w:val="00251645"/>
    <w:rsid w:val="00381D96"/>
    <w:rsid w:val="006818D8"/>
    <w:rsid w:val="00A22E2E"/>
    <w:rsid w:val="00AA6DA2"/>
    <w:rsid w:val="00AF2DEC"/>
    <w:rsid w:val="00C94C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0CC0-5816-4CEF-8E4F-EE0845B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0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1645"/>
    <w:pPr>
      <w:tabs>
        <w:tab w:val="center" w:pos="4536"/>
        <w:tab w:val="right" w:pos="9072"/>
      </w:tabs>
      <w:spacing w:after="0" w:line="240" w:lineRule="auto"/>
    </w:pPr>
  </w:style>
  <w:style w:type="character" w:customStyle="1" w:styleId="En-tteCar">
    <w:name w:val="En-tête Car"/>
    <w:basedOn w:val="Policepardfaut"/>
    <w:link w:val="En-tte"/>
    <w:uiPriority w:val="99"/>
    <w:rsid w:val="00251645"/>
  </w:style>
  <w:style w:type="paragraph" w:styleId="Pieddepage">
    <w:name w:val="footer"/>
    <w:basedOn w:val="Normal"/>
    <w:link w:val="PieddepageCar"/>
    <w:uiPriority w:val="99"/>
    <w:unhideWhenUsed/>
    <w:rsid w:val="00251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2020-11-14T13:55:00Z</dcterms:created>
  <dcterms:modified xsi:type="dcterms:W3CDTF">2020-11-17T12:24:00Z</dcterms:modified>
</cp:coreProperties>
</file>