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71"/>
        <w:bidiVisual/>
        <w:tblW w:w="0" w:type="auto"/>
        <w:tblLook w:val="04A0" w:firstRow="1" w:lastRow="0" w:firstColumn="1" w:lastColumn="0" w:noHBand="0" w:noVBand="1"/>
      </w:tblPr>
      <w:tblGrid>
        <w:gridCol w:w="5538"/>
        <w:gridCol w:w="1545"/>
      </w:tblGrid>
      <w:tr w:rsidR="00D42177" w14:paraId="66810879" w14:textId="77777777" w:rsidTr="00D42177">
        <w:trPr>
          <w:trHeight w:val="836"/>
        </w:trPr>
        <w:tc>
          <w:tcPr>
            <w:tcW w:w="5538" w:type="dxa"/>
          </w:tcPr>
          <w:p w14:paraId="6C066773" w14:textId="77777777" w:rsidR="00D42177" w:rsidRPr="00D42177" w:rsidRDefault="00D42177" w:rsidP="00D42177">
            <w:pPr>
              <w:bidi/>
              <w:jc w:val="lowKashida"/>
              <w:rPr>
                <w:rFonts w:ascii="Arabic Typesetting" w:hAnsi="Arabic Typesetting" w:cs="Arabic Typesetting"/>
                <w:color w:val="FFFFFF" w:themeColor="background1"/>
                <w:sz w:val="36"/>
                <w:szCs w:val="36"/>
                <w:rtl/>
              </w:rPr>
            </w:pPr>
            <w:r w:rsidRPr="00D42177">
              <w:rPr>
                <w:rFonts w:ascii="Arabic Typesetting" w:hAnsi="Arabic Typesetting" w:cs="Arabic Typesetting" w:hint="cs"/>
                <w:color w:val="FFFFFF" w:themeColor="background1"/>
                <w:sz w:val="36"/>
                <w:szCs w:val="36"/>
                <w:rtl/>
              </w:rPr>
              <w:t>.</w:t>
            </w:r>
          </w:p>
          <w:p w14:paraId="19D5AF84" w14:textId="707FA5BE" w:rsidR="00D42177" w:rsidRPr="00D42177" w:rsidRDefault="00D42177" w:rsidP="00D42177">
            <w:pPr>
              <w:bidi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4217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اللقب والاسم: </w:t>
            </w:r>
            <w:r w:rsidRPr="00D42177">
              <w:rPr>
                <w:rFonts w:ascii="Arabic Typesetting" w:hAnsi="Arabic Typesetting" w:cs="Arabic Typesetting"/>
                <w:sz w:val="24"/>
                <w:szCs w:val="24"/>
                <w:rtl/>
              </w:rPr>
              <w:t>.........................................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.........................................................</w:t>
            </w:r>
            <w:r w:rsidRPr="00D42177">
              <w:rPr>
                <w:rFonts w:ascii="Arabic Typesetting" w:hAnsi="Arabic Typesetting" w:cs="Arabic Typesetting"/>
                <w:sz w:val="24"/>
                <w:szCs w:val="24"/>
                <w:rtl/>
              </w:rPr>
              <w:t>...</w:t>
            </w:r>
          </w:p>
        </w:tc>
        <w:tc>
          <w:tcPr>
            <w:tcW w:w="1545" w:type="dxa"/>
          </w:tcPr>
          <w:p w14:paraId="1DA0BAE3" w14:textId="77777777" w:rsidR="00D42177" w:rsidRPr="00D42177" w:rsidRDefault="00D42177" w:rsidP="00D42177">
            <w:pPr>
              <w:bidi/>
              <w:jc w:val="lowKashida"/>
              <w:rPr>
                <w:rFonts w:ascii="Arabic Typesetting" w:hAnsi="Arabic Typesetting" w:cs="Arabic Typesetting"/>
                <w:color w:val="FFFFFF" w:themeColor="background1"/>
                <w:sz w:val="36"/>
                <w:szCs w:val="36"/>
                <w:rtl/>
              </w:rPr>
            </w:pPr>
            <w:r w:rsidRPr="00D42177">
              <w:rPr>
                <w:rFonts w:ascii="Arabic Typesetting" w:hAnsi="Arabic Typesetting" w:cs="Arabic Typesetting" w:hint="cs"/>
                <w:color w:val="FFFFFF" w:themeColor="background1"/>
                <w:sz w:val="36"/>
                <w:szCs w:val="36"/>
                <w:rtl/>
              </w:rPr>
              <w:t>.</w:t>
            </w:r>
          </w:p>
          <w:p w14:paraId="35BB1E2A" w14:textId="56693846" w:rsidR="00D42177" w:rsidRPr="00D42177" w:rsidRDefault="00D42177" w:rsidP="00D42177">
            <w:pPr>
              <w:bidi/>
              <w:jc w:val="lowKashida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D42177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الفوج: </w:t>
            </w:r>
            <w:r w:rsidRPr="00D42177">
              <w:rPr>
                <w:rFonts w:ascii="Arabic Typesetting" w:hAnsi="Arabic Typesetting" w:cs="Arabic Typesetting"/>
                <w:sz w:val="24"/>
                <w:szCs w:val="24"/>
                <w:rtl/>
              </w:rPr>
              <w:t>.....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.........</w:t>
            </w:r>
            <w:r w:rsidRPr="00D42177">
              <w:rPr>
                <w:rFonts w:ascii="Arabic Typesetting" w:hAnsi="Arabic Typesetting" w:cs="Arabic Typesetting"/>
                <w:sz w:val="24"/>
                <w:szCs w:val="24"/>
                <w:rtl/>
              </w:rPr>
              <w:t>...</w:t>
            </w:r>
          </w:p>
        </w:tc>
      </w:tr>
    </w:tbl>
    <w:p w14:paraId="6BDF3EE9" w14:textId="1ACDBAF0" w:rsidR="004E41EC" w:rsidRPr="00D42177" w:rsidRDefault="004E41EC" w:rsidP="00895D63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 w:rsidRPr="00D42177">
        <w:rPr>
          <w:rFonts w:ascii="Arabic Typesetting" w:hAnsi="Arabic Typesetting" w:cs="Arabic Typesetting"/>
          <w:sz w:val="36"/>
          <w:szCs w:val="36"/>
          <w:rtl/>
        </w:rPr>
        <w:t xml:space="preserve">جامعة عبد الرحمان ميرة – بجاية                          </w:t>
      </w:r>
      <w:r w:rsidR="00E1113C" w:rsidRPr="00D42177">
        <w:rPr>
          <w:rFonts w:ascii="Arabic Typesetting" w:hAnsi="Arabic Typesetting" w:cs="Arabic Typesetting"/>
          <w:sz w:val="36"/>
          <w:szCs w:val="36"/>
          <w:rtl/>
        </w:rPr>
        <w:t xml:space="preserve">                                         </w:t>
      </w:r>
      <w:r w:rsidR="00104686" w:rsidRPr="00D42177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Pr="00D4217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1EAC3AA4" w14:textId="03B96768" w:rsidR="00B43120" w:rsidRPr="00D42177" w:rsidRDefault="003E3335" w:rsidP="00D42177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noProof/>
          <w:sz w:val="36"/>
          <w:szCs w:val="36"/>
          <w:rtl/>
          <w:lang w:val="ar-SA"/>
        </w:rPr>
        <w:pict w14:anchorId="049C79E8">
          <v:oval id="_x0000_s1026" style="position:absolute;left:0;text-align:left;margin-left:-367.3pt;margin-top:23pt;width:63pt;height:60.75pt;z-index:251658240;mso-position-horizontal-relative:text;mso-position-vertical-relative:text"/>
        </w:pict>
      </w:r>
      <w:r w:rsidR="004E41EC" w:rsidRPr="00D42177">
        <w:rPr>
          <w:rFonts w:ascii="Arabic Typesetting" w:hAnsi="Arabic Typesetting" w:cs="Arabic Typesetting"/>
          <w:sz w:val="36"/>
          <w:szCs w:val="36"/>
          <w:rtl/>
        </w:rPr>
        <w:t xml:space="preserve">قســم اللغة العربيـة </w:t>
      </w:r>
      <w:r w:rsidR="00895D63" w:rsidRPr="00D42177">
        <w:rPr>
          <w:rFonts w:ascii="Arabic Typesetting" w:hAnsi="Arabic Typesetting" w:cs="Arabic Typesetting"/>
          <w:sz w:val="36"/>
          <w:szCs w:val="36"/>
          <w:rtl/>
        </w:rPr>
        <w:t>و</w:t>
      </w:r>
      <w:r w:rsidR="004E41EC" w:rsidRPr="00D42177">
        <w:rPr>
          <w:rFonts w:ascii="Arabic Typesetting" w:hAnsi="Arabic Typesetting" w:cs="Arabic Typesetting"/>
          <w:sz w:val="36"/>
          <w:szCs w:val="36"/>
          <w:rtl/>
        </w:rPr>
        <w:t>آدابهــــ</w:t>
      </w:r>
      <w:r w:rsidR="00D42177">
        <w:rPr>
          <w:rFonts w:ascii="Arabic Typesetting" w:hAnsi="Arabic Typesetting" w:cs="Arabic Typesetting" w:hint="cs"/>
          <w:sz w:val="36"/>
          <w:szCs w:val="36"/>
          <w:rtl/>
        </w:rPr>
        <w:t>ــــ</w:t>
      </w:r>
      <w:r w:rsidR="004E41EC" w:rsidRPr="00D42177">
        <w:rPr>
          <w:rFonts w:ascii="Arabic Typesetting" w:hAnsi="Arabic Typesetting" w:cs="Arabic Typesetting"/>
          <w:sz w:val="36"/>
          <w:szCs w:val="36"/>
          <w:rtl/>
        </w:rPr>
        <w:t xml:space="preserve">ـــا     </w:t>
      </w:r>
      <w:r w:rsidR="00430BDA" w:rsidRPr="00D42177">
        <w:rPr>
          <w:rFonts w:ascii="Arabic Typesetting" w:hAnsi="Arabic Typesetting" w:cs="Arabic Typesetting"/>
          <w:sz w:val="36"/>
          <w:szCs w:val="36"/>
          <w:rtl/>
        </w:rPr>
        <w:tab/>
      </w:r>
      <w:r w:rsidR="00430BDA" w:rsidRPr="00D42177">
        <w:rPr>
          <w:rFonts w:ascii="Arabic Typesetting" w:hAnsi="Arabic Typesetting" w:cs="Arabic Typesetting"/>
          <w:sz w:val="36"/>
          <w:szCs w:val="36"/>
          <w:rtl/>
        </w:rPr>
        <w:tab/>
      </w:r>
      <w:r w:rsidR="004E41EC" w:rsidRPr="00D4217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30BDA" w:rsidRPr="00D42177">
        <w:rPr>
          <w:rFonts w:ascii="Arabic Typesetting" w:hAnsi="Arabic Typesetting" w:cs="Arabic Typesetting"/>
          <w:sz w:val="36"/>
          <w:szCs w:val="36"/>
          <w:rtl/>
        </w:rPr>
        <w:t>السنة الثالثة أدب / مج: 01</w:t>
      </w:r>
    </w:p>
    <w:p w14:paraId="6B97ABCB" w14:textId="076B1D85" w:rsidR="00D42177" w:rsidRDefault="003E3335" w:rsidP="00430BDA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noProof/>
          <w:sz w:val="36"/>
          <w:szCs w:val="36"/>
          <w:lang w:val="ar-SA"/>
        </w:rPr>
        <w:pict w14:anchorId="532C5AA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65pt;margin-top:12.45pt;width:41.25pt;height:0;z-index:251659264" o:connectortype="straight"/>
        </w:pict>
      </w:r>
      <w:r w:rsidR="00B43120" w:rsidRPr="00D4217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D96E63">
        <w:rPr>
          <w:rFonts w:ascii="Arabic Typesetting" w:hAnsi="Arabic Typesetting" w:cs="Arabic Typesetting" w:hint="cs"/>
          <w:sz w:val="36"/>
          <w:szCs w:val="36"/>
          <w:rtl/>
        </w:rPr>
        <w:t>الأستاذ عالم</w:t>
      </w:r>
      <w:r w:rsidR="00D42177" w:rsidRPr="00D421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</w:t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96E63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bookmarkStart w:id="0" w:name="_GoBack"/>
      <w:bookmarkEnd w:id="0"/>
      <w:r w:rsidR="00D42177"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 w:rsidR="00D42177" w:rsidRPr="00D421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العلامة:</w:t>
      </w:r>
    </w:p>
    <w:p w14:paraId="59D58F3E" w14:textId="4DB91AAF" w:rsidR="009771E2" w:rsidRPr="00D42177" w:rsidRDefault="004E41EC" w:rsidP="00B47CA4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r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امتحان </w:t>
      </w:r>
      <w:r w:rsidR="007616A9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استدراك</w:t>
      </w:r>
      <w:r w:rsidR="00300510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</w:t>
      </w:r>
      <w:r w:rsidR="000A5DD6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</w:t>
      </w:r>
      <w:r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لسداسي الأول </w:t>
      </w:r>
      <w:r w:rsidR="00300510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في</w:t>
      </w:r>
      <w:r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 مقياس </w:t>
      </w:r>
      <w:r w:rsidR="00300510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قضايا </w:t>
      </w:r>
      <w:r w:rsidR="00895D63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</w:t>
      </w:r>
      <w:r w:rsidR="007D3ABD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نص الأد</w:t>
      </w:r>
      <w:r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 xml:space="preserve">بي </w:t>
      </w:r>
      <w:r w:rsidR="00300510" w:rsidRPr="00D42177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القديم</w:t>
      </w:r>
    </w:p>
    <w:p w14:paraId="0FDA8ECC" w14:textId="39A88010" w:rsidR="00FD45BE" w:rsidRPr="00D42177" w:rsidRDefault="00FD45BE" w:rsidP="000750F2">
      <w:pPr>
        <w:bidi/>
        <w:spacing w:after="0" w:line="240" w:lineRule="auto"/>
        <w:ind w:left="1133"/>
        <w:rPr>
          <w:rFonts w:ascii="Arabic Typesetting" w:hAnsi="Arabic Typesetting" w:cs="Arabic Typesetting"/>
          <w:sz w:val="36"/>
          <w:szCs w:val="36"/>
          <w:rtl/>
        </w:rPr>
      </w:pPr>
    </w:p>
    <w:p w14:paraId="63DADB4F" w14:textId="34B8D41A" w:rsidR="00B43120" w:rsidRPr="00D42177" w:rsidRDefault="00042D26" w:rsidP="00810F72">
      <w:pPr>
        <w:bidi/>
        <w:spacing w:after="0"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D42177">
        <w:rPr>
          <w:rFonts w:ascii="Arabic Typesetting" w:hAnsi="Arabic Typesetting" w:cs="Arabic Typesetting"/>
          <w:b/>
          <w:bCs/>
          <w:sz w:val="36"/>
          <w:szCs w:val="36"/>
          <w:rtl/>
        </w:rPr>
        <w:t>السؤال</w:t>
      </w:r>
      <w:r w:rsidR="00B43120" w:rsidRPr="00D42177">
        <w:rPr>
          <w:rFonts w:ascii="Arabic Typesetting" w:hAnsi="Arabic Typesetting" w:cs="Arabic Typesetting"/>
          <w:sz w:val="36"/>
          <w:szCs w:val="36"/>
          <w:rtl/>
        </w:rPr>
        <w:t xml:space="preserve">: </w:t>
      </w:r>
      <w:r w:rsidR="00634490" w:rsidRPr="00D42177">
        <w:rPr>
          <w:rFonts w:ascii="Arabic Typesetting" w:hAnsi="Arabic Typesetting" w:cs="Arabic Typesetting"/>
          <w:sz w:val="36"/>
          <w:szCs w:val="36"/>
          <w:rtl/>
        </w:rPr>
        <w:t>اتّسم شعر الصعاليك بالحضور المكثّف لمجموعة من</w:t>
      </w:r>
      <w:r w:rsidR="006A0149" w:rsidRPr="00D42177">
        <w:rPr>
          <w:rFonts w:ascii="Arabic Typesetting" w:hAnsi="Arabic Typesetting" w:cs="Arabic Typesetting"/>
          <w:sz w:val="36"/>
          <w:szCs w:val="36"/>
          <w:rtl/>
        </w:rPr>
        <w:t xml:space="preserve"> العناصر</w:t>
      </w:r>
      <w:r w:rsidR="00634490" w:rsidRPr="00D42177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A0149" w:rsidRPr="00D42177">
        <w:rPr>
          <w:rFonts w:ascii="Arabic Typesetting" w:hAnsi="Arabic Typesetting" w:cs="Arabic Typesetting"/>
          <w:sz w:val="36"/>
          <w:szCs w:val="36"/>
          <w:rtl/>
        </w:rPr>
        <w:t>و</w:t>
      </w:r>
      <w:r w:rsidR="00634490" w:rsidRPr="00D42177">
        <w:rPr>
          <w:rFonts w:ascii="Arabic Typesetting" w:hAnsi="Arabic Typesetting" w:cs="Arabic Typesetting"/>
          <w:sz w:val="36"/>
          <w:szCs w:val="36"/>
          <w:rtl/>
        </w:rPr>
        <w:t>المكونات الجمالية التي ميّزته عن باقي أشعار الجاهليين،</w:t>
      </w:r>
      <w:r w:rsidR="006A0149" w:rsidRPr="00D42177">
        <w:rPr>
          <w:rFonts w:ascii="Arabic Typesetting" w:hAnsi="Arabic Typesetting" w:cs="Arabic Typesetting"/>
          <w:sz w:val="36"/>
          <w:szCs w:val="36"/>
          <w:rtl/>
        </w:rPr>
        <w:t xml:space="preserve"> وكانت تلك العناصر تعكس ثورة الصعلوك </w:t>
      </w:r>
      <w:r w:rsidR="006A0149" w:rsidRPr="00D42177">
        <w:rPr>
          <w:rFonts w:ascii="Arabic Typesetting" w:hAnsi="Arabic Typesetting" w:cs="Arabic Typesetting"/>
          <w:sz w:val="36"/>
          <w:szCs w:val="36"/>
          <w:rtl/>
          <w:lang w:bidi="ar-DZ"/>
        </w:rPr>
        <w:t>على قيم القبيلة ونظامها</w:t>
      </w:r>
      <w:r w:rsidR="006A0149" w:rsidRPr="00D42177">
        <w:rPr>
          <w:rFonts w:ascii="Arabic Typesetting" w:hAnsi="Arabic Typesetting" w:cs="Arabic Typesetting"/>
          <w:sz w:val="36"/>
          <w:szCs w:val="36"/>
          <w:rtl/>
        </w:rPr>
        <w:t xml:space="preserve"> ورغبته في إقامة تمركُز جديد.</w:t>
      </w:r>
      <w:r w:rsidR="00D42177" w:rsidRPr="00D4217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  <w:r w:rsidR="00D42177" w:rsidRPr="00D42177">
        <w:rPr>
          <w:rFonts w:ascii="Arabic Typesetting" w:hAnsi="Arabic Typesetting" w:cs="Arabic Typesetting"/>
          <w:sz w:val="36"/>
          <w:szCs w:val="36"/>
          <w:rtl/>
          <w:lang w:bidi="ar-DZ"/>
        </w:rPr>
        <w:t>عالج هذه القضية في ضوء ما درست.</w:t>
      </w:r>
      <w:r w:rsidR="00D42177" w:rsidRPr="00D42177">
        <w:rPr>
          <w:rFonts w:ascii="Arabic Typesetting" w:hAnsi="Arabic Typesetting" w:cs="Arabic Typesetting"/>
          <w:sz w:val="36"/>
          <w:szCs w:val="36"/>
          <w:lang w:bidi="ar-DZ"/>
        </w:rPr>
        <w:t xml:space="preserve">  </w:t>
      </w:r>
    </w:p>
    <w:p w14:paraId="0D6AEF11" w14:textId="51417FB8" w:rsidR="00682EA7" w:rsidRDefault="00430BDA" w:rsidP="00682EA7">
      <w:pPr>
        <w:pStyle w:val="Paragraphedeliste"/>
        <w:bidi/>
        <w:spacing w:before="240" w:line="480" w:lineRule="auto"/>
        <w:ind w:firstLine="696"/>
        <w:rPr>
          <w:rFonts w:ascii="Traditional Arabic" w:hAnsi="Traditional Arabic" w:cs="Traditional Arabic"/>
          <w:sz w:val="18"/>
          <w:szCs w:val="18"/>
        </w:rPr>
      </w:pPr>
      <w:r w:rsidRPr="00430BDA">
        <w:rPr>
          <w:rFonts w:ascii="Traditional Arabic" w:hAnsi="Traditional Arabic" w:cs="Traditional Arabic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0BDA">
        <w:rPr>
          <w:rFonts w:ascii="Traditional Arabic" w:hAnsi="Traditional Arabic" w:cs="Traditional Arabic"/>
          <w:sz w:val="18"/>
          <w:szCs w:val="1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2EA7">
        <w:rPr>
          <w:rFonts w:ascii="Traditional Arabic" w:hAnsi="Traditional Arabic" w:cs="Traditional Arabic"/>
          <w:sz w:val="18"/>
          <w:szCs w:val="18"/>
        </w:rPr>
        <w:t>..........................................</w:t>
      </w:r>
      <w:r w:rsidRPr="00430BDA">
        <w:rPr>
          <w:rFonts w:ascii="Traditional Arabic" w:hAnsi="Traditional Arabic" w:cs="Traditional Arabic"/>
          <w:sz w:val="18"/>
          <w:szCs w:val="18"/>
          <w:rtl/>
        </w:rPr>
        <w:t>....................................</w:t>
      </w:r>
      <w:r w:rsidR="00682EA7">
        <w:rPr>
          <w:rFonts w:ascii="Traditional Arabic" w:hAnsi="Traditional Arabic" w:cs="Traditional Arabic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Pr="00430BDA">
        <w:rPr>
          <w:rFonts w:ascii="Traditional Arabic" w:hAnsi="Traditional Arabic" w:cs="Traditional Arabic"/>
          <w:sz w:val="18"/>
          <w:szCs w:val="18"/>
          <w:rtl/>
        </w:rPr>
        <w:t xml:space="preserve">.............................. </w:t>
      </w:r>
      <w:r w:rsidR="008571EA" w:rsidRPr="00430BDA">
        <w:rPr>
          <w:rFonts w:ascii="Traditional Arabic" w:hAnsi="Traditional Arabic" w:cs="Traditional Arabic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71EA" w:rsidRPr="008571EA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  <w:r w:rsidR="008571EA" w:rsidRPr="00430BDA">
        <w:rPr>
          <w:rFonts w:ascii="Traditional Arabic" w:hAnsi="Traditional Arabic" w:cs="Traditional Arabic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 w:rsidR="008571EA" w:rsidRPr="008571EA">
        <w:rPr>
          <w:rFonts w:ascii="Traditional Arabic" w:hAnsi="Traditional Arabic" w:cs="Traditional Arabic"/>
          <w:sz w:val="18"/>
          <w:szCs w:val="18"/>
          <w:rtl/>
        </w:rPr>
        <w:t xml:space="preserve"> </w:t>
      </w:r>
    </w:p>
    <w:p w14:paraId="79FD1644" w14:textId="7950F0B9" w:rsidR="00716045" w:rsidRPr="00B47CA4" w:rsidRDefault="00430BDA" w:rsidP="00682EA7">
      <w:pPr>
        <w:pStyle w:val="Paragraphedeliste"/>
        <w:bidi/>
        <w:spacing w:before="240" w:line="480" w:lineRule="auto"/>
        <w:ind w:firstLine="696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B47CA4">
        <w:rPr>
          <w:rFonts w:ascii="Arabic Typesetting" w:hAnsi="Arabic Typesetting" w:cs="Arabic Typesetting"/>
          <w:sz w:val="36"/>
          <w:szCs w:val="36"/>
          <w:rtl/>
        </w:rPr>
        <w:t xml:space="preserve">منهجية الإجابة، الأسلوب، العرض، سلامة اللغة: </w:t>
      </w:r>
      <w:r w:rsidR="00E0565E" w:rsidRPr="00B47CA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47CA4">
        <w:rPr>
          <w:rFonts w:ascii="Arabic Typesetting" w:hAnsi="Arabic Typesetting" w:cs="Arabic Typesetting"/>
          <w:sz w:val="36"/>
          <w:szCs w:val="36"/>
          <w:rtl/>
        </w:rPr>
        <w:t xml:space="preserve"> 4ن </w:t>
      </w:r>
      <w:r w:rsidR="00682EA7" w:rsidRPr="00B47CA4">
        <w:rPr>
          <w:rFonts w:ascii="Arabic Typesetting" w:hAnsi="Arabic Typesetting" w:cs="Arabic Typesetting"/>
          <w:sz w:val="36"/>
          <w:szCs w:val="36"/>
        </w:rPr>
        <w:t xml:space="preserve">   </w:t>
      </w:r>
      <w:r w:rsidR="00682EA7" w:rsidRPr="00B47CA4">
        <w:rPr>
          <w:rFonts w:ascii="Arabic Typesetting" w:hAnsi="Arabic Typesetting" w:cs="Arabic Typesetting"/>
          <w:sz w:val="36"/>
          <w:szCs w:val="36"/>
          <w:rtl/>
        </w:rPr>
        <w:t xml:space="preserve">  </w:t>
      </w:r>
      <w:r w:rsidR="00B47CA4">
        <w:rPr>
          <w:rFonts w:ascii="Arabic Typesetting" w:hAnsi="Arabic Typesetting" w:cs="Arabic Typesetting"/>
          <w:sz w:val="36"/>
          <w:szCs w:val="36"/>
        </w:rPr>
        <w:tab/>
      </w:r>
      <w:r w:rsidR="00B47CA4">
        <w:rPr>
          <w:rFonts w:ascii="Arabic Typesetting" w:hAnsi="Arabic Typesetting" w:cs="Arabic Typesetting"/>
          <w:sz w:val="36"/>
          <w:szCs w:val="36"/>
        </w:rPr>
        <w:tab/>
      </w:r>
      <w:r w:rsidR="00B47CA4">
        <w:rPr>
          <w:rFonts w:ascii="Arabic Typesetting" w:hAnsi="Arabic Typesetting" w:cs="Arabic Typesetting"/>
          <w:sz w:val="36"/>
          <w:szCs w:val="36"/>
        </w:rPr>
        <w:tab/>
      </w:r>
      <w:r w:rsidR="00B47CA4">
        <w:rPr>
          <w:rFonts w:ascii="Arabic Typesetting" w:hAnsi="Arabic Typesetting" w:cs="Arabic Typesetting"/>
          <w:sz w:val="36"/>
          <w:szCs w:val="36"/>
        </w:rPr>
        <w:tab/>
      </w:r>
      <w:r w:rsidR="00B47CA4">
        <w:rPr>
          <w:rFonts w:ascii="Arabic Typesetting" w:hAnsi="Arabic Typesetting" w:cs="Arabic Typesetting"/>
          <w:sz w:val="36"/>
          <w:szCs w:val="36"/>
        </w:rPr>
        <w:tab/>
      </w:r>
      <w:r w:rsidR="00B47CA4">
        <w:rPr>
          <w:rFonts w:ascii="Arabic Typesetting" w:hAnsi="Arabic Typesetting" w:cs="Arabic Typesetting"/>
          <w:sz w:val="36"/>
          <w:szCs w:val="36"/>
        </w:rPr>
        <w:tab/>
      </w:r>
      <w:r w:rsidR="00682EA7" w:rsidRPr="00B47CA4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682EA7" w:rsidRPr="00B47CA4">
        <w:rPr>
          <w:rFonts w:ascii="Arabic Typesetting" w:hAnsi="Arabic Typesetting" w:cs="Arabic Typesetting"/>
          <w:sz w:val="36"/>
          <w:szCs w:val="36"/>
          <w:rtl/>
          <w:lang w:bidi="ar-DZ"/>
        </w:rPr>
        <w:t>د. م.عـالم</w:t>
      </w:r>
    </w:p>
    <w:sectPr w:rsidR="00716045" w:rsidRPr="00B47CA4" w:rsidSect="00E111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D8CE" w14:textId="77777777" w:rsidR="003E3335" w:rsidRDefault="003E3335" w:rsidP="00C64300">
      <w:pPr>
        <w:spacing w:after="0" w:line="240" w:lineRule="auto"/>
      </w:pPr>
      <w:r>
        <w:separator/>
      </w:r>
    </w:p>
  </w:endnote>
  <w:endnote w:type="continuationSeparator" w:id="0">
    <w:p w14:paraId="11C0C8C9" w14:textId="77777777" w:rsidR="003E3335" w:rsidRDefault="003E3335" w:rsidP="00C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1EA8" w14:textId="77777777" w:rsidR="003E3335" w:rsidRDefault="003E3335" w:rsidP="00C64300">
      <w:pPr>
        <w:spacing w:after="0" w:line="240" w:lineRule="auto"/>
      </w:pPr>
      <w:r>
        <w:separator/>
      </w:r>
    </w:p>
  </w:footnote>
  <w:footnote w:type="continuationSeparator" w:id="0">
    <w:p w14:paraId="00C0DFCD" w14:textId="77777777" w:rsidR="003E3335" w:rsidRDefault="003E3335" w:rsidP="00C6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7DD"/>
    <w:multiLevelType w:val="hybridMultilevel"/>
    <w:tmpl w:val="243A2CBA"/>
    <w:lvl w:ilvl="0" w:tplc="FACE4D7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183"/>
    <w:multiLevelType w:val="hybridMultilevel"/>
    <w:tmpl w:val="B4B28100"/>
    <w:lvl w:ilvl="0" w:tplc="D1C4C76A">
      <w:start w:val="1"/>
      <w:numFmt w:val="decimal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1EC"/>
    <w:rsid w:val="0002393C"/>
    <w:rsid w:val="00034B29"/>
    <w:rsid w:val="00042D26"/>
    <w:rsid w:val="00057932"/>
    <w:rsid w:val="000750F2"/>
    <w:rsid w:val="000A5DD6"/>
    <w:rsid w:val="000E11F0"/>
    <w:rsid w:val="00100377"/>
    <w:rsid w:val="00104686"/>
    <w:rsid w:val="001150D0"/>
    <w:rsid w:val="001E036B"/>
    <w:rsid w:val="001F5AF6"/>
    <w:rsid w:val="002168AA"/>
    <w:rsid w:val="00242018"/>
    <w:rsid w:val="002B780D"/>
    <w:rsid w:val="002E6DD0"/>
    <w:rsid w:val="00300510"/>
    <w:rsid w:val="00355375"/>
    <w:rsid w:val="003D3723"/>
    <w:rsid w:val="003E3335"/>
    <w:rsid w:val="00405F03"/>
    <w:rsid w:val="00413969"/>
    <w:rsid w:val="00430BDA"/>
    <w:rsid w:val="00442F1B"/>
    <w:rsid w:val="0047606F"/>
    <w:rsid w:val="0049171B"/>
    <w:rsid w:val="004C397A"/>
    <w:rsid w:val="004C4793"/>
    <w:rsid w:val="004C78B8"/>
    <w:rsid w:val="004E41EC"/>
    <w:rsid w:val="0050301C"/>
    <w:rsid w:val="00515D18"/>
    <w:rsid w:val="0056705A"/>
    <w:rsid w:val="005C58D2"/>
    <w:rsid w:val="005E4118"/>
    <w:rsid w:val="00623EC4"/>
    <w:rsid w:val="00634490"/>
    <w:rsid w:val="00640C96"/>
    <w:rsid w:val="006710E1"/>
    <w:rsid w:val="00682EA7"/>
    <w:rsid w:val="00693C43"/>
    <w:rsid w:val="00697EB7"/>
    <w:rsid w:val="006A0149"/>
    <w:rsid w:val="006E2370"/>
    <w:rsid w:val="006F34DB"/>
    <w:rsid w:val="006F7460"/>
    <w:rsid w:val="00716045"/>
    <w:rsid w:val="00717F18"/>
    <w:rsid w:val="00740392"/>
    <w:rsid w:val="007616A9"/>
    <w:rsid w:val="007D3ABD"/>
    <w:rsid w:val="007E6896"/>
    <w:rsid w:val="007F62FD"/>
    <w:rsid w:val="00810F72"/>
    <w:rsid w:val="008571EA"/>
    <w:rsid w:val="00860B83"/>
    <w:rsid w:val="00895D63"/>
    <w:rsid w:val="00897FDB"/>
    <w:rsid w:val="008A7FF8"/>
    <w:rsid w:val="008D2DA5"/>
    <w:rsid w:val="008E33EB"/>
    <w:rsid w:val="008F3CE3"/>
    <w:rsid w:val="00904E7B"/>
    <w:rsid w:val="009545C9"/>
    <w:rsid w:val="00960D47"/>
    <w:rsid w:val="009771E2"/>
    <w:rsid w:val="00A41EED"/>
    <w:rsid w:val="00A46F03"/>
    <w:rsid w:val="00A80408"/>
    <w:rsid w:val="00AD0328"/>
    <w:rsid w:val="00AD04B8"/>
    <w:rsid w:val="00B05494"/>
    <w:rsid w:val="00B43120"/>
    <w:rsid w:val="00B466CE"/>
    <w:rsid w:val="00B47CA4"/>
    <w:rsid w:val="00B67312"/>
    <w:rsid w:val="00B77C15"/>
    <w:rsid w:val="00B918CC"/>
    <w:rsid w:val="00BF1FB9"/>
    <w:rsid w:val="00C047D6"/>
    <w:rsid w:val="00C64300"/>
    <w:rsid w:val="00C65F9E"/>
    <w:rsid w:val="00C92EDD"/>
    <w:rsid w:val="00C93CAB"/>
    <w:rsid w:val="00CE1C20"/>
    <w:rsid w:val="00D17039"/>
    <w:rsid w:val="00D27B85"/>
    <w:rsid w:val="00D42177"/>
    <w:rsid w:val="00D64056"/>
    <w:rsid w:val="00D96E63"/>
    <w:rsid w:val="00DA1695"/>
    <w:rsid w:val="00DA3F77"/>
    <w:rsid w:val="00DB5523"/>
    <w:rsid w:val="00DB6162"/>
    <w:rsid w:val="00E0565E"/>
    <w:rsid w:val="00E1113C"/>
    <w:rsid w:val="00E33579"/>
    <w:rsid w:val="00E355C1"/>
    <w:rsid w:val="00E46C40"/>
    <w:rsid w:val="00E97F92"/>
    <w:rsid w:val="00EC34B2"/>
    <w:rsid w:val="00EE2120"/>
    <w:rsid w:val="00F136B7"/>
    <w:rsid w:val="00F37160"/>
    <w:rsid w:val="00F44C92"/>
    <w:rsid w:val="00F74A0B"/>
    <w:rsid w:val="00F93379"/>
    <w:rsid w:val="00F933B1"/>
    <w:rsid w:val="00FB051D"/>
    <w:rsid w:val="00FD45BE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6EA50B1"/>
  <w15:docId w15:val="{E2A1B7B0-540F-4AA2-A597-5EE5B2B5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E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9337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3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3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43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64300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7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765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15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760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16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789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91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77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69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342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737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64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3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42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745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257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228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06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7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307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12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74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12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10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48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2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43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86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46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28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1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714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24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31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6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1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41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294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38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273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26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45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2">
          <w:marLeft w:val="0"/>
          <w:marRight w:val="3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33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29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55">
          <w:marLeft w:val="3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</dc:creator>
  <cp:lastModifiedBy>Moussa ALEM</cp:lastModifiedBy>
  <cp:revision>15</cp:revision>
  <cp:lastPrinted>2013-02-18T07:13:00Z</cp:lastPrinted>
  <dcterms:created xsi:type="dcterms:W3CDTF">2017-01-09T22:39:00Z</dcterms:created>
  <dcterms:modified xsi:type="dcterms:W3CDTF">2020-11-17T22:19:00Z</dcterms:modified>
</cp:coreProperties>
</file>