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C" w:rsidRPr="003D2609" w:rsidRDefault="0079617E" w:rsidP="00FB783C">
      <w:pPr>
        <w:bidi/>
        <w:spacing w:line="240" w:lineRule="auto"/>
        <w:jc w:val="both"/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</w:pPr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جامعة عبد الرحمن </w:t>
      </w:r>
      <w:proofErr w:type="spellStart"/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ميرة</w:t>
      </w:r>
      <w:proofErr w:type="spellEnd"/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                                                         </w:t>
      </w:r>
      <w:proofErr w:type="spellStart"/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الاسم:</w:t>
      </w:r>
      <w:proofErr w:type="spellEnd"/>
      <w:r w:rsidR="002D7F74"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 </w:t>
      </w:r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......</w:t>
      </w:r>
      <w:r w:rsidR="002D7F74"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..............</w:t>
      </w:r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.....</w:t>
      </w:r>
    </w:p>
    <w:p w:rsidR="0079617E" w:rsidRPr="003D2609" w:rsidRDefault="0079617E" w:rsidP="00FB783C">
      <w:pPr>
        <w:bidi/>
        <w:spacing w:line="240" w:lineRule="auto"/>
        <w:jc w:val="both"/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</w:pPr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كلية الآداب واللغات                                                             </w:t>
      </w:r>
      <w:proofErr w:type="spellStart"/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اللقب:</w:t>
      </w:r>
      <w:proofErr w:type="spellEnd"/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.........</w:t>
      </w:r>
      <w:r w:rsidR="002D7F74"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................</w:t>
      </w:r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.......</w:t>
      </w:r>
    </w:p>
    <w:p w:rsidR="0079617E" w:rsidRDefault="003D2609" w:rsidP="00FB783C">
      <w:pPr>
        <w:bidi/>
        <w:spacing w:line="240" w:lineRule="auto"/>
        <w:jc w:val="both"/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</w:pPr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قسم اللغة و</w:t>
      </w:r>
      <w:r w:rsidR="0079617E"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الأدب العربي                                                    </w:t>
      </w:r>
      <w:r w:rsidRP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  </w:t>
      </w:r>
      <w:r w:rsidR="0079617E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الفوج:</w:t>
      </w:r>
      <w:r w:rsidR="0079617E" w:rsidRPr="002D7F74">
        <w:rPr>
          <w:rFonts w:ascii="Simplified Arabic" w:hAnsi="Simplified Arabic" w:cs="KFGQPC Uthman Taha Naskh" w:hint="cs"/>
          <w:b/>
          <w:bCs/>
          <w:color w:val="000000"/>
          <w:sz w:val="16"/>
          <w:szCs w:val="16"/>
          <w:rtl/>
        </w:rPr>
        <w:t>.........</w:t>
      </w:r>
    </w:p>
    <w:p w:rsidR="0079617E" w:rsidRPr="00FB783C" w:rsidRDefault="0079617E" w:rsidP="00BA51A5">
      <w:pPr>
        <w:bidi/>
        <w:jc w:val="center"/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</w:pPr>
      <w:r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>الامتحان التعويضي المنزلي عن الاستدراك</w:t>
      </w:r>
      <w:r w:rsidR="00BA51A5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 xml:space="preserve"> في مقياس الد</w:t>
      </w:r>
      <w:r w:rsidR="00191436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>ّ</w:t>
      </w:r>
      <w:r w:rsidR="00BA51A5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>رس الدلالي العربي</w:t>
      </w:r>
      <w:r w:rsidR="00B2784B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 xml:space="preserve"> الموجه لطلبة</w:t>
      </w:r>
      <w:r w:rsidR="00191436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 xml:space="preserve"> </w:t>
      </w:r>
      <w:r w:rsidR="00B2784B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>السن</w:t>
      </w:r>
      <w:r w:rsidR="00BA51A5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>ة الأولى</w:t>
      </w:r>
      <w:r w:rsidR="00B2784B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 xml:space="preserve"> </w:t>
      </w:r>
      <w:proofErr w:type="spellStart"/>
      <w:r w:rsidR="00B2784B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>ماستر</w:t>
      </w:r>
      <w:proofErr w:type="spellEnd"/>
      <w:r w:rsidR="00191436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 xml:space="preserve"> لسانيات عربية</w:t>
      </w:r>
      <w:r w:rsidR="00BA51A5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 xml:space="preserve">  </w:t>
      </w:r>
      <w:proofErr w:type="spellStart"/>
      <w:r w:rsidR="00BA51A5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>مج1</w:t>
      </w:r>
      <w:proofErr w:type="spellEnd"/>
    </w:p>
    <w:p w:rsidR="00F37583" w:rsidRDefault="00E22FAC" w:rsidP="00FB783C">
      <w:pPr>
        <w:bidi/>
        <w:spacing w:line="240" w:lineRule="auto"/>
        <w:jc w:val="both"/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</w:pPr>
      <w:r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 xml:space="preserve"> </w:t>
      </w:r>
      <w:r w:rsidRPr="00191436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 xml:space="preserve">نصّ </w:t>
      </w:r>
      <w:proofErr w:type="spellStart"/>
      <w:r w:rsidRPr="00191436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u w:val="single"/>
          <w:rtl/>
        </w:rPr>
        <w:t>الواجب</w:t>
      </w:r>
      <w:r w:rsid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:</w:t>
      </w:r>
      <w:proofErr w:type="spellEnd"/>
      <w:r w:rsidR="00FB783C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 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ا</w:t>
      </w:r>
      <w:r w:rsidR="006D2FE4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ِ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هت</w:t>
      </w:r>
      <w:r w:rsidR="006D2FE4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َ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م</w:t>
      </w:r>
      <w:r w:rsidR="006D2FE4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َّ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ع</w:t>
      </w:r>
      <w:r w:rsidR="006D2FE4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ُ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لماء أصول الفقه بالمباحث </w:t>
      </w:r>
      <w:proofErr w:type="gramStart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الدلالية</w:t>
      </w:r>
      <w:proofErr w:type="gramEnd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</w:t>
      </w:r>
      <w:r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نظراً لأهميتها في استنباط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الأحكام الشرعية </w:t>
      </w:r>
      <w:r w:rsidR="006D2FE4"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من النصوص الدينية. </w:t>
      </w:r>
      <w:proofErr w:type="gramStart"/>
      <w:r w:rsidR="006D2FE4"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لذا</w:t>
      </w:r>
      <w:proofErr w:type="gramEnd"/>
      <w:r w:rsidR="006D2FE4"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نجد</w:t>
      </w:r>
      <w:r w:rsidR="006D2FE4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 </w:t>
      </w:r>
      <w:r w:rsidR="006D2FE4"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ك</w:t>
      </w:r>
      <w:r w:rsid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ُ</w:t>
      </w:r>
      <w:r w:rsidR="006D2FE4"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تب</w:t>
      </w:r>
      <w:r w:rsid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َ</w:t>
      </w:r>
      <w:r w:rsidR="006D2FE4"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هم </w:t>
      </w:r>
      <w:r w:rsidR="006D2FE4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ت</w:t>
      </w:r>
      <w:r w:rsid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ُ</w:t>
      </w:r>
      <w:r w:rsidR="006D2FE4"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عالج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مسائل العلاقة بين اللفظ </w:t>
      </w:r>
      <w:proofErr w:type="spellStart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والمعنى،</w:t>
      </w:r>
      <w:proofErr w:type="spellEnd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والحقيقة </w:t>
      </w:r>
      <w:proofErr w:type="spellStart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والمجاز،</w:t>
      </w:r>
      <w:proofErr w:type="spellEnd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والاشتراك اللفظي </w:t>
      </w:r>
      <w:proofErr w:type="spellStart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والترادف،</w:t>
      </w:r>
      <w:proofErr w:type="spellEnd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والعام والخاص وغير ذلك. ك</w:t>
      </w:r>
      <w:r w:rsidR="00FB783C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ما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نجدهم يستعرضون </w:t>
      </w:r>
      <w:proofErr w:type="gramStart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أنواع</w:t>
      </w:r>
      <w:proofErr w:type="gramEnd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الدلالات</w:t>
      </w:r>
      <w:r w:rsidR="0079617E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؛</w:t>
      </w:r>
      <w:proofErr w:type="spellEnd"/>
      <w:r w:rsidR="0079617E"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 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اللغوية وغير اللغوية. ونراهم كذلك </w:t>
      </w:r>
      <w:proofErr w:type="gramStart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ي</w:t>
      </w:r>
      <w:r w:rsidR="003D2609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ُ</w:t>
      </w:r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>قسمون</w:t>
      </w:r>
      <w:proofErr w:type="gramEnd"/>
      <w:r w:rsidRPr="00BA51A5">
        <w:rPr>
          <w:rFonts w:ascii="Simplified Arabic" w:hAnsi="Simplified Arabic" w:cs="KFGQPC Uthman Taha Naskh"/>
          <w:b/>
          <w:bCs/>
          <w:color w:val="000000"/>
          <w:sz w:val="32"/>
          <w:szCs w:val="32"/>
          <w:rtl/>
        </w:rPr>
        <w:t xml:space="preserve"> طرق الدلالة اللغوي</w:t>
      </w:r>
      <w:r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ة</w:t>
      </w:r>
      <w:r w:rsid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</w:t>
      </w:r>
    </w:p>
    <w:p w:rsidR="00E22FAC" w:rsidRDefault="00E22FAC" w:rsidP="00E22FAC">
      <w:pPr>
        <w:bidi/>
        <w:jc w:val="both"/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</w:pPr>
      <w:proofErr w:type="spellStart"/>
      <w:r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المطلوب:</w:t>
      </w:r>
      <w:proofErr w:type="spellEnd"/>
      <w:r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 xml:space="preserve"> </w:t>
      </w:r>
      <w:r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ما ط</w:t>
      </w:r>
      <w:r w:rsid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ُ</w:t>
      </w:r>
      <w:r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رق الدلالة التي نص</w:t>
      </w:r>
      <w:r w:rsid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ّ</w:t>
      </w:r>
      <w:r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 عليها ع</w:t>
      </w:r>
      <w:r w:rsidR="00191436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ُ</w:t>
      </w:r>
      <w:r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 xml:space="preserve">لماء الأصول مع </w:t>
      </w:r>
      <w:proofErr w:type="gramStart"/>
      <w:r w:rsidRPr="00BA51A5">
        <w:rPr>
          <w:rFonts w:ascii="Simplified Arabic" w:hAnsi="Simplified Arabic" w:cs="KFGQPC Uthman Taha Naskh" w:hint="cs"/>
          <w:b/>
          <w:bCs/>
          <w:color w:val="000000"/>
          <w:sz w:val="32"/>
          <w:szCs w:val="32"/>
          <w:rtl/>
        </w:rPr>
        <w:t>التمثيل</w:t>
      </w:r>
      <w:r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 xml:space="preserve"> </w:t>
      </w:r>
      <w:r w:rsid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</w:t>
      </w:r>
      <w:proofErr w:type="gramEnd"/>
    </w:p>
    <w:p w:rsidR="00FB783C" w:rsidRDefault="00FB783C" w:rsidP="003D2609">
      <w:pPr>
        <w:bidi/>
        <w:spacing w:line="240" w:lineRule="auto"/>
        <w:jc w:val="both"/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</w:pPr>
      <w:r w:rsidRPr="006D2FE4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2609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 xml:space="preserve"> </w:t>
      </w:r>
      <w:r w:rsidRPr="006D2FE4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83C" w:rsidRPr="00FB783C" w:rsidRDefault="00FB783C" w:rsidP="003D2609">
      <w:pPr>
        <w:bidi/>
        <w:spacing w:line="240" w:lineRule="auto"/>
        <w:jc w:val="both"/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</w:pPr>
      <w:r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2FE4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..........................</w:t>
      </w:r>
      <w:r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FE4" w:rsidRDefault="00FB783C" w:rsidP="003D2609">
      <w:pPr>
        <w:bidi/>
        <w:spacing w:line="240" w:lineRule="auto"/>
        <w:jc w:val="both"/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</w:pPr>
      <w:r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2FE4"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</w:t>
      </w:r>
      <w:r w:rsidR="006D2FE4"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="006D2FE4"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</w:t>
      </w:r>
      <w:proofErr w:type="spellEnd"/>
    </w:p>
    <w:p w:rsidR="007662EC" w:rsidRPr="00FB783C" w:rsidRDefault="007662EC" w:rsidP="007662EC">
      <w:pPr>
        <w:bidi/>
        <w:spacing w:line="240" w:lineRule="auto"/>
        <w:jc w:val="both"/>
        <w:rPr>
          <w:rFonts w:cs="KFGQPC Uthman Taha Naskh"/>
          <w:b/>
          <w:bCs/>
          <w:sz w:val="36"/>
          <w:szCs w:val="36"/>
        </w:rPr>
      </w:pPr>
      <w:r w:rsidRPr="00FB783C">
        <w:rPr>
          <w:rFonts w:ascii="Simplified Arabic" w:hAnsi="Simplified Arabic" w:cs="KFGQPC Uthman Taha Naskh" w:hint="cs"/>
          <w:b/>
          <w:bCs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783C">
        <w:rPr>
          <w:rFonts w:cs="KFGQPC Uthman Taha Naskh"/>
          <w:b/>
          <w:bCs/>
          <w:sz w:val="36"/>
          <w:szCs w:val="36"/>
        </w:rPr>
        <w:t xml:space="preserve"> </w:t>
      </w:r>
    </w:p>
    <w:p w:rsidR="006D2FE4" w:rsidRPr="00FB783C" w:rsidRDefault="006D2FE4" w:rsidP="006D2FE4">
      <w:pPr>
        <w:bidi/>
        <w:spacing w:line="240" w:lineRule="auto"/>
        <w:jc w:val="both"/>
        <w:rPr>
          <w:rFonts w:cs="KFGQPC Uthman Taha Naskh"/>
          <w:b/>
          <w:bCs/>
          <w:sz w:val="36"/>
          <w:szCs w:val="36"/>
        </w:rPr>
      </w:pPr>
    </w:p>
    <w:p w:rsidR="00FB783C" w:rsidRPr="00FB783C" w:rsidRDefault="002D7F74" w:rsidP="002D7F74">
      <w:pPr>
        <w:bidi/>
        <w:spacing w:line="240" w:lineRule="auto"/>
        <w:jc w:val="right"/>
        <w:rPr>
          <w:rFonts w:cs="KFGQPC Uthman Taha Naskh"/>
          <w:b/>
          <w:bCs/>
          <w:sz w:val="36"/>
          <w:szCs w:val="36"/>
        </w:rPr>
      </w:pPr>
      <w:r>
        <w:rPr>
          <w:rFonts w:cs="KFGQPC Uthman Taha Naskh" w:hint="cs"/>
          <w:b/>
          <w:bCs/>
          <w:sz w:val="36"/>
          <w:szCs w:val="36"/>
          <w:rtl/>
        </w:rPr>
        <w:t>أ.</w:t>
      </w:r>
      <w:proofErr w:type="gramStart"/>
      <w:r>
        <w:rPr>
          <w:rFonts w:cs="KFGQPC Uthman Taha Naskh" w:hint="cs"/>
          <w:b/>
          <w:bCs/>
          <w:sz w:val="36"/>
          <w:szCs w:val="36"/>
          <w:rtl/>
        </w:rPr>
        <w:t>جيلي</w:t>
      </w:r>
      <w:proofErr w:type="gramEnd"/>
    </w:p>
    <w:sectPr w:rsidR="00FB783C" w:rsidRPr="00FB783C" w:rsidSect="00F3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2FAC"/>
    <w:rsid w:val="00191436"/>
    <w:rsid w:val="002D7F74"/>
    <w:rsid w:val="003D2609"/>
    <w:rsid w:val="006D2FE4"/>
    <w:rsid w:val="007662EC"/>
    <w:rsid w:val="0079617E"/>
    <w:rsid w:val="00B2784B"/>
    <w:rsid w:val="00B47800"/>
    <w:rsid w:val="00BA51A5"/>
    <w:rsid w:val="00E22FAC"/>
    <w:rsid w:val="00F37583"/>
    <w:rsid w:val="00FB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2020-11-16T17:15:00Z</dcterms:created>
  <dcterms:modified xsi:type="dcterms:W3CDTF">2020-11-16T17:15:00Z</dcterms:modified>
</cp:coreProperties>
</file>