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F8" w:rsidRDefault="00FD65F8" w:rsidP="00FD65F8">
      <w:pPr>
        <w:bidi/>
        <w:spacing w:after="0" w:line="240" w:lineRule="auto"/>
        <w:ind w:left="708" w:firstLine="708"/>
        <w:rPr>
          <w:rFonts w:ascii="Simplified Arabic" w:hAnsi="Simplified Arabic" w:cs="Simplified Arabic"/>
          <w:b/>
          <w:bCs/>
          <w:sz w:val="28"/>
          <w:szCs w:val="28"/>
          <w:rtl/>
          <w:lang w:bidi="ar-DZ"/>
        </w:rPr>
      </w:pPr>
      <w:r w:rsidRPr="00026F12">
        <w:rPr>
          <w:rFonts w:ascii="Simplified Arabic" w:hAnsi="Simplified Arabic" w:cs="Simplified Arabic" w:hint="cs"/>
          <w:b/>
          <w:bCs/>
          <w:sz w:val="28"/>
          <w:szCs w:val="28"/>
          <w:rtl/>
          <w:lang w:bidi="ar-DZ"/>
        </w:rPr>
        <w:t xml:space="preserve">جامعة عبد الرحمن </w:t>
      </w:r>
      <w:proofErr w:type="spellStart"/>
      <w:r w:rsidRPr="00026F12">
        <w:rPr>
          <w:rFonts w:ascii="Simplified Arabic" w:hAnsi="Simplified Arabic" w:cs="Simplified Arabic" w:hint="cs"/>
          <w:b/>
          <w:bCs/>
          <w:sz w:val="28"/>
          <w:szCs w:val="28"/>
          <w:rtl/>
          <w:lang w:bidi="ar-DZ"/>
        </w:rPr>
        <w:t>ميرة</w:t>
      </w:r>
      <w:proofErr w:type="spellEnd"/>
      <w:r w:rsidRPr="00026F12">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قسم اللّغة والأدب </w:t>
      </w:r>
      <w:proofErr w:type="spellStart"/>
      <w:r>
        <w:rPr>
          <w:rFonts w:ascii="Simplified Arabic" w:hAnsi="Simplified Arabic" w:cs="Simplified Arabic" w:hint="cs"/>
          <w:b/>
          <w:bCs/>
          <w:sz w:val="28"/>
          <w:szCs w:val="28"/>
          <w:rtl/>
          <w:lang w:bidi="ar-DZ"/>
        </w:rPr>
        <w:t>العربي/</w:t>
      </w:r>
      <w:proofErr w:type="spellEnd"/>
      <w:r>
        <w:rPr>
          <w:rFonts w:ascii="Simplified Arabic" w:hAnsi="Simplified Arabic" w:cs="Simplified Arabic" w:hint="cs"/>
          <w:b/>
          <w:bCs/>
          <w:sz w:val="28"/>
          <w:szCs w:val="28"/>
          <w:rtl/>
          <w:lang w:bidi="ar-DZ"/>
        </w:rPr>
        <w:t xml:space="preserve"> السنة الثالثة ليسانس</w:t>
      </w:r>
      <w:r w:rsidRPr="00026F1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أدب</w:t>
      </w:r>
      <w:r w:rsidRPr="00026F12">
        <w:rPr>
          <w:rFonts w:ascii="Simplified Arabic" w:hAnsi="Simplified Arabic" w:cs="Simplified Arabic" w:hint="cs"/>
          <w:b/>
          <w:bCs/>
          <w:sz w:val="28"/>
          <w:szCs w:val="28"/>
          <w:rtl/>
          <w:lang w:bidi="ar-DZ"/>
        </w:rPr>
        <w:t xml:space="preserve"> </w:t>
      </w:r>
    </w:p>
    <w:p w:rsidR="00FD65F8" w:rsidRPr="00026F12" w:rsidRDefault="00FD65F8" w:rsidP="00FD65F8">
      <w:pPr>
        <w:bidi/>
        <w:spacing w:after="0" w:line="240" w:lineRule="auto"/>
        <w:ind w:firstLine="708"/>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الاسم</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واللّقب:</w:t>
      </w:r>
      <w:proofErr w:type="spellEnd"/>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r>
      <w:proofErr w:type="spellStart"/>
      <w:r>
        <w:rPr>
          <w:rFonts w:ascii="Simplified Arabic" w:hAnsi="Simplified Arabic" w:cs="Simplified Arabic" w:hint="cs"/>
          <w:b/>
          <w:bCs/>
          <w:sz w:val="28"/>
          <w:szCs w:val="28"/>
          <w:rtl/>
          <w:lang w:bidi="ar-DZ"/>
        </w:rPr>
        <w:t>الفوج:</w:t>
      </w:r>
      <w:proofErr w:type="spellEnd"/>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t>الرقم التسلسلي:</w:t>
      </w:r>
      <w:r w:rsidRPr="00026F12">
        <w:rPr>
          <w:rFonts w:ascii="Simplified Arabic" w:hAnsi="Simplified Arabic" w:cs="Simplified Arabic" w:hint="cs"/>
          <w:b/>
          <w:bCs/>
          <w:sz w:val="28"/>
          <w:szCs w:val="28"/>
          <w:rtl/>
          <w:lang w:bidi="ar-DZ"/>
        </w:rPr>
        <w:t xml:space="preserve">                       </w:t>
      </w:r>
      <w:r w:rsidRPr="00026F12">
        <w:rPr>
          <w:rFonts w:ascii="Simplified Arabic" w:hAnsi="Simplified Arabic" w:cs="Simplified Arabic" w:hint="cs"/>
          <w:b/>
          <w:bCs/>
          <w:sz w:val="28"/>
          <w:szCs w:val="28"/>
          <w:rtl/>
          <w:lang w:bidi="ar-DZ"/>
        </w:rPr>
        <w:tab/>
      </w:r>
      <w:r w:rsidRPr="00026F12">
        <w:rPr>
          <w:rFonts w:ascii="Simplified Arabic" w:hAnsi="Simplified Arabic" w:cs="Simplified Arabic" w:hint="cs"/>
          <w:b/>
          <w:bCs/>
          <w:sz w:val="28"/>
          <w:szCs w:val="28"/>
          <w:rtl/>
          <w:lang w:bidi="ar-DZ"/>
        </w:rPr>
        <w:tab/>
      </w:r>
    </w:p>
    <w:p w:rsidR="00FD65F8" w:rsidRPr="00026F12" w:rsidRDefault="00FD65F8" w:rsidP="00FD65F8">
      <w:pPr>
        <w:bidi/>
        <w:spacing w:after="0" w:line="240" w:lineRule="auto"/>
        <w:jc w:val="center"/>
        <w:rPr>
          <w:rFonts w:ascii="Simplified Arabic" w:hAnsi="Simplified Arabic" w:cs="Simplified Arabic"/>
          <w:b/>
          <w:bCs/>
          <w:sz w:val="28"/>
          <w:szCs w:val="28"/>
          <w:u w:val="single"/>
          <w:rtl/>
          <w:lang w:bidi="ar-DZ"/>
        </w:rPr>
      </w:pPr>
      <w:r w:rsidRPr="00026F12">
        <w:rPr>
          <w:rFonts w:ascii="Simplified Arabic" w:hAnsi="Simplified Arabic" w:cs="Simplified Arabic" w:hint="cs"/>
          <w:b/>
          <w:bCs/>
          <w:sz w:val="28"/>
          <w:szCs w:val="28"/>
          <w:u w:val="single"/>
          <w:rtl/>
          <w:lang w:bidi="ar-DZ"/>
        </w:rPr>
        <w:t xml:space="preserve">امتحان </w:t>
      </w:r>
      <w:r>
        <w:rPr>
          <w:rFonts w:ascii="Simplified Arabic" w:hAnsi="Simplified Arabic" w:cs="Simplified Arabic" w:hint="cs"/>
          <w:b/>
          <w:bCs/>
          <w:sz w:val="28"/>
          <w:szCs w:val="28"/>
          <w:u w:val="single"/>
          <w:rtl/>
          <w:lang w:bidi="ar-DZ"/>
        </w:rPr>
        <w:t xml:space="preserve">السداسي 2 </w:t>
      </w:r>
      <w:r w:rsidRPr="00026F12">
        <w:rPr>
          <w:rFonts w:ascii="Simplified Arabic" w:hAnsi="Simplified Arabic" w:cs="Simplified Arabic" w:hint="cs"/>
          <w:b/>
          <w:bCs/>
          <w:sz w:val="28"/>
          <w:szCs w:val="28"/>
          <w:u w:val="single"/>
          <w:rtl/>
          <w:lang w:bidi="ar-DZ"/>
        </w:rPr>
        <w:t xml:space="preserve">في وحدة </w:t>
      </w:r>
      <w:r>
        <w:rPr>
          <w:rFonts w:ascii="Simplified Arabic" w:hAnsi="Simplified Arabic" w:cs="Simplified Arabic" w:hint="cs"/>
          <w:b/>
          <w:bCs/>
          <w:sz w:val="28"/>
          <w:szCs w:val="28"/>
          <w:u w:val="single"/>
          <w:rtl/>
          <w:lang w:bidi="ar-DZ"/>
        </w:rPr>
        <w:t>الأدب الشعبي المغاربي</w:t>
      </w:r>
    </w:p>
    <w:p w:rsidR="00FD65F8" w:rsidRDefault="00FD65F8" w:rsidP="00FD65F8">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أجب عما يلي بدقة واختصار:</w:t>
      </w:r>
    </w:p>
    <w:p w:rsidR="00FD65F8" w:rsidRDefault="00FD65F8" w:rsidP="00B452CC">
      <w:pPr>
        <w:pStyle w:val="Paragraphedeliste"/>
        <w:numPr>
          <w:ilvl w:val="0"/>
          <w:numId w:val="1"/>
        </w:numPr>
        <w:bidi/>
        <w:spacing w:after="0"/>
        <w:rPr>
          <w:rFonts w:ascii="Simplified Arabic" w:hAnsi="Simplified Arabic" w:cs="Simplified Arabic"/>
          <w:sz w:val="28"/>
          <w:szCs w:val="28"/>
          <w:lang w:bidi="ar-DZ"/>
        </w:rPr>
      </w:pPr>
      <w:r w:rsidRPr="00AC1B61">
        <w:rPr>
          <w:rFonts w:ascii="Simplified Arabic" w:hAnsi="Simplified Arabic" w:cs="Simplified Arabic" w:hint="cs"/>
          <w:b/>
          <w:bCs/>
          <w:sz w:val="28"/>
          <w:szCs w:val="28"/>
          <w:rtl/>
          <w:lang w:bidi="ar-DZ"/>
        </w:rPr>
        <w:t xml:space="preserve">بيّن أهم المراحل التّي مرّ </w:t>
      </w:r>
      <w:proofErr w:type="spellStart"/>
      <w:r w:rsidRPr="00AC1B61">
        <w:rPr>
          <w:rFonts w:ascii="Simplified Arabic" w:hAnsi="Simplified Arabic" w:cs="Simplified Arabic" w:hint="cs"/>
          <w:b/>
          <w:bCs/>
          <w:sz w:val="28"/>
          <w:szCs w:val="28"/>
          <w:rtl/>
          <w:lang w:bidi="ar-DZ"/>
        </w:rPr>
        <w:t>بها</w:t>
      </w:r>
      <w:proofErr w:type="spellEnd"/>
      <w:r w:rsidRPr="00AC1B61">
        <w:rPr>
          <w:rFonts w:ascii="Simplified Arabic" w:hAnsi="Simplified Arabic" w:cs="Simplified Arabic" w:hint="cs"/>
          <w:b/>
          <w:bCs/>
          <w:sz w:val="28"/>
          <w:szCs w:val="28"/>
          <w:rtl/>
          <w:lang w:bidi="ar-DZ"/>
        </w:rPr>
        <w:t xml:space="preserve"> علم الفولكلور في </w:t>
      </w:r>
      <w:proofErr w:type="spellStart"/>
      <w:r w:rsidRPr="00AC1B61">
        <w:rPr>
          <w:rFonts w:ascii="Simplified Arabic" w:hAnsi="Simplified Arabic" w:cs="Simplified Arabic" w:hint="cs"/>
          <w:b/>
          <w:bCs/>
          <w:sz w:val="28"/>
          <w:szCs w:val="28"/>
          <w:rtl/>
          <w:lang w:bidi="ar-DZ"/>
        </w:rPr>
        <w:t>العالم</w:t>
      </w:r>
      <w:r w:rsidRPr="00AC1B61">
        <w:rPr>
          <w:rFonts w:ascii="Simplified Arabic" w:hAnsi="Simplified Arabic" w:cs="Simplified Arabic" w:hint="cs"/>
          <w:sz w:val="28"/>
          <w:szCs w:val="28"/>
          <w:rtl/>
          <w:lang w:bidi="ar-DZ"/>
        </w:rPr>
        <w:t>.</w:t>
      </w:r>
      <w:proofErr w:type="spellEnd"/>
      <w:r w:rsidR="00C779D9">
        <w:rPr>
          <w:rFonts w:ascii="Simplified Arabic" w:hAnsi="Simplified Arabic" w:cs="Simplified Arabic" w:hint="cs"/>
          <w:sz w:val="28"/>
          <w:szCs w:val="28"/>
          <w:rtl/>
          <w:lang w:bidi="ar-DZ"/>
        </w:rPr>
        <w:t>(</w:t>
      </w:r>
      <w:proofErr w:type="spellStart"/>
      <w:r w:rsidR="00C779D9">
        <w:rPr>
          <w:rFonts w:ascii="Simplified Arabic" w:hAnsi="Simplified Arabic" w:cs="Simplified Arabic" w:hint="cs"/>
          <w:sz w:val="28"/>
          <w:szCs w:val="28"/>
          <w:rtl/>
          <w:lang w:bidi="ar-DZ"/>
        </w:rPr>
        <w:t>6ن)</w:t>
      </w:r>
      <w:proofErr w:type="spellEnd"/>
    </w:p>
    <w:p w:rsidR="00B452CC" w:rsidRPr="00B452CC" w:rsidRDefault="00B452CC" w:rsidP="00B452CC">
      <w:pPr>
        <w:bidi/>
        <w:spacing w:after="0"/>
        <w:rPr>
          <w:rFonts w:ascii="Simplified Arabic" w:hAnsi="Simplified Arabic" w:cs="Simplified Arabic"/>
          <w:b/>
          <w:bCs/>
          <w:sz w:val="28"/>
          <w:szCs w:val="28"/>
          <w:rtl/>
          <w:lang w:bidi="ar-DZ"/>
        </w:rPr>
      </w:pPr>
      <w:r w:rsidRPr="00B452CC">
        <w:rPr>
          <w:rFonts w:ascii="Simplified Arabic" w:hAnsi="Simplified Arabic" w:cs="Simplified Arabic" w:hint="cs"/>
          <w:sz w:val="28"/>
          <w:szCs w:val="28"/>
          <w:rtl/>
          <w:lang w:bidi="ar-DZ"/>
        </w:rPr>
        <w:t xml:space="preserve">وقد </w:t>
      </w:r>
      <w:proofErr w:type="gramStart"/>
      <w:r w:rsidRPr="00B452CC">
        <w:rPr>
          <w:rFonts w:ascii="Simplified Arabic" w:hAnsi="Simplified Arabic" w:cs="Simplified Arabic" w:hint="cs"/>
          <w:sz w:val="28"/>
          <w:szCs w:val="28"/>
          <w:rtl/>
          <w:lang w:bidi="ar-DZ"/>
        </w:rPr>
        <w:t>مرّ</w:t>
      </w:r>
      <w:proofErr w:type="gramEnd"/>
      <w:r w:rsidRPr="00B452CC">
        <w:rPr>
          <w:rFonts w:ascii="Simplified Arabic" w:hAnsi="Simplified Arabic" w:cs="Simplified Arabic" w:hint="cs"/>
          <w:sz w:val="28"/>
          <w:szCs w:val="28"/>
          <w:rtl/>
          <w:lang w:bidi="ar-DZ"/>
        </w:rPr>
        <w:t xml:space="preserve"> في نشأته بثلاث مراحل </w:t>
      </w:r>
      <w:proofErr w:type="spellStart"/>
      <w:r w:rsidRPr="00B452CC">
        <w:rPr>
          <w:rFonts w:ascii="Simplified Arabic" w:hAnsi="Simplified Arabic" w:cs="Simplified Arabic" w:hint="cs"/>
          <w:sz w:val="28"/>
          <w:szCs w:val="28"/>
          <w:rtl/>
          <w:lang w:bidi="ar-DZ"/>
        </w:rPr>
        <w:t>أساسية،</w:t>
      </w:r>
      <w:proofErr w:type="spellEnd"/>
      <w:r w:rsidRPr="00B452CC">
        <w:rPr>
          <w:rFonts w:ascii="Simplified Arabic" w:hAnsi="Simplified Arabic" w:cs="Simplified Arabic" w:hint="cs"/>
          <w:sz w:val="28"/>
          <w:szCs w:val="28"/>
          <w:lang w:bidi="ar-DZ"/>
        </w:rPr>
        <w:t xml:space="preserve"> </w:t>
      </w:r>
      <w:r w:rsidRPr="00B452CC">
        <w:rPr>
          <w:rFonts w:ascii="Simplified Arabic" w:hAnsi="Simplified Arabic" w:cs="Simplified Arabic" w:hint="cs"/>
          <w:sz w:val="28"/>
          <w:szCs w:val="28"/>
          <w:rtl/>
          <w:lang w:bidi="ar-DZ"/>
        </w:rPr>
        <w:t>وهي</w:t>
      </w:r>
      <w:r w:rsidRPr="00B452CC">
        <w:rPr>
          <w:rFonts w:ascii="Simplified Arabic" w:hAnsi="Simplified Arabic" w:cs="Simplified Arabic" w:hint="cs"/>
          <w:b/>
          <w:bCs/>
          <w:sz w:val="28"/>
          <w:szCs w:val="28"/>
          <w:rtl/>
          <w:lang w:bidi="ar-DZ"/>
        </w:rPr>
        <w:t>:</w:t>
      </w:r>
    </w:p>
    <w:p w:rsidR="00B452CC" w:rsidRPr="00B452CC" w:rsidRDefault="00B452CC" w:rsidP="00B452CC">
      <w:pPr>
        <w:bidi/>
        <w:spacing w:after="0"/>
        <w:jc w:val="both"/>
        <w:rPr>
          <w:rFonts w:ascii="Simplified Arabic" w:hAnsi="Simplified Arabic" w:cs="Simplified Arabic"/>
          <w:sz w:val="28"/>
          <w:szCs w:val="28"/>
          <w:rtl/>
          <w:lang w:bidi="ar-DZ"/>
        </w:rPr>
      </w:pPr>
      <w:r w:rsidRPr="00B452CC">
        <w:rPr>
          <w:rFonts w:ascii="Simplified Arabic" w:hAnsi="Simplified Arabic" w:cs="Simplified Arabic" w:hint="cs"/>
          <w:sz w:val="28"/>
          <w:szCs w:val="28"/>
          <w:rtl/>
          <w:lang w:bidi="ar-DZ"/>
        </w:rPr>
        <w:t xml:space="preserve">أ. </w:t>
      </w:r>
      <w:proofErr w:type="gramStart"/>
      <w:r w:rsidRPr="00B452CC">
        <w:rPr>
          <w:rFonts w:ascii="Simplified Arabic" w:hAnsi="Simplified Arabic" w:cs="Simplified Arabic" w:hint="cs"/>
          <w:b/>
          <w:bCs/>
          <w:sz w:val="28"/>
          <w:szCs w:val="28"/>
          <w:rtl/>
          <w:lang w:bidi="ar-DZ"/>
        </w:rPr>
        <w:t>مرحلة</w:t>
      </w:r>
      <w:proofErr w:type="gramEnd"/>
      <w:r w:rsidRPr="00B452CC">
        <w:rPr>
          <w:rFonts w:ascii="Simplified Arabic" w:hAnsi="Simplified Arabic" w:cs="Simplified Arabic" w:hint="cs"/>
          <w:b/>
          <w:bCs/>
          <w:sz w:val="28"/>
          <w:szCs w:val="28"/>
          <w:rtl/>
          <w:lang w:bidi="ar-DZ"/>
        </w:rPr>
        <w:t xml:space="preserve"> </w:t>
      </w:r>
      <w:proofErr w:type="spellStart"/>
      <w:r w:rsidRPr="00B452CC">
        <w:rPr>
          <w:rFonts w:ascii="Simplified Arabic" w:hAnsi="Simplified Arabic" w:cs="Simplified Arabic" w:hint="cs"/>
          <w:b/>
          <w:bCs/>
          <w:sz w:val="28"/>
          <w:szCs w:val="28"/>
          <w:rtl/>
          <w:lang w:bidi="ar-DZ"/>
        </w:rPr>
        <w:t>الريادة</w:t>
      </w:r>
      <w:r w:rsidRPr="00B452CC">
        <w:rPr>
          <w:rFonts w:ascii="Simplified Arabic" w:hAnsi="Simplified Arabic" w:cs="Simplified Arabic" w:hint="cs"/>
          <w:sz w:val="28"/>
          <w:szCs w:val="28"/>
          <w:rtl/>
          <w:lang w:bidi="ar-DZ"/>
        </w:rPr>
        <w:t>:</w:t>
      </w:r>
      <w:proofErr w:type="spellEnd"/>
      <w:r w:rsidRPr="00B452CC">
        <w:rPr>
          <w:rFonts w:ascii="Simplified Arabic" w:hAnsi="Simplified Arabic" w:cs="Simplified Arabic" w:hint="cs"/>
          <w:sz w:val="28"/>
          <w:szCs w:val="28"/>
          <w:rtl/>
          <w:lang w:bidi="ar-DZ"/>
        </w:rPr>
        <w:t xml:space="preserve"> وتبدأ من بداية التاريخ حتى القرن التاسع </w:t>
      </w:r>
      <w:proofErr w:type="spellStart"/>
      <w:r w:rsidRPr="00B452CC">
        <w:rPr>
          <w:rFonts w:ascii="Simplified Arabic" w:hAnsi="Simplified Arabic" w:cs="Simplified Arabic" w:hint="cs"/>
          <w:sz w:val="28"/>
          <w:szCs w:val="28"/>
          <w:rtl/>
          <w:lang w:bidi="ar-DZ"/>
        </w:rPr>
        <w:t>عشر،</w:t>
      </w:r>
      <w:proofErr w:type="spellEnd"/>
      <w:r w:rsidRPr="00B452CC">
        <w:rPr>
          <w:rFonts w:ascii="Simplified Arabic" w:hAnsi="Simplified Arabic" w:cs="Simplified Arabic" w:hint="cs"/>
          <w:sz w:val="28"/>
          <w:szCs w:val="28"/>
          <w:rtl/>
          <w:lang w:bidi="ar-DZ"/>
        </w:rPr>
        <w:t xml:space="preserve"> حيث تعرّض المؤرخون من خلال دراساتهم في الأدب واللّغة والتاريخ الحديث عن عادات وتقاليد ومعتقدات بعض الشعوب دون قصد في ثنايا كتبهم.</w:t>
      </w:r>
    </w:p>
    <w:p w:rsidR="00B452CC" w:rsidRPr="00B452CC" w:rsidRDefault="00B452CC" w:rsidP="00B452CC">
      <w:pPr>
        <w:bidi/>
        <w:spacing w:after="0"/>
        <w:jc w:val="both"/>
        <w:rPr>
          <w:rFonts w:ascii="Simplified Arabic" w:hAnsi="Simplified Arabic" w:cs="Simplified Arabic"/>
          <w:sz w:val="28"/>
          <w:szCs w:val="28"/>
          <w:rtl/>
          <w:lang w:bidi="ar-DZ"/>
        </w:rPr>
      </w:pPr>
      <w:r w:rsidRPr="00B452CC">
        <w:rPr>
          <w:rFonts w:ascii="Simplified Arabic" w:hAnsi="Simplified Arabic" w:cs="Simplified Arabic" w:hint="cs"/>
          <w:sz w:val="28"/>
          <w:szCs w:val="28"/>
          <w:rtl/>
          <w:lang w:bidi="ar-DZ"/>
        </w:rPr>
        <w:t xml:space="preserve">ب. </w:t>
      </w:r>
      <w:r w:rsidRPr="00B452CC">
        <w:rPr>
          <w:rFonts w:ascii="Simplified Arabic" w:hAnsi="Simplified Arabic" w:cs="Simplified Arabic" w:hint="cs"/>
          <w:b/>
          <w:bCs/>
          <w:sz w:val="28"/>
          <w:szCs w:val="28"/>
          <w:rtl/>
          <w:lang w:bidi="ar-DZ"/>
        </w:rPr>
        <w:t xml:space="preserve">مرحلة نشوء علم </w:t>
      </w:r>
      <w:proofErr w:type="spellStart"/>
      <w:r w:rsidRPr="00B452CC">
        <w:rPr>
          <w:rFonts w:ascii="Simplified Arabic" w:hAnsi="Simplified Arabic" w:cs="Simplified Arabic" w:hint="cs"/>
          <w:b/>
          <w:bCs/>
          <w:sz w:val="28"/>
          <w:szCs w:val="28"/>
          <w:rtl/>
          <w:lang w:bidi="ar-DZ"/>
        </w:rPr>
        <w:t>الفولكلور</w:t>
      </w:r>
      <w:r w:rsidRPr="00B452CC">
        <w:rPr>
          <w:rFonts w:ascii="Simplified Arabic" w:hAnsi="Simplified Arabic" w:cs="Simplified Arabic" w:hint="cs"/>
          <w:sz w:val="28"/>
          <w:szCs w:val="28"/>
          <w:rtl/>
          <w:lang w:bidi="ar-DZ"/>
        </w:rPr>
        <w:t>:</w:t>
      </w:r>
      <w:proofErr w:type="spellEnd"/>
      <w:r w:rsidRPr="00B452CC">
        <w:rPr>
          <w:rFonts w:ascii="Simplified Arabic" w:hAnsi="Simplified Arabic" w:cs="Simplified Arabic" w:hint="cs"/>
          <w:sz w:val="28"/>
          <w:szCs w:val="28"/>
          <w:rtl/>
          <w:lang w:bidi="ar-DZ"/>
        </w:rPr>
        <w:t xml:space="preserve"> كان علماء اللّغة والدّراسات القديمة في طليعة من اهتموا بالفولكلور </w:t>
      </w:r>
      <w:proofErr w:type="spellStart"/>
      <w:r w:rsidRPr="00B452CC">
        <w:rPr>
          <w:rFonts w:ascii="Simplified Arabic" w:hAnsi="Simplified Arabic" w:cs="Simplified Arabic" w:hint="cs"/>
          <w:sz w:val="28"/>
          <w:szCs w:val="28"/>
          <w:rtl/>
          <w:lang w:bidi="ar-DZ"/>
        </w:rPr>
        <w:t>ومجالاته،</w:t>
      </w:r>
      <w:proofErr w:type="spellEnd"/>
      <w:r w:rsidRPr="00B452CC">
        <w:rPr>
          <w:rFonts w:ascii="Simplified Arabic" w:hAnsi="Simplified Arabic" w:cs="Simplified Arabic" w:hint="cs"/>
          <w:sz w:val="28"/>
          <w:szCs w:val="28"/>
          <w:rtl/>
          <w:lang w:bidi="ar-DZ"/>
        </w:rPr>
        <w:t xml:space="preserve"> ويعتبر الأخوان </w:t>
      </w:r>
      <w:proofErr w:type="spellStart"/>
      <w:r w:rsidRPr="00B452CC">
        <w:rPr>
          <w:rFonts w:ascii="Simplified Arabic" w:hAnsi="Simplified Arabic" w:cs="Simplified Arabic" w:hint="cs"/>
          <w:sz w:val="28"/>
          <w:szCs w:val="28"/>
          <w:rtl/>
          <w:lang w:bidi="ar-DZ"/>
        </w:rPr>
        <w:t>جريم</w:t>
      </w:r>
      <w:proofErr w:type="spellEnd"/>
      <w:r w:rsidRPr="00B452CC">
        <w:rPr>
          <w:rFonts w:ascii="Simplified Arabic" w:hAnsi="Simplified Arabic" w:cs="Simplified Arabic" w:hint="cs"/>
          <w:sz w:val="28"/>
          <w:szCs w:val="28"/>
          <w:rtl/>
          <w:lang w:bidi="ar-DZ"/>
        </w:rPr>
        <w:t xml:space="preserve"> من بين الباحثين الأوائل الذّين قاما بجمع الأقوال السائدة للشعب </w:t>
      </w:r>
      <w:proofErr w:type="spellStart"/>
      <w:r w:rsidRPr="00B452CC">
        <w:rPr>
          <w:rFonts w:ascii="Simplified Arabic" w:hAnsi="Simplified Arabic" w:cs="Simplified Arabic" w:hint="cs"/>
          <w:sz w:val="28"/>
          <w:szCs w:val="28"/>
          <w:rtl/>
          <w:lang w:bidi="ar-DZ"/>
        </w:rPr>
        <w:t>الألماني،</w:t>
      </w:r>
      <w:proofErr w:type="spellEnd"/>
      <w:r w:rsidRPr="00B452CC">
        <w:rPr>
          <w:rFonts w:ascii="Simplified Arabic" w:hAnsi="Simplified Arabic" w:cs="Simplified Arabic" w:hint="cs"/>
          <w:sz w:val="28"/>
          <w:szCs w:val="28"/>
          <w:rtl/>
          <w:lang w:bidi="ar-DZ"/>
        </w:rPr>
        <w:t xml:space="preserve"> </w:t>
      </w:r>
      <w:proofErr w:type="spellStart"/>
      <w:r w:rsidRPr="00B452CC">
        <w:rPr>
          <w:rFonts w:ascii="Simplified Arabic" w:hAnsi="Simplified Arabic" w:cs="Simplified Arabic" w:hint="cs"/>
          <w:sz w:val="28"/>
          <w:szCs w:val="28"/>
          <w:rtl/>
          <w:lang w:bidi="ar-DZ"/>
        </w:rPr>
        <w:t>حكاياتهم،</w:t>
      </w:r>
      <w:proofErr w:type="spellEnd"/>
      <w:r w:rsidRPr="00B452CC">
        <w:rPr>
          <w:rFonts w:ascii="Simplified Arabic" w:hAnsi="Simplified Arabic" w:cs="Simplified Arabic" w:hint="cs"/>
          <w:sz w:val="28"/>
          <w:szCs w:val="28"/>
          <w:rtl/>
          <w:lang w:bidi="ar-DZ"/>
        </w:rPr>
        <w:t xml:space="preserve"> خرافاتهم </w:t>
      </w:r>
      <w:proofErr w:type="spellStart"/>
      <w:r w:rsidRPr="00B452CC">
        <w:rPr>
          <w:rFonts w:ascii="Simplified Arabic" w:hAnsi="Simplified Arabic" w:cs="Simplified Arabic" w:hint="cs"/>
          <w:sz w:val="28"/>
          <w:szCs w:val="28"/>
          <w:rtl/>
          <w:lang w:bidi="ar-DZ"/>
        </w:rPr>
        <w:t>وأساطيرهم،</w:t>
      </w:r>
      <w:proofErr w:type="spellEnd"/>
      <w:r w:rsidRPr="00B452CC">
        <w:rPr>
          <w:rFonts w:ascii="Simplified Arabic" w:hAnsi="Simplified Arabic" w:cs="Simplified Arabic" w:hint="cs"/>
          <w:sz w:val="28"/>
          <w:szCs w:val="28"/>
          <w:rtl/>
          <w:lang w:bidi="ar-DZ"/>
        </w:rPr>
        <w:t xml:space="preserve"> عاداتهم </w:t>
      </w:r>
      <w:proofErr w:type="spellStart"/>
      <w:r w:rsidRPr="00B452CC">
        <w:rPr>
          <w:rFonts w:ascii="Simplified Arabic" w:hAnsi="Simplified Arabic" w:cs="Simplified Arabic" w:hint="cs"/>
          <w:sz w:val="28"/>
          <w:szCs w:val="28"/>
          <w:rtl/>
          <w:lang w:bidi="ar-DZ"/>
        </w:rPr>
        <w:t>ومعتقداتهم،</w:t>
      </w:r>
      <w:proofErr w:type="spellEnd"/>
      <w:r w:rsidRPr="00B452CC">
        <w:rPr>
          <w:rFonts w:ascii="Simplified Arabic" w:hAnsi="Simplified Arabic" w:cs="Simplified Arabic" w:hint="cs"/>
          <w:sz w:val="28"/>
          <w:szCs w:val="28"/>
          <w:rtl/>
          <w:lang w:bidi="ar-DZ"/>
        </w:rPr>
        <w:t xml:space="preserve"> حفاظا على </w:t>
      </w:r>
      <w:proofErr w:type="spellStart"/>
      <w:r w:rsidRPr="00B452CC">
        <w:rPr>
          <w:rFonts w:ascii="Simplified Arabic" w:hAnsi="Simplified Arabic" w:cs="Simplified Arabic" w:hint="cs"/>
          <w:sz w:val="28"/>
          <w:szCs w:val="28"/>
          <w:rtl/>
          <w:lang w:bidi="ar-DZ"/>
        </w:rPr>
        <w:t>قوميتهم،</w:t>
      </w:r>
      <w:proofErr w:type="spellEnd"/>
      <w:r w:rsidRPr="00B452CC">
        <w:rPr>
          <w:rFonts w:ascii="Simplified Arabic" w:hAnsi="Simplified Arabic" w:cs="Simplified Arabic" w:hint="cs"/>
          <w:sz w:val="28"/>
          <w:szCs w:val="28"/>
          <w:rtl/>
          <w:lang w:bidi="ar-DZ"/>
        </w:rPr>
        <w:t xml:space="preserve"> وسرعان ما تأثر </w:t>
      </w:r>
      <w:proofErr w:type="spellStart"/>
      <w:r w:rsidRPr="00B452CC">
        <w:rPr>
          <w:rFonts w:ascii="Simplified Arabic" w:hAnsi="Simplified Arabic" w:cs="Simplified Arabic" w:hint="cs"/>
          <w:sz w:val="28"/>
          <w:szCs w:val="28"/>
          <w:rtl/>
          <w:lang w:bidi="ar-DZ"/>
        </w:rPr>
        <w:t>بهما</w:t>
      </w:r>
      <w:proofErr w:type="spellEnd"/>
      <w:r w:rsidRPr="00B452CC">
        <w:rPr>
          <w:rFonts w:ascii="Simplified Arabic" w:hAnsi="Simplified Arabic" w:cs="Simplified Arabic" w:hint="cs"/>
          <w:sz w:val="28"/>
          <w:szCs w:val="28"/>
          <w:rtl/>
          <w:lang w:bidi="ar-DZ"/>
        </w:rPr>
        <w:t xml:space="preserve"> علماء </w:t>
      </w:r>
      <w:proofErr w:type="spellStart"/>
      <w:r w:rsidRPr="00B452CC">
        <w:rPr>
          <w:rFonts w:ascii="Simplified Arabic" w:hAnsi="Simplified Arabic" w:cs="Simplified Arabic" w:hint="cs"/>
          <w:sz w:val="28"/>
          <w:szCs w:val="28"/>
          <w:rtl/>
          <w:lang w:bidi="ar-DZ"/>
        </w:rPr>
        <w:t>أخرون</w:t>
      </w:r>
      <w:proofErr w:type="spellEnd"/>
      <w:r w:rsidRPr="00B452CC">
        <w:rPr>
          <w:rFonts w:ascii="Simplified Arabic" w:hAnsi="Simplified Arabic" w:cs="Simplified Arabic" w:hint="cs"/>
          <w:sz w:val="28"/>
          <w:szCs w:val="28"/>
          <w:rtl/>
          <w:lang w:bidi="ar-DZ"/>
        </w:rPr>
        <w:t xml:space="preserve"> من مختلف الدول </w:t>
      </w:r>
      <w:proofErr w:type="spellStart"/>
      <w:r w:rsidRPr="00B452CC">
        <w:rPr>
          <w:rFonts w:ascii="Simplified Arabic" w:hAnsi="Simplified Arabic" w:cs="Simplified Arabic" w:hint="cs"/>
          <w:sz w:val="28"/>
          <w:szCs w:val="28"/>
          <w:rtl/>
          <w:lang w:bidi="ar-DZ"/>
        </w:rPr>
        <w:t>الأروبية</w:t>
      </w:r>
      <w:proofErr w:type="spellEnd"/>
      <w:r w:rsidRPr="00B452CC">
        <w:rPr>
          <w:rFonts w:ascii="Simplified Arabic" w:hAnsi="Simplified Arabic" w:cs="Simplified Arabic" w:hint="cs"/>
          <w:sz w:val="28"/>
          <w:szCs w:val="28"/>
          <w:rtl/>
          <w:lang w:bidi="ar-DZ"/>
        </w:rPr>
        <w:t xml:space="preserve"> كروسيا وانجلترا وفرنسا. </w:t>
      </w:r>
    </w:p>
    <w:p w:rsidR="00B452CC" w:rsidRPr="00B452CC" w:rsidRDefault="00B452CC" w:rsidP="00B452CC">
      <w:pPr>
        <w:bidi/>
        <w:spacing w:after="0"/>
        <w:jc w:val="both"/>
        <w:rPr>
          <w:rFonts w:ascii="Simplified Arabic" w:hAnsi="Simplified Arabic" w:cs="Simplified Arabic"/>
          <w:sz w:val="28"/>
          <w:szCs w:val="28"/>
          <w:rtl/>
          <w:lang w:bidi="ar-DZ"/>
        </w:rPr>
      </w:pPr>
      <w:proofErr w:type="spellStart"/>
      <w:r w:rsidRPr="00B452CC">
        <w:rPr>
          <w:rFonts w:ascii="Simplified Arabic" w:hAnsi="Simplified Arabic" w:cs="Simplified Arabic" w:hint="cs"/>
          <w:sz w:val="28"/>
          <w:szCs w:val="28"/>
          <w:rtl/>
          <w:lang w:bidi="ar-DZ"/>
        </w:rPr>
        <w:t>جــ</w:t>
      </w:r>
      <w:proofErr w:type="spellEnd"/>
      <w:r w:rsidRPr="00B452CC">
        <w:rPr>
          <w:rFonts w:ascii="Simplified Arabic" w:hAnsi="Simplified Arabic" w:cs="Simplified Arabic" w:hint="cs"/>
          <w:sz w:val="28"/>
          <w:szCs w:val="28"/>
          <w:rtl/>
          <w:lang w:bidi="ar-DZ"/>
        </w:rPr>
        <w:t xml:space="preserve">. </w:t>
      </w:r>
      <w:r w:rsidRPr="00B452CC">
        <w:rPr>
          <w:rFonts w:ascii="Simplified Arabic" w:hAnsi="Simplified Arabic" w:cs="Simplified Arabic" w:hint="cs"/>
          <w:b/>
          <w:bCs/>
          <w:sz w:val="28"/>
          <w:szCs w:val="28"/>
          <w:rtl/>
          <w:lang w:bidi="ar-DZ"/>
        </w:rPr>
        <w:t xml:space="preserve">مرحلة الاعتراف </w:t>
      </w:r>
      <w:proofErr w:type="spellStart"/>
      <w:r w:rsidRPr="00B452CC">
        <w:rPr>
          <w:rFonts w:ascii="Simplified Arabic" w:hAnsi="Simplified Arabic" w:cs="Simplified Arabic" w:hint="cs"/>
          <w:b/>
          <w:bCs/>
          <w:sz w:val="28"/>
          <w:szCs w:val="28"/>
          <w:rtl/>
          <w:lang w:bidi="ar-DZ"/>
        </w:rPr>
        <w:t>به</w:t>
      </w:r>
      <w:proofErr w:type="spellEnd"/>
      <w:r w:rsidRPr="00B452CC">
        <w:rPr>
          <w:rFonts w:ascii="Simplified Arabic" w:hAnsi="Simplified Arabic" w:cs="Simplified Arabic" w:hint="cs"/>
          <w:b/>
          <w:bCs/>
          <w:sz w:val="28"/>
          <w:szCs w:val="28"/>
          <w:rtl/>
          <w:lang w:bidi="ar-DZ"/>
        </w:rPr>
        <w:t xml:space="preserve"> من قبل الجامعات والهيئات الدولية </w:t>
      </w:r>
      <w:proofErr w:type="spellStart"/>
      <w:r w:rsidRPr="00B452CC">
        <w:rPr>
          <w:rFonts w:ascii="Simplified Arabic" w:hAnsi="Simplified Arabic" w:cs="Simplified Arabic" w:hint="cs"/>
          <w:b/>
          <w:bCs/>
          <w:sz w:val="28"/>
          <w:szCs w:val="28"/>
          <w:rtl/>
          <w:lang w:bidi="ar-DZ"/>
        </w:rPr>
        <w:t>والرسمية</w:t>
      </w:r>
      <w:r w:rsidRPr="00B452CC">
        <w:rPr>
          <w:rFonts w:ascii="Simplified Arabic" w:hAnsi="Simplified Arabic" w:cs="Simplified Arabic" w:hint="cs"/>
          <w:sz w:val="28"/>
          <w:szCs w:val="28"/>
          <w:rtl/>
          <w:lang w:bidi="ar-DZ"/>
        </w:rPr>
        <w:t>:</w:t>
      </w:r>
      <w:proofErr w:type="spellEnd"/>
      <w:r w:rsidRPr="00B452CC">
        <w:rPr>
          <w:rFonts w:ascii="Simplified Arabic" w:hAnsi="Simplified Arabic" w:cs="Simplified Arabic" w:hint="cs"/>
          <w:sz w:val="28"/>
          <w:szCs w:val="28"/>
          <w:rtl/>
          <w:lang w:bidi="ar-DZ"/>
        </w:rPr>
        <w:t xml:space="preserve"> حظي علم الفولكلور باعتراف من طرف العديد من الجامعات بداية من جامعة هيلسنكي ثم تلتها جامعات أخرى في السويد </w:t>
      </w:r>
      <w:proofErr w:type="spellStart"/>
      <w:r w:rsidRPr="00B452CC">
        <w:rPr>
          <w:rFonts w:ascii="Simplified Arabic" w:hAnsi="Simplified Arabic" w:cs="Simplified Arabic" w:hint="cs"/>
          <w:sz w:val="28"/>
          <w:szCs w:val="28"/>
          <w:rtl/>
          <w:lang w:bidi="ar-DZ"/>
        </w:rPr>
        <w:t>وألمانيا،</w:t>
      </w:r>
      <w:proofErr w:type="spellEnd"/>
      <w:r w:rsidRPr="00B452CC">
        <w:rPr>
          <w:rFonts w:ascii="Simplified Arabic" w:hAnsi="Simplified Arabic" w:cs="Simplified Arabic" w:hint="cs"/>
          <w:sz w:val="28"/>
          <w:szCs w:val="28"/>
          <w:rtl/>
          <w:lang w:bidi="ar-DZ"/>
        </w:rPr>
        <w:t xml:space="preserve"> وكندا والولايات المتحدة الأمريكية والنرويج...</w:t>
      </w:r>
      <w:proofErr w:type="spellStart"/>
      <w:r w:rsidRPr="00B452CC">
        <w:rPr>
          <w:rFonts w:ascii="Simplified Arabic" w:hAnsi="Simplified Arabic" w:cs="Simplified Arabic" w:hint="cs"/>
          <w:sz w:val="28"/>
          <w:szCs w:val="28"/>
          <w:rtl/>
          <w:lang w:bidi="ar-DZ"/>
        </w:rPr>
        <w:t>إلخ،</w:t>
      </w:r>
      <w:proofErr w:type="spellEnd"/>
      <w:r w:rsidRPr="00B452CC">
        <w:rPr>
          <w:rFonts w:ascii="Simplified Arabic" w:hAnsi="Simplified Arabic" w:cs="Simplified Arabic" w:hint="cs"/>
          <w:sz w:val="28"/>
          <w:szCs w:val="28"/>
          <w:rtl/>
          <w:lang w:bidi="ar-DZ"/>
        </w:rPr>
        <w:t xml:space="preserve"> كما نجح علماء الفولكلور سنة 1972 في عقد أول مؤتمر دولي لهم للفنون </w:t>
      </w:r>
      <w:proofErr w:type="spellStart"/>
      <w:r w:rsidRPr="00B452CC">
        <w:rPr>
          <w:rFonts w:ascii="Simplified Arabic" w:hAnsi="Simplified Arabic" w:cs="Simplified Arabic" w:hint="cs"/>
          <w:sz w:val="28"/>
          <w:szCs w:val="28"/>
          <w:rtl/>
          <w:lang w:bidi="ar-DZ"/>
        </w:rPr>
        <w:t>الشعبية،</w:t>
      </w:r>
      <w:proofErr w:type="spellEnd"/>
      <w:r w:rsidRPr="00B452CC">
        <w:rPr>
          <w:rFonts w:ascii="Simplified Arabic" w:hAnsi="Simplified Arabic" w:cs="Simplified Arabic" w:hint="cs"/>
          <w:sz w:val="28"/>
          <w:szCs w:val="28"/>
          <w:rtl/>
          <w:lang w:bidi="ar-DZ"/>
        </w:rPr>
        <w:t xml:space="preserve"> تلاه في ما بعد إنشاء اللّجنة الدولية للفنون والتقاليد الشعبية.</w:t>
      </w:r>
    </w:p>
    <w:p w:rsidR="00FD65F8" w:rsidRDefault="00B452CC" w:rsidP="00B452CC">
      <w:pPr>
        <w:bidi/>
        <w:spacing w:after="0"/>
        <w:jc w:val="both"/>
        <w:rPr>
          <w:rFonts w:ascii="Simplified Arabic" w:hAnsi="Simplified Arabic" w:cs="Simplified Arabic"/>
          <w:sz w:val="28"/>
          <w:szCs w:val="28"/>
          <w:rtl/>
          <w:lang w:bidi="ar-DZ"/>
        </w:rPr>
      </w:pPr>
      <w:r w:rsidRPr="00B452CC">
        <w:rPr>
          <w:rFonts w:ascii="Simplified Arabic" w:hAnsi="Simplified Arabic" w:cs="Simplified Arabic" w:hint="cs"/>
          <w:sz w:val="28"/>
          <w:szCs w:val="28"/>
          <w:rtl/>
          <w:lang w:bidi="ar-DZ"/>
        </w:rPr>
        <w:tab/>
        <w:t xml:space="preserve">وفي </w:t>
      </w:r>
      <w:proofErr w:type="spellStart"/>
      <w:r w:rsidRPr="00B452CC">
        <w:rPr>
          <w:rFonts w:ascii="Simplified Arabic" w:hAnsi="Simplified Arabic" w:cs="Simplified Arabic" w:hint="cs"/>
          <w:sz w:val="28"/>
          <w:szCs w:val="28"/>
          <w:rtl/>
          <w:lang w:bidi="ar-DZ"/>
        </w:rPr>
        <w:t>أكتوير</w:t>
      </w:r>
      <w:proofErr w:type="spellEnd"/>
      <w:r w:rsidRPr="00B452CC">
        <w:rPr>
          <w:rFonts w:ascii="Simplified Arabic" w:hAnsi="Simplified Arabic" w:cs="Simplified Arabic" w:hint="cs"/>
          <w:sz w:val="28"/>
          <w:szCs w:val="28"/>
          <w:rtl/>
          <w:lang w:bidi="ar-DZ"/>
        </w:rPr>
        <w:t xml:space="preserve"> عام 1949 طلبت منظمة الثقافة الدولية التابعة للأمم المتحدة من بعض الخبراء والمتخصصين في الفنون الشعبية الاجتماع قصد البحث عن الوسائل الكفيلة بالمحافظة على الفن</w:t>
      </w:r>
      <w:r>
        <w:rPr>
          <w:rFonts w:ascii="Simplified Arabic" w:hAnsi="Simplified Arabic" w:cs="Simplified Arabic" w:hint="cs"/>
          <w:sz w:val="28"/>
          <w:szCs w:val="28"/>
          <w:rtl/>
          <w:lang w:bidi="ar-DZ"/>
        </w:rPr>
        <w:t>ون الشعبية من الضياع  والاندثار.</w:t>
      </w:r>
    </w:p>
    <w:p w:rsidR="00FD65F8" w:rsidRDefault="00FD65F8" w:rsidP="00FD65F8">
      <w:pPr>
        <w:pStyle w:val="Paragraphedeliste"/>
        <w:numPr>
          <w:ilvl w:val="0"/>
          <w:numId w:val="1"/>
        </w:numPr>
        <w:bidi/>
        <w:spacing w:after="0"/>
        <w:rPr>
          <w:rFonts w:ascii="Simplified Arabic" w:hAnsi="Simplified Arabic" w:cs="Simplified Arabic"/>
          <w:b/>
          <w:bCs/>
          <w:sz w:val="28"/>
          <w:szCs w:val="28"/>
          <w:lang w:bidi="ar-DZ"/>
        </w:rPr>
      </w:pPr>
      <w:r w:rsidRPr="006314B0">
        <w:rPr>
          <w:rFonts w:ascii="Simplified Arabic" w:hAnsi="Simplified Arabic" w:cs="Simplified Arabic" w:hint="cs"/>
          <w:b/>
          <w:bCs/>
          <w:sz w:val="28"/>
          <w:szCs w:val="28"/>
          <w:rtl/>
          <w:lang w:bidi="ar-DZ"/>
        </w:rPr>
        <w:t xml:space="preserve">ما المقصود بالنكتة </w:t>
      </w:r>
      <w:proofErr w:type="spellStart"/>
      <w:r w:rsidRPr="006314B0">
        <w:rPr>
          <w:rFonts w:ascii="Simplified Arabic" w:hAnsi="Simplified Arabic" w:cs="Simplified Arabic" w:hint="cs"/>
          <w:b/>
          <w:bCs/>
          <w:sz w:val="28"/>
          <w:szCs w:val="28"/>
          <w:rtl/>
          <w:lang w:bidi="ar-DZ"/>
        </w:rPr>
        <w:t>الشعبية؟</w:t>
      </w:r>
      <w:proofErr w:type="spellEnd"/>
      <w:r>
        <w:rPr>
          <w:rFonts w:ascii="Simplified Arabic" w:hAnsi="Simplified Arabic" w:cs="Simplified Arabic" w:hint="cs"/>
          <w:b/>
          <w:bCs/>
          <w:sz w:val="28"/>
          <w:szCs w:val="28"/>
          <w:rtl/>
          <w:lang w:bidi="ar-DZ"/>
        </w:rPr>
        <w:t xml:space="preserve"> بين أهم </w:t>
      </w:r>
      <w:proofErr w:type="spellStart"/>
      <w:r>
        <w:rPr>
          <w:rFonts w:ascii="Simplified Arabic" w:hAnsi="Simplified Arabic" w:cs="Simplified Arabic" w:hint="cs"/>
          <w:b/>
          <w:bCs/>
          <w:sz w:val="28"/>
          <w:szCs w:val="28"/>
          <w:rtl/>
          <w:lang w:bidi="ar-DZ"/>
        </w:rPr>
        <w:t>أنواعها.</w:t>
      </w:r>
      <w:proofErr w:type="spellEnd"/>
      <w:r w:rsidR="00C779D9">
        <w:rPr>
          <w:rFonts w:ascii="Simplified Arabic" w:hAnsi="Simplified Arabic" w:cs="Simplified Arabic" w:hint="cs"/>
          <w:b/>
          <w:bCs/>
          <w:sz w:val="28"/>
          <w:szCs w:val="28"/>
          <w:rtl/>
          <w:lang w:bidi="ar-DZ"/>
        </w:rPr>
        <w:t>(</w:t>
      </w:r>
      <w:proofErr w:type="spellStart"/>
      <w:r w:rsidR="00C779D9">
        <w:rPr>
          <w:rFonts w:ascii="Simplified Arabic" w:hAnsi="Simplified Arabic" w:cs="Simplified Arabic" w:hint="cs"/>
          <w:b/>
          <w:bCs/>
          <w:sz w:val="28"/>
          <w:szCs w:val="28"/>
          <w:rtl/>
          <w:lang w:bidi="ar-DZ"/>
        </w:rPr>
        <w:t>4ن)</w:t>
      </w:r>
      <w:proofErr w:type="spellEnd"/>
    </w:p>
    <w:p w:rsidR="00B452CC" w:rsidRPr="00B452CC" w:rsidRDefault="00B452CC" w:rsidP="00B452CC">
      <w:pPr>
        <w:bidi/>
        <w:spacing w:after="0"/>
        <w:ind w:firstLine="360"/>
        <w:jc w:val="both"/>
        <w:rPr>
          <w:rFonts w:ascii="Simplified Arabic" w:hAnsi="Simplified Arabic" w:cs="Simplified Arabic"/>
          <w:sz w:val="28"/>
          <w:szCs w:val="28"/>
          <w:rtl/>
          <w:lang w:bidi="ar-DZ"/>
        </w:rPr>
      </w:pPr>
      <w:r w:rsidRPr="00B452CC">
        <w:rPr>
          <w:rFonts w:ascii="Simplified Arabic" w:hAnsi="Simplified Arabic" w:cs="Simplified Arabic" w:hint="cs"/>
          <w:sz w:val="28"/>
          <w:szCs w:val="28"/>
          <w:rtl/>
          <w:lang w:bidi="ar-DZ"/>
        </w:rPr>
        <w:t xml:space="preserve">وهي فن شعبي مغاربي يجتمع فيه المغزى الترفيهي الذّي يُؤدي إلى الضحك مع السخرية والنقد </w:t>
      </w:r>
      <w:proofErr w:type="spellStart"/>
      <w:r w:rsidRPr="00B452CC">
        <w:rPr>
          <w:rFonts w:ascii="Simplified Arabic" w:hAnsi="Simplified Arabic" w:cs="Simplified Arabic" w:hint="cs"/>
          <w:sz w:val="28"/>
          <w:szCs w:val="28"/>
          <w:rtl/>
          <w:lang w:bidi="ar-DZ"/>
        </w:rPr>
        <w:t>الاجتماعي،</w:t>
      </w:r>
      <w:proofErr w:type="spellEnd"/>
      <w:r w:rsidRPr="00B452CC">
        <w:rPr>
          <w:rFonts w:ascii="Simplified Arabic" w:hAnsi="Simplified Arabic" w:cs="Simplified Arabic" w:hint="cs"/>
          <w:sz w:val="28"/>
          <w:szCs w:val="28"/>
          <w:rtl/>
          <w:lang w:bidi="ar-DZ"/>
        </w:rPr>
        <w:t xml:space="preserve"> وهي لا تنشأ بين كل طبقات الشعب خاصة منها الساذجة</w:t>
      </w:r>
      <w:r w:rsidRPr="00B452CC">
        <w:rPr>
          <w:rFonts w:ascii="Simplified Arabic" w:hAnsi="Simplified Arabic" w:cs="Simplified Arabic"/>
          <w:sz w:val="28"/>
          <w:szCs w:val="28"/>
          <w:rtl/>
          <w:lang w:bidi="ar-DZ"/>
        </w:rPr>
        <w:t>«</w:t>
      </w:r>
      <w:r w:rsidRPr="00B452CC">
        <w:rPr>
          <w:rFonts w:ascii="Simplified Arabic" w:hAnsi="Simplified Arabic" w:cs="Simplified Arabic" w:hint="cs"/>
          <w:sz w:val="28"/>
          <w:szCs w:val="28"/>
          <w:rtl/>
          <w:lang w:bidi="ar-DZ"/>
        </w:rPr>
        <w:t xml:space="preserve">وإنما تنشأ بين الطبقات التي تعيش الحياة في أعمق </w:t>
      </w:r>
      <w:proofErr w:type="spellStart"/>
      <w:r w:rsidRPr="00B452CC">
        <w:rPr>
          <w:rFonts w:ascii="Simplified Arabic" w:hAnsi="Simplified Arabic" w:cs="Simplified Arabic" w:hint="cs"/>
          <w:sz w:val="28"/>
          <w:szCs w:val="28"/>
          <w:rtl/>
          <w:lang w:bidi="ar-DZ"/>
        </w:rPr>
        <w:t>أعماقها</w:t>
      </w:r>
      <w:r w:rsidRPr="00B452CC">
        <w:rPr>
          <w:rFonts w:ascii="Simplified Arabic" w:hAnsi="Simplified Arabic" w:cs="Simplified Arabic"/>
          <w:sz w:val="28"/>
          <w:szCs w:val="28"/>
          <w:rtl/>
          <w:lang w:bidi="ar-DZ"/>
        </w:rPr>
        <w:t>»</w:t>
      </w:r>
      <w:r w:rsidRPr="00B452CC">
        <w:rPr>
          <w:rFonts w:ascii="Simplified Arabic" w:hAnsi="Simplified Arabic" w:cs="Simplified Arabic" w:hint="cs"/>
          <w:sz w:val="28"/>
          <w:szCs w:val="28"/>
          <w:rtl/>
          <w:lang w:bidi="ar-DZ"/>
        </w:rPr>
        <w:t>.</w:t>
      </w:r>
      <w:proofErr w:type="spellEnd"/>
    </w:p>
    <w:p w:rsidR="00FD65F8" w:rsidRPr="00B452CC" w:rsidRDefault="00B452CC" w:rsidP="00B452CC">
      <w:pPr>
        <w:bidi/>
        <w:spacing w:after="0"/>
        <w:ind w:firstLine="360"/>
        <w:jc w:val="both"/>
        <w:rPr>
          <w:rFonts w:ascii="Simplified Arabic" w:hAnsi="Simplified Arabic" w:cs="Simplified Arabic"/>
          <w:sz w:val="28"/>
          <w:szCs w:val="28"/>
          <w:rtl/>
          <w:lang w:bidi="ar-DZ"/>
        </w:rPr>
      </w:pPr>
      <w:r w:rsidRPr="00B452CC">
        <w:rPr>
          <w:rFonts w:ascii="Simplified Arabic" w:hAnsi="Simplified Arabic" w:cs="Simplified Arabic" w:hint="cs"/>
          <w:sz w:val="28"/>
          <w:szCs w:val="28"/>
          <w:rtl/>
          <w:lang w:bidi="ar-DZ"/>
        </w:rPr>
        <w:t xml:space="preserve"> </w:t>
      </w:r>
      <w:r w:rsidRPr="00B452CC">
        <w:rPr>
          <w:rFonts w:ascii="hacen algeria" w:hAnsi="hacen algeria"/>
          <w:sz w:val="30"/>
          <w:szCs w:val="30"/>
          <w:shd w:val="clear" w:color="auto" w:fill="FFFFFF"/>
          <w:rtl/>
        </w:rPr>
        <w:t>تعد النكتة</w:t>
      </w:r>
      <w:r w:rsidRPr="00B452CC">
        <w:rPr>
          <w:rFonts w:ascii="hacen algeria" w:hAnsi="hacen algeria" w:hint="cs"/>
          <w:sz w:val="30"/>
          <w:szCs w:val="30"/>
          <w:shd w:val="clear" w:color="auto" w:fill="FFFFFF"/>
          <w:rtl/>
        </w:rPr>
        <w:t xml:space="preserve"> الشعبية </w:t>
      </w:r>
      <w:r w:rsidRPr="00B452CC">
        <w:rPr>
          <w:rFonts w:ascii="hacen algeria" w:hAnsi="hacen algeria"/>
          <w:sz w:val="30"/>
          <w:szCs w:val="30"/>
          <w:shd w:val="clear" w:color="auto" w:fill="FFFFFF"/>
          <w:rtl/>
        </w:rPr>
        <w:t xml:space="preserve"> أكثر وسائل الضحك شيوعا في </w:t>
      </w:r>
      <w:proofErr w:type="spellStart"/>
      <w:r w:rsidRPr="00B452CC">
        <w:rPr>
          <w:rFonts w:ascii="hacen algeria" w:hAnsi="hacen algeria"/>
          <w:sz w:val="30"/>
          <w:szCs w:val="30"/>
          <w:shd w:val="clear" w:color="auto" w:fill="FFFFFF"/>
          <w:rtl/>
        </w:rPr>
        <w:t>العالم،</w:t>
      </w:r>
      <w:proofErr w:type="spellEnd"/>
      <w:r w:rsidRPr="00B452CC">
        <w:rPr>
          <w:rFonts w:ascii="hacen algeria" w:hAnsi="hacen algeria"/>
          <w:sz w:val="30"/>
          <w:szCs w:val="30"/>
          <w:shd w:val="clear" w:color="auto" w:fill="FFFFFF"/>
          <w:rtl/>
        </w:rPr>
        <w:t xml:space="preserve"> وهي متنوعة</w:t>
      </w:r>
      <w:r w:rsidRPr="00B452CC">
        <w:rPr>
          <w:rFonts w:ascii="hacen algeria" w:hAnsi="hacen algeria" w:hint="cs"/>
          <w:sz w:val="30"/>
          <w:szCs w:val="30"/>
          <w:shd w:val="clear" w:color="auto" w:fill="FFFFFF"/>
          <w:rtl/>
        </w:rPr>
        <w:t xml:space="preserve"> بتنوع موضوعاتها نذكر منها </w:t>
      </w:r>
      <w:proofErr w:type="spellStart"/>
      <w:r w:rsidRPr="00B452CC">
        <w:rPr>
          <w:rFonts w:ascii="hacen algeria" w:hAnsi="hacen algeria" w:hint="cs"/>
          <w:sz w:val="30"/>
          <w:szCs w:val="30"/>
          <w:shd w:val="clear" w:color="auto" w:fill="FFFFFF"/>
          <w:rtl/>
        </w:rPr>
        <w:t>:</w:t>
      </w:r>
      <w:proofErr w:type="spellEnd"/>
      <w:r w:rsidRPr="00B452CC">
        <w:rPr>
          <w:rFonts w:ascii="hacen algeria" w:hAnsi="hacen algeria" w:hint="cs"/>
          <w:sz w:val="30"/>
          <w:szCs w:val="30"/>
          <w:shd w:val="clear" w:color="auto" w:fill="FFFFFF"/>
          <w:rtl/>
        </w:rPr>
        <w:t xml:space="preserve"> النكتة </w:t>
      </w:r>
      <w:proofErr w:type="spellStart"/>
      <w:r w:rsidRPr="00B452CC">
        <w:rPr>
          <w:rFonts w:ascii="hacen algeria" w:hAnsi="hacen algeria" w:hint="cs"/>
          <w:sz w:val="30"/>
          <w:szCs w:val="30"/>
          <w:shd w:val="clear" w:color="auto" w:fill="FFFFFF"/>
          <w:rtl/>
        </w:rPr>
        <w:t>الاجتماعية،</w:t>
      </w:r>
      <w:proofErr w:type="spellEnd"/>
      <w:r w:rsidRPr="00B452CC">
        <w:rPr>
          <w:rFonts w:ascii="hacen algeria" w:hAnsi="hacen algeria" w:hint="cs"/>
          <w:sz w:val="30"/>
          <w:szCs w:val="30"/>
          <w:shd w:val="clear" w:color="auto" w:fill="FFFFFF"/>
          <w:rtl/>
        </w:rPr>
        <w:t xml:space="preserve"> والنكت النقد </w:t>
      </w:r>
      <w:proofErr w:type="spellStart"/>
      <w:r w:rsidRPr="00B452CC">
        <w:rPr>
          <w:rFonts w:ascii="hacen algeria" w:hAnsi="hacen algeria" w:hint="cs"/>
          <w:sz w:val="30"/>
          <w:szCs w:val="30"/>
          <w:shd w:val="clear" w:color="auto" w:fill="FFFFFF"/>
          <w:rtl/>
        </w:rPr>
        <w:t>الاجتماعي،</w:t>
      </w:r>
      <w:proofErr w:type="spellEnd"/>
      <w:r w:rsidRPr="00B452CC">
        <w:rPr>
          <w:rFonts w:ascii="hacen algeria" w:hAnsi="hacen algeria" w:hint="cs"/>
          <w:sz w:val="30"/>
          <w:szCs w:val="30"/>
          <w:shd w:val="clear" w:color="auto" w:fill="FFFFFF"/>
          <w:rtl/>
        </w:rPr>
        <w:t xml:space="preserve"> والنكت </w:t>
      </w:r>
      <w:proofErr w:type="spellStart"/>
      <w:r w:rsidRPr="00B452CC">
        <w:rPr>
          <w:rFonts w:ascii="hacen algeria" w:hAnsi="hacen algeria" w:hint="cs"/>
          <w:sz w:val="30"/>
          <w:szCs w:val="30"/>
          <w:shd w:val="clear" w:color="auto" w:fill="FFFFFF"/>
          <w:rtl/>
        </w:rPr>
        <w:t>الدينية،</w:t>
      </w:r>
      <w:proofErr w:type="spellEnd"/>
      <w:r w:rsidRPr="00B452CC">
        <w:rPr>
          <w:rFonts w:ascii="hacen algeria" w:hAnsi="hacen algeria" w:hint="cs"/>
          <w:sz w:val="30"/>
          <w:szCs w:val="30"/>
          <w:shd w:val="clear" w:color="auto" w:fill="FFFFFF"/>
          <w:rtl/>
        </w:rPr>
        <w:t xml:space="preserve"> والنكت الإدارية.</w:t>
      </w:r>
    </w:p>
    <w:p w:rsidR="00FD65F8" w:rsidRPr="00976BF6" w:rsidRDefault="00FD65F8" w:rsidP="00FD65F8">
      <w:pPr>
        <w:bidi/>
        <w:spacing w:after="0"/>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3</w:t>
      </w:r>
      <w:r w:rsidRPr="00976BF6">
        <w:rPr>
          <w:rFonts w:ascii="Simplified Arabic" w:hAnsi="Simplified Arabic" w:cs="Simplified Arabic" w:hint="cs"/>
          <w:b/>
          <w:bCs/>
          <w:sz w:val="28"/>
          <w:szCs w:val="28"/>
          <w:rtl/>
          <w:lang w:bidi="ar-DZ"/>
        </w:rPr>
        <w:t xml:space="preserve">.  أ </w:t>
      </w:r>
      <w:proofErr w:type="spellStart"/>
      <w:r w:rsidRPr="00976BF6">
        <w:rPr>
          <w:rFonts w:ascii="Simplified Arabic" w:hAnsi="Simplified Arabic" w:cs="Simplified Arabic" w:hint="cs"/>
          <w:b/>
          <w:bCs/>
          <w:sz w:val="28"/>
          <w:szCs w:val="28"/>
          <w:rtl/>
          <w:lang w:bidi="ar-DZ"/>
        </w:rPr>
        <w:t>/</w:t>
      </w:r>
      <w:proofErr w:type="spellEnd"/>
      <w:r w:rsidRPr="00976BF6">
        <w:rPr>
          <w:rFonts w:ascii="Simplified Arabic" w:hAnsi="Simplified Arabic" w:cs="Simplified Arabic" w:hint="cs"/>
          <w:b/>
          <w:bCs/>
          <w:sz w:val="28"/>
          <w:szCs w:val="28"/>
          <w:rtl/>
          <w:lang w:bidi="ar-DZ"/>
        </w:rPr>
        <w:t xml:space="preserve"> ما المقصود بالشعر الشعبي </w:t>
      </w:r>
      <w:proofErr w:type="spellStart"/>
      <w:r w:rsidRPr="00976BF6">
        <w:rPr>
          <w:rFonts w:ascii="Simplified Arabic" w:hAnsi="Simplified Arabic" w:cs="Simplified Arabic" w:hint="cs"/>
          <w:b/>
          <w:bCs/>
          <w:sz w:val="28"/>
          <w:szCs w:val="28"/>
          <w:rtl/>
          <w:lang w:bidi="ar-DZ"/>
        </w:rPr>
        <w:t>؟</w:t>
      </w:r>
      <w:proofErr w:type="spellEnd"/>
      <w:r w:rsidRPr="00976BF6">
        <w:rPr>
          <w:rFonts w:ascii="Simplified Arabic" w:hAnsi="Simplified Arabic" w:cs="Simplified Arabic" w:hint="cs"/>
          <w:b/>
          <w:bCs/>
          <w:sz w:val="28"/>
          <w:szCs w:val="28"/>
          <w:rtl/>
          <w:lang w:bidi="ar-DZ"/>
        </w:rPr>
        <w:t xml:space="preserve">        </w:t>
      </w:r>
      <w:proofErr w:type="spellStart"/>
      <w:r w:rsidRPr="00976BF6">
        <w:rPr>
          <w:rFonts w:ascii="Simplified Arabic" w:hAnsi="Simplified Arabic" w:cs="Simplified Arabic" w:hint="cs"/>
          <w:b/>
          <w:bCs/>
          <w:sz w:val="28"/>
          <w:szCs w:val="28"/>
          <w:rtl/>
          <w:lang w:bidi="ar-DZ"/>
        </w:rPr>
        <w:t>ب/</w:t>
      </w:r>
      <w:proofErr w:type="spellEnd"/>
      <w:r w:rsidRPr="00976BF6">
        <w:rPr>
          <w:rFonts w:ascii="Simplified Arabic" w:hAnsi="Simplified Arabic" w:cs="Simplified Arabic" w:hint="cs"/>
          <w:b/>
          <w:bCs/>
          <w:sz w:val="28"/>
          <w:szCs w:val="28"/>
          <w:rtl/>
          <w:lang w:bidi="ar-DZ"/>
        </w:rPr>
        <w:t xml:space="preserve"> أذكر آراء بعض الباحثين في شأن هذه التسمية </w:t>
      </w:r>
      <w:proofErr w:type="spellStart"/>
      <w:r w:rsidRPr="00976BF6">
        <w:rPr>
          <w:rFonts w:ascii="Simplified Arabic" w:hAnsi="Simplified Arabic" w:cs="Simplified Arabic" w:hint="cs"/>
          <w:b/>
          <w:bCs/>
          <w:sz w:val="28"/>
          <w:szCs w:val="28"/>
          <w:rtl/>
          <w:lang w:bidi="ar-DZ"/>
        </w:rPr>
        <w:t>؟</w:t>
      </w:r>
      <w:proofErr w:type="spellEnd"/>
    </w:p>
    <w:p w:rsidR="00FD65F8" w:rsidRPr="00976BF6" w:rsidRDefault="00FD65F8" w:rsidP="00FD65F8">
      <w:pPr>
        <w:bidi/>
        <w:spacing w:after="0"/>
        <w:rPr>
          <w:rFonts w:ascii="Simplified Arabic" w:hAnsi="Simplified Arabic" w:cs="Simplified Arabic"/>
          <w:b/>
          <w:bCs/>
          <w:sz w:val="28"/>
          <w:szCs w:val="28"/>
          <w:rtl/>
          <w:lang w:bidi="ar-DZ"/>
        </w:rPr>
      </w:pPr>
      <w:proofErr w:type="spellStart"/>
      <w:r w:rsidRPr="00976BF6">
        <w:rPr>
          <w:rFonts w:ascii="Simplified Arabic" w:hAnsi="Simplified Arabic" w:cs="Simplified Arabic" w:hint="cs"/>
          <w:b/>
          <w:bCs/>
          <w:sz w:val="28"/>
          <w:szCs w:val="28"/>
          <w:rtl/>
          <w:lang w:bidi="ar-DZ"/>
        </w:rPr>
        <w:t>جــ/</w:t>
      </w:r>
      <w:proofErr w:type="spellEnd"/>
      <w:r w:rsidRPr="00976BF6">
        <w:rPr>
          <w:rFonts w:ascii="Simplified Arabic" w:hAnsi="Simplified Arabic" w:cs="Simplified Arabic" w:hint="cs"/>
          <w:b/>
          <w:bCs/>
          <w:sz w:val="28"/>
          <w:szCs w:val="28"/>
          <w:rtl/>
          <w:lang w:bidi="ar-DZ"/>
        </w:rPr>
        <w:t xml:space="preserve">  عدد أهم أنواع الشعر الشعبي </w:t>
      </w:r>
      <w:proofErr w:type="spellStart"/>
      <w:r w:rsidRPr="00976BF6">
        <w:rPr>
          <w:rFonts w:ascii="Simplified Arabic" w:hAnsi="Simplified Arabic" w:cs="Simplified Arabic" w:hint="cs"/>
          <w:b/>
          <w:bCs/>
          <w:sz w:val="28"/>
          <w:szCs w:val="28"/>
          <w:rtl/>
          <w:lang w:bidi="ar-DZ"/>
        </w:rPr>
        <w:t>؟</w:t>
      </w:r>
      <w:proofErr w:type="spellEnd"/>
      <w:r w:rsidR="00C779D9">
        <w:rPr>
          <w:rFonts w:ascii="Simplified Arabic" w:hAnsi="Simplified Arabic" w:cs="Simplified Arabic" w:hint="cs"/>
          <w:b/>
          <w:bCs/>
          <w:sz w:val="28"/>
          <w:szCs w:val="28"/>
          <w:rtl/>
          <w:lang w:bidi="ar-DZ"/>
        </w:rPr>
        <w:t xml:space="preserve"> (10ن)</w:t>
      </w:r>
    </w:p>
    <w:p w:rsidR="00B452CC" w:rsidRDefault="00B452CC" w:rsidP="00B452CC">
      <w:pPr>
        <w:pStyle w:val="NormalWeb"/>
        <w:shd w:val="clear" w:color="auto" w:fill="FFFFFF"/>
        <w:bidi/>
        <w:spacing w:before="0" w:beforeAutospacing="0" w:after="0" w:afterAutospacing="0" w:line="276" w:lineRule="auto"/>
        <w:jc w:val="both"/>
        <w:rPr>
          <w:rFonts w:ascii="Simplified Arabic" w:hAnsi="Simplified Arabic" w:cs="Simplified Arabic"/>
          <w:color w:val="333333"/>
          <w:sz w:val="28"/>
          <w:szCs w:val="28"/>
          <w:rtl/>
          <w:lang w:bidi="ar-DZ"/>
        </w:rPr>
      </w:pPr>
      <w:r w:rsidRPr="00401E61">
        <w:rPr>
          <w:rFonts w:ascii="Simplified Arabic" w:hAnsi="Simplified Arabic" w:cs="Simplified Arabic"/>
          <w:color w:val="333333"/>
          <w:sz w:val="28"/>
          <w:szCs w:val="28"/>
          <w:rtl/>
          <w:lang w:bidi="ar-DZ"/>
        </w:rPr>
        <w:t xml:space="preserve">يطلق الشعر الشعبي على كل«كلام منظوم من بيئة شعبه بلهجة </w:t>
      </w:r>
      <w:proofErr w:type="spellStart"/>
      <w:r w:rsidRPr="00401E61">
        <w:rPr>
          <w:rFonts w:ascii="Simplified Arabic" w:hAnsi="Simplified Arabic" w:cs="Simplified Arabic"/>
          <w:color w:val="333333"/>
          <w:sz w:val="28"/>
          <w:szCs w:val="28"/>
          <w:rtl/>
          <w:lang w:bidi="ar-DZ"/>
        </w:rPr>
        <w:t>عامية،</w:t>
      </w:r>
      <w:proofErr w:type="spellEnd"/>
      <w:r w:rsidRPr="00401E61">
        <w:rPr>
          <w:rFonts w:ascii="Simplified Arabic" w:hAnsi="Simplified Arabic" w:cs="Simplified Arabic"/>
          <w:color w:val="333333"/>
          <w:sz w:val="28"/>
          <w:szCs w:val="28"/>
          <w:rtl/>
          <w:lang w:bidi="ar-DZ"/>
        </w:rPr>
        <w:t xml:space="preserve"> تضمنت نصوصه التعبير عن وجدان الشعب </w:t>
      </w:r>
      <w:proofErr w:type="spellStart"/>
      <w:r w:rsidRPr="00401E61">
        <w:rPr>
          <w:rFonts w:ascii="Simplified Arabic" w:hAnsi="Simplified Arabic" w:cs="Simplified Arabic"/>
          <w:color w:val="333333"/>
          <w:sz w:val="28"/>
          <w:szCs w:val="28"/>
          <w:rtl/>
          <w:lang w:bidi="ar-DZ"/>
        </w:rPr>
        <w:t>أمانيه،</w:t>
      </w:r>
      <w:proofErr w:type="spellEnd"/>
      <w:r w:rsidRPr="00401E61">
        <w:rPr>
          <w:rFonts w:ascii="Simplified Arabic" w:hAnsi="Simplified Arabic" w:cs="Simplified Arabic"/>
          <w:color w:val="333333"/>
          <w:sz w:val="28"/>
          <w:szCs w:val="28"/>
          <w:rtl/>
          <w:lang w:bidi="ar-DZ"/>
        </w:rPr>
        <w:t xml:space="preserve"> متوارثا جيلا عن جيل عن طريق </w:t>
      </w:r>
      <w:proofErr w:type="spellStart"/>
      <w:r w:rsidRPr="00401E61">
        <w:rPr>
          <w:rFonts w:ascii="Simplified Arabic" w:hAnsi="Simplified Arabic" w:cs="Simplified Arabic"/>
          <w:color w:val="333333"/>
          <w:sz w:val="28"/>
          <w:szCs w:val="28"/>
          <w:rtl/>
          <w:lang w:bidi="ar-DZ"/>
        </w:rPr>
        <w:t>المشافهة،</w:t>
      </w:r>
      <w:proofErr w:type="spellEnd"/>
      <w:r w:rsidRPr="00401E61">
        <w:rPr>
          <w:rFonts w:ascii="Simplified Arabic" w:hAnsi="Simplified Arabic" w:cs="Simplified Arabic"/>
          <w:color w:val="333333"/>
          <w:sz w:val="28"/>
          <w:szCs w:val="28"/>
          <w:rtl/>
          <w:lang w:bidi="ar-DZ"/>
        </w:rPr>
        <w:t xml:space="preserve"> وقائله قد يكون أميا وقد يكون متعلما بصورة أو بأخرى مثل المتلقي </w:t>
      </w:r>
      <w:proofErr w:type="spellStart"/>
      <w:r w:rsidRPr="00401E61">
        <w:rPr>
          <w:rFonts w:ascii="Simplified Arabic" w:hAnsi="Simplified Arabic" w:cs="Simplified Arabic"/>
          <w:color w:val="333333"/>
          <w:sz w:val="28"/>
          <w:szCs w:val="28"/>
          <w:rtl/>
          <w:lang w:bidi="ar-DZ"/>
        </w:rPr>
        <w:t>أيضا»</w:t>
      </w:r>
      <w:r>
        <w:rPr>
          <w:rFonts w:ascii="Simplified Arabic" w:hAnsi="Simplified Arabic" w:cs="Simplified Arabic" w:hint="cs"/>
          <w:color w:val="333333"/>
          <w:sz w:val="28"/>
          <w:szCs w:val="28"/>
          <w:rtl/>
          <w:lang w:bidi="ar-DZ"/>
        </w:rPr>
        <w:t>،</w:t>
      </w:r>
      <w:proofErr w:type="spellEnd"/>
      <w:r>
        <w:rPr>
          <w:rFonts w:ascii="Simplified Arabic" w:hAnsi="Simplified Arabic" w:cs="Simplified Arabic" w:hint="cs"/>
          <w:color w:val="333333"/>
          <w:sz w:val="28"/>
          <w:szCs w:val="28"/>
          <w:rtl/>
          <w:lang w:bidi="ar-DZ"/>
        </w:rPr>
        <w:t xml:space="preserve"> وهي نفس خصائص الأدب الشعبي.</w:t>
      </w:r>
    </w:p>
    <w:p w:rsidR="00B452CC" w:rsidRDefault="00B452CC" w:rsidP="00B452CC">
      <w:pPr>
        <w:pStyle w:val="NormalWeb"/>
        <w:shd w:val="clear" w:color="auto" w:fill="FFFFFF"/>
        <w:bidi/>
        <w:spacing w:before="0" w:beforeAutospacing="0" w:after="0" w:afterAutospacing="0" w:line="276" w:lineRule="auto"/>
        <w:ind w:firstLine="708"/>
        <w:jc w:val="both"/>
        <w:rPr>
          <w:rFonts w:ascii="Simplified Arabic" w:hAnsi="Simplified Arabic" w:cs="Simplified Arabic"/>
          <w:color w:val="333333"/>
          <w:sz w:val="28"/>
          <w:szCs w:val="28"/>
          <w:rtl/>
          <w:lang w:bidi="ar-DZ"/>
        </w:rPr>
      </w:pPr>
      <w:r>
        <w:rPr>
          <w:rFonts w:ascii="Simplified Arabic" w:hAnsi="Simplified Arabic" w:cs="Simplified Arabic" w:hint="cs"/>
          <w:color w:val="333333"/>
          <w:sz w:val="28"/>
          <w:szCs w:val="28"/>
          <w:rtl/>
          <w:lang w:bidi="ar-DZ"/>
        </w:rPr>
        <w:t>ويعرفه الدكتور مصطفى حركات الشعر الشعبي بأنّه</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 xml:space="preserve">كل شعر خالفت لغته اللّغة الفصحى في الإعراب أو الصرف أو </w:t>
      </w:r>
      <w:proofErr w:type="spellStart"/>
      <w:r>
        <w:rPr>
          <w:rFonts w:ascii="Simplified Arabic" w:hAnsi="Simplified Arabic" w:cs="Simplified Arabic" w:hint="cs"/>
          <w:color w:val="333333"/>
          <w:sz w:val="28"/>
          <w:szCs w:val="28"/>
          <w:rtl/>
          <w:lang w:bidi="ar-DZ"/>
        </w:rPr>
        <w:t>المعجم</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w:t>
      </w:r>
      <w:proofErr w:type="spellEnd"/>
      <w:r>
        <w:rPr>
          <w:rFonts w:ascii="Simplified Arabic" w:hAnsi="Simplified Arabic" w:cs="Simplified Arabic" w:hint="cs"/>
          <w:color w:val="333333"/>
          <w:sz w:val="28"/>
          <w:szCs w:val="28"/>
          <w:rtl/>
          <w:lang w:bidi="ar-DZ"/>
        </w:rPr>
        <w:t xml:space="preserve"> وقد تبنى الباحث التلي بن الشيخ مصطلح </w:t>
      </w:r>
      <w:r w:rsidRPr="00AC3DCA">
        <w:rPr>
          <w:rFonts w:ascii="Simplified Arabic" w:hAnsi="Simplified Arabic" w:cs="Simplified Arabic" w:hint="cs"/>
          <w:b/>
          <w:bCs/>
          <w:color w:val="333333"/>
          <w:sz w:val="28"/>
          <w:szCs w:val="28"/>
          <w:rtl/>
          <w:lang w:bidi="ar-DZ"/>
        </w:rPr>
        <w:t>الشعر الشعبي</w:t>
      </w:r>
      <w:r>
        <w:rPr>
          <w:rFonts w:ascii="Simplified Arabic" w:hAnsi="Simplified Arabic" w:cs="Simplified Arabic" w:hint="cs"/>
          <w:color w:val="333333"/>
          <w:sz w:val="28"/>
          <w:szCs w:val="28"/>
          <w:rtl/>
          <w:lang w:bidi="ar-DZ"/>
        </w:rPr>
        <w:t xml:space="preserve"> دون غيره من المصطلحات  لأنّها تتطابق مع مفهوم الشعبية حيث قال:</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 xml:space="preserve">وبالرّغم من أنّ الشّعراء الشّعبيين قد أطلقوا على الشّعر تسميات </w:t>
      </w:r>
      <w:proofErr w:type="spellStart"/>
      <w:r>
        <w:rPr>
          <w:rFonts w:ascii="Simplified Arabic" w:hAnsi="Simplified Arabic" w:cs="Simplified Arabic" w:hint="cs"/>
          <w:color w:val="333333"/>
          <w:sz w:val="28"/>
          <w:szCs w:val="28"/>
          <w:rtl/>
          <w:lang w:bidi="ar-DZ"/>
        </w:rPr>
        <w:t>مختلفة،</w:t>
      </w:r>
      <w:proofErr w:type="spellEnd"/>
      <w:r>
        <w:rPr>
          <w:rFonts w:ascii="Simplified Arabic" w:hAnsi="Simplified Arabic" w:cs="Simplified Arabic" w:hint="cs"/>
          <w:color w:val="333333"/>
          <w:sz w:val="28"/>
          <w:szCs w:val="28"/>
          <w:rtl/>
          <w:lang w:bidi="ar-DZ"/>
        </w:rPr>
        <w:t xml:space="preserve"> فإنّنا نميل إلى الاعتقاد بأن تسمية الشّعر الشّعبي تتطابق مع مفهوم الطبقات الشعبية لهذا اللّون من التعبير أكثر من غيره من المصطلحات </w:t>
      </w:r>
      <w:proofErr w:type="spellStart"/>
      <w:r>
        <w:rPr>
          <w:rFonts w:ascii="Simplified Arabic" w:hAnsi="Simplified Arabic" w:cs="Simplified Arabic" w:hint="cs"/>
          <w:color w:val="333333"/>
          <w:sz w:val="28"/>
          <w:szCs w:val="28"/>
          <w:rtl/>
          <w:lang w:bidi="ar-DZ"/>
        </w:rPr>
        <w:t>الأخرى،</w:t>
      </w:r>
      <w:proofErr w:type="spellEnd"/>
      <w:r>
        <w:rPr>
          <w:rFonts w:ascii="Simplified Arabic" w:hAnsi="Simplified Arabic" w:cs="Simplified Arabic" w:hint="cs"/>
          <w:color w:val="333333"/>
          <w:sz w:val="28"/>
          <w:szCs w:val="28"/>
          <w:rtl/>
          <w:lang w:bidi="ar-DZ"/>
        </w:rPr>
        <w:t xml:space="preserve"> مثل </w:t>
      </w:r>
      <w:proofErr w:type="spellStart"/>
      <w:r>
        <w:rPr>
          <w:rFonts w:ascii="Simplified Arabic" w:hAnsi="Simplified Arabic" w:cs="Simplified Arabic" w:hint="cs"/>
          <w:color w:val="333333"/>
          <w:sz w:val="28"/>
          <w:szCs w:val="28"/>
          <w:rtl/>
          <w:lang w:bidi="ar-DZ"/>
        </w:rPr>
        <w:t>الملحون،</w:t>
      </w:r>
      <w:proofErr w:type="spellEnd"/>
      <w:r>
        <w:rPr>
          <w:rFonts w:ascii="Simplified Arabic" w:hAnsi="Simplified Arabic" w:cs="Simplified Arabic" w:hint="cs"/>
          <w:color w:val="333333"/>
          <w:sz w:val="28"/>
          <w:szCs w:val="28"/>
          <w:rtl/>
          <w:lang w:bidi="ar-DZ"/>
        </w:rPr>
        <w:t xml:space="preserve"> </w:t>
      </w:r>
      <w:proofErr w:type="spellStart"/>
      <w:r>
        <w:rPr>
          <w:rFonts w:ascii="Simplified Arabic" w:hAnsi="Simplified Arabic" w:cs="Simplified Arabic" w:hint="cs"/>
          <w:color w:val="333333"/>
          <w:sz w:val="28"/>
          <w:szCs w:val="28"/>
          <w:rtl/>
          <w:lang w:bidi="ar-DZ"/>
        </w:rPr>
        <w:t>والعامي،</w:t>
      </w:r>
      <w:proofErr w:type="spellEnd"/>
      <w:r>
        <w:rPr>
          <w:rFonts w:ascii="Simplified Arabic" w:hAnsi="Simplified Arabic" w:cs="Simplified Arabic" w:hint="cs"/>
          <w:color w:val="333333"/>
          <w:sz w:val="28"/>
          <w:szCs w:val="28"/>
          <w:rtl/>
          <w:lang w:bidi="ar-DZ"/>
        </w:rPr>
        <w:t xml:space="preserve"> </w:t>
      </w:r>
      <w:proofErr w:type="spellStart"/>
      <w:r>
        <w:rPr>
          <w:rFonts w:ascii="Simplified Arabic" w:hAnsi="Simplified Arabic" w:cs="Simplified Arabic" w:hint="cs"/>
          <w:color w:val="333333"/>
          <w:sz w:val="28"/>
          <w:szCs w:val="28"/>
          <w:rtl/>
          <w:lang w:bidi="ar-DZ"/>
        </w:rPr>
        <w:t>والزجل</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w:t>
      </w:r>
      <w:proofErr w:type="spellEnd"/>
      <w:r>
        <w:rPr>
          <w:rFonts w:ascii="Simplified Arabic" w:hAnsi="Simplified Arabic" w:cs="Simplified Arabic" w:hint="cs"/>
          <w:color w:val="333333"/>
          <w:sz w:val="28"/>
          <w:szCs w:val="28"/>
          <w:rtl/>
          <w:lang w:bidi="ar-DZ"/>
        </w:rPr>
        <w:t xml:space="preserve"> </w:t>
      </w:r>
      <w:r>
        <w:rPr>
          <w:rFonts w:ascii="Arial" w:hAnsi="Arial" w:cs="Arial" w:hint="cs"/>
          <w:b/>
          <w:bCs/>
          <w:color w:val="333333"/>
          <w:rtl/>
          <w:lang w:bidi="ar-DZ"/>
        </w:rPr>
        <w:t>و</w:t>
      </w:r>
      <w:r w:rsidRPr="00401E61">
        <w:rPr>
          <w:rFonts w:ascii="Simplified Arabic" w:hAnsi="Simplified Arabic" w:cs="Simplified Arabic"/>
          <w:color w:val="333333"/>
          <w:sz w:val="28"/>
          <w:szCs w:val="28"/>
          <w:rtl/>
          <w:lang w:bidi="ar-DZ"/>
        </w:rPr>
        <w:t>للشعر الشعبي حضور</w:t>
      </w:r>
      <w:r>
        <w:rPr>
          <w:rFonts w:ascii="Simplified Arabic" w:hAnsi="Simplified Arabic" w:cs="Simplified Arabic" w:hint="cs"/>
          <w:color w:val="333333"/>
          <w:sz w:val="28"/>
          <w:szCs w:val="28"/>
          <w:rtl/>
          <w:lang w:bidi="ar-DZ"/>
        </w:rPr>
        <w:t xml:space="preserve"> واسع في الأدب العربي القديم </w:t>
      </w:r>
      <w:proofErr w:type="spellStart"/>
      <w:r>
        <w:rPr>
          <w:rFonts w:ascii="Simplified Arabic" w:hAnsi="Simplified Arabic" w:cs="Simplified Arabic" w:hint="cs"/>
          <w:color w:val="333333"/>
          <w:sz w:val="28"/>
          <w:szCs w:val="28"/>
          <w:rtl/>
          <w:lang w:bidi="ar-DZ"/>
        </w:rPr>
        <w:t>والحديث،</w:t>
      </w:r>
      <w:proofErr w:type="spellEnd"/>
      <w:r>
        <w:rPr>
          <w:rFonts w:ascii="Simplified Arabic" w:hAnsi="Simplified Arabic" w:cs="Simplified Arabic" w:hint="cs"/>
          <w:color w:val="333333"/>
          <w:sz w:val="28"/>
          <w:szCs w:val="28"/>
          <w:rtl/>
          <w:lang w:bidi="ar-DZ"/>
        </w:rPr>
        <w:t xml:space="preserve"> شأنه شأن الأدب </w:t>
      </w:r>
      <w:proofErr w:type="spellStart"/>
      <w:r>
        <w:rPr>
          <w:rFonts w:ascii="Simplified Arabic" w:hAnsi="Simplified Arabic" w:cs="Simplified Arabic" w:hint="cs"/>
          <w:color w:val="333333"/>
          <w:sz w:val="28"/>
          <w:szCs w:val="28"/>
          <w:rtl/>
          <w:lang w:bidi="ar-DZ"/>
        </w:rPr>
        <w:t>الفصيح،</w:t>
      </w:r>
      <w:proofErr w:type="spellEnd"/>
      <w:r>
        <w:rPr>
          <w:rFonts w:ascii="Simplified Arabic" w:hAnsi="Simplified Arabic" w:cs="Simplified Arabic" w:hint="cs"/>
          <w:color w:val="333333"/>
          <w:sz w:val="28"/>
          <w:szCs w:val="28"/>
          <w:rtl/>
          <w:lang w:bidi="ar-DZ"/>
        </w:rPr>
        <w:t xml:space="preserve"> وهو فن شعبي عرفته الكثير من الدول </w:t>
      </w:r>
      <w:proofErr w:type="spellStart"/>
      <w:r>
        <w:rPr>
          <w:rFonts w:ascii="Simplified Arabic" w:hAnsi="Simplified Arabic" w:cs="Simplified Arabic" w:hint="cs"/>
          <w:color w:val="333333"/>
          <w:sz w:val="28"/>
          <w:szCs w:val="28"/>
          <w:rtl/>
          <w:lang w:bidi="ar-DZ"/>
        </w:rPr>
        <w:t>كالجزائر،</w:t>
      </w:r>
      <w:proofErr w:type="spellEnd"/>
      <w:r>
        <w:rPr>
          <w:rFonts w:ascii="Simplified Arabic" w:hAnsi="Simplified Arabic" w:cs="Simplified Arabic" w:hint="cs"/>
          <w:color w:val="333333"/>
          <w:sz w:val="28"/>
          <w:szCs w:val="28"/>
          <w:rtl/>
          <w:lang w:bidi="ar-DZ"/>
        </w:rPr>
        <w:t xml:space="preserve"> مصر وليبيا ولبنان وبلدان </w:t>
      </w:r>
      <w:proofErr w:type="spellStart"/>
      <w:r>
        <w:rPr>
          <w:rFonts w:ascii="Simplified Arabic" w:hAnsi="Simplified Arabic" w:cs="Simplified Arabic" w:hint="cs"/>
          <w:color w:val="333333"/>
          <w:sz w:val="28"/>
          <w:szCs w:val="28"/>
          <w:rtl/>
          <w:lang w:bidi="ar-DZ"/>
        </w:rPr>
        <w:t>الخليج،</w:t>
      </w:r>
      <w:proofErr w:type="spellEnd"/>
      <w:r>
        <w:rPr>
          <w:rFonts w:ascii="Simplified Arabic" w:hAnsi="Simplified Arabic" w:cs="Simplified Arabic" w:hint="cs"/>
          <w:color w:val="333333"/>
          <w:sz w:val="28"/>
          <w:szCs w:val="28"/>
          <w:rtl/>
          <w:lang w:bidi="ar-DZ"/>
        </w:rPr>
        <w:t xml:space="preserve"> وهو يمتاز بخاصية الذيوع والانتشار بين الأوساط الشعبية الجزائرية لأصالته</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 xml:space="preserve">وجذوره الضاربة في أعماق التاريخ أو في انبثاقها من التربة الجزائرية أو في علاقتها بالتراث العربي </w:t>
      </w:r>
      <w:proofErr w:type="spellStart"/>
      <w:r>
        <w:rPr>
          <w:rFonts w:ascii="Simplified Arabic" w:hAnsi="Simplified Arabic" w:cs="Simplified Arabic" w:hint="cs"/>
          <w:color w:val="333333"/>
          <w:sz w:val="28"/>
          <w:szCs w:val="28"/>
          <w:rtl/>
          <w:lang w:bidi="ar-DZ"/>
        </w:rPr>
        <w:t>الإسلامي،</w:t>
      </w:r>
      <w:proofErr w:type="spellEnd"/>
      <w:r>
        <w:rPr>
          <w:rFonts w:ascii="Simplified Arabic" w:hAnsi="Simplified Arabic" w:cs="Simplified Arabic" w:hint="cs"/>
          <w:color w:val="333333"/>
          <w:sz w:val="28"/>
          <w:szCs w:val="28"/>
          <w:rtl/>
          <w:lang w:bidi="ar-DZ"/>
        </w:rPr>
        <w:t xml:space="preserve"> إذ لا ننسى أن شعرنا الشعبي قد أبدع في ظل القيم الفنية التي ورثها عن الشعر العربي القديم متأثرا من ناحية أخرى بالموشحات والأزجال الأندلسية خصوصا في أشكاله وأوزانه مع الاحتفاظ بمقوماته وخصائصه </w:t>
      </w:r>
      <w:proofErr w:type="spellStart"/>
      <w:r>
        <w:rPr>
          <w:rFonts w:ascii="Simplified Arabic" w:hAnsi="Simplified Arabic" w:cs="Simplified Arabic" w:hint="cs"/>
          <w:color w:val="333333"/>
          <w:sz w:val="28"/>
          <w:szCs w:val="28"/>
          <w:rtl/>
          <w:lang w:bidi="ar-DZ"/>
        </w:rPr>
        <w:t>الفنية،</w:t>
      </w:r>
      <w:proofErr w:type="spellEnd"/>
      <w:r>
        <w:rPr>
          <w:rFonts w:ascii="Simplified Arabic" w:hAnsi="Simplified Arabic" w:cs="Simplified Arabic" w:hint="cs"/>
          <w:color w:val="333333"/>
          <w:sz w:val="28"/>
          <w:szCs w:val="28"/>
          <w:rtl/>
          <w:lang w:bidi="ar-DZ"/>
        </w:rPr>
        <w:t xml:space="preserve"> آخذا كل عناصر الجمالية من اللّغة العامية التّي طوعها الشعراء موفقين بينها وبين اللّغة </w:t>
      </w:r>
      <w:proofErr w:type="spellStart"/>
      <w:r>
        <w:rPr>
          <w:rFonts w:ascii="Simplified Arabic" w:hAnsi="Simplified Arabic" w:cs="Simplified Arabic" w:hint="cs"/>
          <w:color w:val="333333"/>
          <w:sz w:val="28"/>
          <w:szCs w:val="28"/>
          <w:rtl/>
          <w:lang w:bidi="ar-DZ"/>
        </w:rPr>
        <w:t>الأم</w:t>
      </w:r>
      <w:r>
        <w:rPr>
          <w:rFonts w:ascii="Simplified Arabic" w:hAnsi="Simplified Arabic" w:cs="Simplified Arabic"/>
          <w:color w:val="333333"/>
          <w:sz w:val="28"/>
          <w:szCs w:val="28"/>
          <w:rtl/>
          <w:lang w:bidi="ar-DZ"/>
        </w:rPr>
        <w:t>»</w:t>
      </w:r>
      <w:r>
        <w:rPr>
          <w:rFonts w:ascii="Simplified Arabic" w:hAnsi="Simplified Arabic" w:cs="Simplified Arabic" w:hint="cs"/>
          <w:color w:val="333333"/>
          <w:sz w:val="28"/>
          <w:szCs w:val="28"/>
          <w:rtl/>
          <w:lang w:bidi="ar-DZ"/>
        </w:rPr>
        <w:t>.</w:t>
      </w:r>
      <w:proofErr w:type="spellEnd"/>
      <w:r w:rsidRPr="00E21B51">
        <w:rPr>
          <w:rFonts w:ascii="Simplified Arabic" w:hAnsi="Simplified Arabic" w:cs="Simplified Arabic" w:hint="cs"/>
          <w:color w:val="333333"/>
          <w:sz w:val="28"/>
          <w:szCs w:val="28"/>
          <w:rtl/>
          <w:lang w:bidi="ar-DZ"/>
        </w:rPr>
        <w:t xml:space="preserve"> </w:t>
      </w:r>
    </w:p>
    <w:p w:rsidR="00B452CC" w:rsidRDefault="00B452CC" w:rsidP="00B452CC">
      <w:pPr>
        <w:bidi/>
        <w:spacing w:after="0" w:line="240" w:lineRule="auto"/>
        <w:jc w:val="both"/>
        <w:textAlignment w:val="baseline"/>
        <w:rPr>
          <w:rFonts w:ascii="Simplified Arabic" w:eastAsia="Times New Roman" w:hAnsi="Simplified Arabic" w:cs="Simplified Arabic"/>
          <w:color w:val="000000"/>
          <w:sz w:val="28"/>
          <w:szCs w:val="28"/>
          <w:rtl/>
          <w:lang w:eastAsia="fr-FR" w:bidi="ar-DZ"/>
        </w:rPr>
      </w:pPr>
      <w:r w:rsidRPr="00DC66FE">
        <w:rPr>
          <w:rFonts w:ascii="Simplified Arabic" w:hAnsi="Simplified Arabic" w:cs="Simplified Arabic" w:hint="cs"/>
          <w:color w:val="333333"/>
          <w:sz w:val="28"/>
          <w:szCs w:val="28"/>
          <w:rtl/>
          <w:lang w:bidi="ar-DZ"/>
        </w:rPr>
        <w:tab/>
        <w:t xml:space="preserve">ويرى رابح </w:t>
      </w:r>
      <w:proofErr w:type="spellStart"/>
      <w:r w:rsidRPr="00DC66FE">
        <w:rPr>
          <w:rFonts w:ascii="Simplified Arabic" w:hAnsi="Simplified Arabic" w:cs="Simplified Arabic" w:hint="cs"/>
          <w:color w:val="333333"/>
          <w:sz w:val="28"/>
          <w:szCs w:val="28"/>
          <w:rtl/>
          <w:lang w:bidi="ar-DZ"/>
        </w:rPr>
        <w:t>بونار</w:t>
      </w:r>
      <w:proofErr w:type="spellEnd"/>
      <w:r>
        <w:rPr>
          <w:rFonts w:ascii="Simplified Arabic" w:eastAsia="Times New Roman" w:hAnsi="Simplified Arabic" w:cs="Simplified Arabic"/>
          <w:b/>
          <w:bCs/>
          <w:color w:val="000000"/>
          <w:sz w:val="28"/>
          <w:szCs w:val="28"/>
          <w:rtl/>
          <w:lang w:eastAsia="fr-FR"/>
        </w:rPr>
        <w:t>«</w:t>
      </w:r>
      <w:r w:rsidRPr="00DC66FE">
        <w:rPr>
          <w:rFonts w:ascii="Simplified Arabic" w:eastAsia="Times New Roman" w:hAnsi="Simplified Arabic" w:cs="Simplified Arabic" w:hint="cs"/>
          <w:color w:val="000000"/>
          <w:sz w:val="28"/>
          <w:szCs w:val="28"/>
          <w:rtl/>
          <w:lang w:eastAsia="fr-FR"/>
        </w:rPr>
        <w:t>إنّ</w:t>
      </w:r>
      <w:r>
        <w:rPr>
          <w:rFonts w:ascii="Simplified Arabic" w:eastAsia="Times New Roman" w:hAnsi="Simplified Arabic" w:cs="Simplified Arabic" w:hint="cs"/>
          <w:b/>
          <w:bCs/>
          <w:color w:val="000000"/>
          <w:sz w:val="28"/>
          <w:szCs w:val="28"/>
          <w:rtl/>
          <w:lang w:eastAsia="fr-FR"/>
        </w:rPr>
        <w:t xml:space="preserve"> </w:t>
      </w:r>
      <w:r>
        <w:rPr>
          <w:rFonts w:ascii="Simplified Arabic" w:hAnsi="Simplified Arabic" w:cs="Simplified Arabic" w:hint="cs"/>
          <w:color w:val="333333"/>
          <w:sz w:val="28"/>
          <w:szCs w:val="28"/>
          <w:rtl/>
          <w:lang w:bidi="ar-DZ"/>
        </w:rPr>
        <w:t xml:space="preserve">الشعر الشعبي الذّي </w:t>
      </w:r>
      <w:proofErr w:type="spellStart"/>
      <w:r>
        <w:rPr>
          <w:rFonts w:ascii="Simplified Arabic" w:hAnsi="Simplified Arabic" w:cs="Simplified Arabic" w:hint="cs"/>
          <w:color w:val="333333"/>
          <w:sz w:val="28"/>
          <w:szCs w:val="28"/>
          <w:rtl/>
          <w:lang w:bidi="ar-DZ"/>
        </w:rPr>
        <w:t>تحدر</w:t>
      </w:r>
      <w:proofErr w:type="spellEnd"/>
      <w:r>
        <w:rPr>
          <w:rFonts w:ascii="Simplified Arabic" w:hAnsi="Simplified Arabic" w:cs="Simplified Arabic" w:hint="cs"/>
          <w:color w:val="333333"/>
          <w:sz w:val="28"/>
          <w:szCs w:val="28"/>
          <w:rtl/>
          <w:lang w:bidi="ar-DZ"/>
        </w:rPr>
        <w:t xml:space="preserve"> إلينا من شعرائنا الماضيين ينقسم إلى </w:t>
      </w:r>
      <w:proofErr w:type="spellStart"/>
      <w:r>
        <w:rPr>
          <w:rFonts w:ascii="Simplified Arabic" w:hAnsi="Simplified Arabic" w:cs="Simplified Arabic" w:hint="cs"/>
          <w:color w:val="333333"/>
          <w:sz w:val="28"/>
          <w:szCs w:val="28"/>
          <w:rtl/>
          <w:lang w:bidi="ar-DZ"/>
        </w:rPr>
        <w:t>قسمين:</w:t>
      </w:r>
      <w:proofErr w:type="spellEnd"/>
      <w:r>
        <w:rPr>
          <w:rFonts w:ascii="Simplified Arabic" w:hAnsi="Simplified Arabic" w:cs="Simplified Arabic" w:hint="cs"/>
          <w:color w:val="333333"/>
          <w:sz w:val="28"/>
          <w:szCs w:val="28"/>
          <w:rtl/>
          <w:lang w:bidi="ar-DZ"/>
        </w:rPr>
        <w:t xml:space="preserve"> نوع الشعر البدوي وهو فرع من الشعر الهلالي وله خصائصه </w:t>
      </w:r>
      <w:proofErr w:type="spellStart"/>
      <w:r>
        <w:rPr>
          <w:rFonts w:ascii="Simplified Arabic" w:hAnsi="Simplified Arabic" w:cs="Simplified Arabic" w:hint="cs"/>
          <w:color w:val="333333"/>
          <w:sz w:val="28"/>
          <w:szCs w:val="28"/>
          <w:rtl/>
          <w:lang w:bidi="ar-DZ"/>
        </w:rPr>
        <w:t>وسماته،</w:t>
      </w:r>
      <w:proofErr w:type="spellEnd"/>
      <w:r>
        <w:rPr>
          <w:rFonts w:ascii="Simplified Arabic" w:hAnsi="Simplified Arabic" w:cs="Simplified Arabic" w:hint="cs"/>
          <w:color w:val="333333"/>
          <w:sz w:val="28"/>
          <w:szCs w:val="28"/>
          <w:rtl/>
          <w:lang w:bidi="ar-DZ"/>
        </w:rPr>
        <w:t xml:space="preserve"> ونوع الشعر الحضري وهو فرع من الموشحات </w:t>
      </w:r>
      <w:proofErr w:type="spellStart"/>
      <w:r>
        <w:rPr>
          <w:rFonts w:ascii="Simplified Arabic" w:hAnsi="Simplified Arabic" w:cs="Simplified Arabic" w:hint="cs"/>
          <w:color w:val="333333"/>
          <w:sz w:val="28"/>
          <w:szCs w:val="28"/>
          <w:rtl/>
          <w:lang w:bidi="ar-DZ"/>
        </w:rPr>
        <w:t>والأزجال،</w:t>
      </w:r>
      <w:proofErr w:type="spellEnd"/>
      <w:r>
        <w:rPr>
          <w:rFonts w:ascii="Simplified Arabic" w:hAnsi="Simplified Arabic" w:cs="Simplified Arabic" w:hint="cs"/>
          <w:color w:val="333333"/>
          <w:sz w:val="28"/>
          <w:szCs w:val="28"/>
          <w:rtl/>
          <w:lang w:bidi="ar-DZ"/>
        </w:rPr>
        <w:t xml:space="preserve"> وله كذلك خصائصه ومميزاته</w:t>
      </w:r>
      <w:proofErr w:type="spellStart"/>
      <w:r>
        <w:rPr>
          <w:rFonts w:ascii="Simplified Arabic" w:eastAsia="Times New Roman" w:hAnsi="Simplified Arabic" w:cs="Simplified Arabic"/>
          <w:b/>
          <w:bCs/>
          <w:color w:val="000000"/>
          <w:sz w:val="28"/>
          <w:szCs w:val="28"/>
          <w:rtl/>
          <w:lang w:eastAsia="fr-FR"/>
        </w:rPr>
        <w:t>»</w:t>
      </w:r>
      <w:r>
        <w:rPr>
          <w:rFonts w:ascii="Simplified Arabic" w:eastAsia="Times New Roman" w:hAnsi="Simplified Arabic" w:cs="Simplified Arabic" w:hint="cs"/>
          <w:color w:val="000000"/>
          <w:sz w:val="28"/>
          <w:szCs w:val="28"/>
          <w:rtl/>
          <w:lang w:eastAsia="fr-FR" w:bidi="ar-DZ"/>
        </w:rPr>
        <w:t>،</w:t>
      </w:r>
      <w:proofErr w:type="spellEnd"/>
      <w:r>
        <w:rPr>
          <w:rFonts w:ascii="Simplified Arabic" w:eastAsia="Times New Roman" w:hAnsi="Simplified Arabic" w:cs="Simplified Arabic" w:hint="cs"/>
          <w:color w:val="000000"/>
          <w:sz w:val="28"/>
          <w:szCs w:val="28"/>
          <w:rtl/>
          <w:lang w:eastAsia="fr-FR" w:bidi="ar-DZ"/>
        </w:rPr>
        <w:t xml:space="preserve"> </w:t>
      </w:r>
      <w:r>
        <w:rPr>
          <w:rFonts w:ascii="Simplified Arabic" w:eastAsia="Times New Roman" w:hAnsi="Simplified Arabic" w:cs="Simplified Arabic" w:hint="cs"/>
          <w:color w:val="000000"/>
          <w:sz w:val="28"/>
          <w:szCs w:val="28"/>
          <w:rtl/>
          <w:lang w:eastAsia="fr-FR"/>
        </w:rPr>
        <w:t>و</w:t>
      </w:r>
      <w:r>
        <w:rPr>
          <w:rFonts w:ascii="Simplified Arabic" w:eastAsia="Times New Roman" w:hAnsi="Simplified Arabic" w:cs="Simplified Arabic" w:hint="cs"/>
          <w:color w:val="000000"/>
          <w:sz w:val="28"/>
          <w:szCs w:val="28"/>
          <w:rtl/>
          <w:lang w:eastAsia="fr-FR" w:bidi="ar-DZ"/>
        </w:rPr>
        <w:t xml:space="preserve">كلّ قسم من هذين النوعين </w:t>
      </w:r>
      <w:r>
        <w:rPr>
          <w:rFonts w:ascii="Simplified Arabic" w:eastAsia="Times New Roman" w:hAnsi="Simplified Arabic" w:cs="Simplified Arabic" w:hint="cs"/>
          <w:color w:val="000000"/>
          <w:sz w:val="28"/>
          <w:szCs w:val="28"/>
          <w:rtl/>
          <w:lang w:eastAsia="fr-FR"/>
        </w:rPr>
        <w:t xml:space="preserve">ينقسم بدوره إلى أنواع </w:t>
      </w:r>
      <w:proofErr w:type="spellStart"/>
      <w:r>
        <w:rPr>
          <w:rFonts w:ascii="Simplified Arabic" w:eastAsia="Times New Roman" w:hAnsi="Simplified Arabic" w:cs="Simplified Arabic" w:hint="cs"/>
          <w:color w:val="000000"/>
          <w:sz w:val="28"/>
          <w:szCs w:val="28"/>
          <w:rtl/>
          <w:lang w:eastAsia="fr-FR"/>
        </w:rPr>
        <w:t>فرعية،</w:t>
      </w:r>
      <w:proofErr w:type="spellEnd"/>
      <w:r>
        <w:rPr>
          <w:rFonts w:ascii="Simplified Arabic" w:eastAsia="Times New Roman" w:hAnsi="Simplified Arabic" w:cs="Simplified Arabic" w:hint="cs"/>
          <w:color w:val="000000"/>
          <w:sz w:val="28"/>
          <w:szCs w:val="28"/>
          <w:rtl/>
          <w:lang w:eastAsia="fr-FR"/>
        </w:rPr>
        <w:t xml:space="preserve"> هي:</w:t>
      </w:r>
    </w:p>
    <w:p w:rsidR="00B452CC" w:rsidRDefault="00B452CC" w:rsidP="00B452CC">
      <w:pPr>
        <w:bidi/>
        <w:spacing w:after="0" w:line="240" w:lineRule="auto"/>
        <w:ind w:firstLine="708"/>
        <w:jc w:val="both"/>
        <w:textAlignment w:val="baseline"/>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الشعر البدوي وينقسم </w:t>
      </w:r>
      <w:proofErr w:type="spellStart"/>
      <w:r>
        <w:rPr>
          <w:rFonts w:ascii="Simplified Arabic" w:eastAsia="Times New Roman" w:hAnsi="Simplified Arabic" w:cs="Simplified Arabic" w:hint="cs"/>
          <w:color w:val="000000"/>
          <w:sz w:val="28"/>
          <w:szCs w:val="28"/>
          <w:rtl/>
          <w:lang w:eastAsia="fr-FR"/>
        </w:rPr>
        <w:t>إلى:</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القول،</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والنّم،</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والقطاعة</w:t>
      </w:r>
      <w:proofErr w:type="spellEnd"/>
      <w:r>
        <w:rPr>
          <w:rFonts w:ascii="Simplified Arabic" w:eastAsia="Times New Roman" w:hAnsi="Simplified Arabic" w:cs="Simplified Arabic" w:hint="cs"/>
          <w:color w:val="000000"/>
          <w:sz w:val="28"/>
          <w:szCs w:val="28"/>
          <w:rtl/>
          <w:lang w:eastAsia="fr-FR"/>
        </w:rPr>
        <w:t>.</w:t>
      </w:r>
    </w:p>
    <w:p w:rsidR="00B452CC" w:rsidRPr="00BA1610" w:rsidRDefault="00B452CC" w:rsidP="00B452CC">
      <w:pPr>
        <w:bidi/>
        <w:spacing w:after="0" w:line="240" w:lineRule="auto"/>
        <w:ind w:firstLine="708"/>
        <w:jc w:val="both"/>
        <w:textAlignment w:val="baseline"/>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والشعر الحضري وينقسم </w:t>
      </w:r>
      <w:proofErr w:type="spellStart"/>
      <w:r>
        <w:rPr>
          <w:rFonts w:ascii="Simplified Arabic" w:eastAsia="Times New Roman" w:hAnsi="Simplified Arabic" w:cs="Simplified Arabic" w:hint="cs"/>
          <w:color w:val="000000"/>
          <w:sz w:val="28"/>
          <w:szCs w:val="28"/>
          <w:rtl/>
          <w:lang w:eastAsia="fr-FR"/>
        </w:rPr>
        <w:t>إلى:</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الحوزي،</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الحوفي،</w:t>
      </w:r>
      <w:proofErr w:type="spellEnd"/>
      <w:r>
        <w:rPr>
          <w:rFonts w:ascii="Simplified Arabic" w:eastAsia="Times New Roman" w:hAnsi="Simplified Arabic" w:cs="Simplified Arabic" w:hint="cs"/>
          <w:color w:val="000000"/>
          <w:sz w:val="28"/>
          <w:szCs w:val="28"/>
          <w:rtl/>
          <w:lang w:eastAsia="fr-FR"/>
        </w:rPr>
        <w:t xml:space="preserve"> </w:t>
      </w:r>
      <w:proofErr w:type="spellStart"/>
      <w:r>
        <w:rPr>
          <w:rFonts w:ascii="Simplified Arabic" w:eastAsia="Times New Roman" w:hAnsi="Simplified Arabic" w:cs="Simplified Arabic" w:hint="cs"/>
          <w:color w:val="000000"/>
          <w:sz w:val="28"/>
          <w:szCs w:val="28"/>
          <w:rtl/>
          <w:lang w:eastAsia="fr-FR"/>
        </w:rPr>
        <w:t>البوقالة</w:t>
      </w:r>
      <w:proofErr w:type="spellEnd"/>
      <w:r>
        <w:rPr>
          <w:rFonts w:ascii="Simplified Arabic" w:eastAsia="Times New Roman" w:hAnsi="Simplified Arabic" w:cs="Simplified Arabic" w:hint="cs"/>
          <w:color w:val="000000"/>
          <w:sz w:val="28"/>
          <w:szCs w:val="28"/>
          <w:rtl/>
          <w:lang w:eastAsia="fr-FR"/>
        </w:rPr>
        <w:t>.</w:t>
      </w:r>
    </w:p>
    <w:p w:rsidR="00FD65F8" w:rsidRDefault="00FD65F8" w:rsidP="00FD65F8">
      <w:pPr>
        <w:bidi/>
        <w:spacing w:after="0"/>
        <w:rPr>
          <w:rFonts w:ascii="Simplified Arabic" w:hAnsi="Simplified Arabic" w:cs="Simplified Arabic"/>
          <w:sz w:val="28"/>
          <w:szCs w:val="28"/>
          <w:rtl/>
        </w:rPr>
      </w:pPr>
    </w:p>
    <w:p w:rsidR="00FD65F8" w:rsidRPr="00976BF6" w:rsidRDefault="00FD65F8" w:rsidP="00FD65F8">
      <w:pPr>
        <w:bidi/>
        <w:spacing w:after="0"/>
        <w:jc w:val="right"/>
        <w:rPr>
          <w:rFonts w:ascii="Simplified Arabic" w:hAnsi="Simplified Arabic" w:cs="Simplified Arabic"/>
          <w:b/>
          <w:bCs/>
          <w:sz w:val="28"/>
          <w:szCs w:val="28"/>
          <w:rtl/>
          <w:lang w:bidi="ar-DZ"/>
        </w:rPr>
      </w:pPr>
      <w:proofErr w:type="gramStart"/>
      <w:r w:rsidRPr="00976BF6">
        <w:rPr>
          <w:rFonts w:ascii="Simplified Arabic" w:hAnsi="Simplified Arabic" w:cs="Simplified Arabic" w:hint="cs"/>
          <w:b/>
          <w:bCs/>
          <w:sz w:val="28"/>
          <w:szCs w:val="28"/>
          <w:rtl/>
          <w:lang w:bidi="ar-DZ"/>
        </w:rPr>
        <w:t>بالتوفيق</w:t>
      </w:r>
      <w:proofErr w:type="gramEnd"/>
      <w:r w:rsidRPr="00976BF6">
        <w:rPr>
          <w:rFonts w:ascii="Simplified Arabic" w:hAnsi="Simplified Arabic" w:cs="Simplified Arabic" w:hint="cs"/>
          <w:b/>
          <w:bCs/>
          <w:sz w:val="28"/>
          <w:szCs w:val="28"/>
          <w:rtl/>
          <w:lang w:bidi="ar-DZ"/>
        </w:rPr>
        <w:t xml:space="preserve"> والسداد</w:t>
      </w:r>
    </w:p>
    <w:p w:rsidR="00FD65F8" w:rsidRPr="00BF2D9A" w:rsidRDefault="00FD65F8" w:rsidP="00FD65F8">
      <w:pPr>
        <w:bidi/>
        <w:spacing w:after="0"/>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أستاذة المادة د. ريلي</w:t>
      </w:r>
    </w:p>
    <w:p w:rsidR="00D56757" w:rsidRDefault="0029243E">
      <w:pPr>
        <w:rPr>
          <w:rtl/>
          <w:lang w:bidi="ar-DZ"/>
        </w:rPr>
      </w:pPr>
    </w:p>
    <w:sectPr w:rsidR="00D56757" w:rsidSect="008572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3E" w:rsidRDefault="0029243E" w:rsidP="00900EB0">
      <w:pPr>
        <w:spacing w:after="0" w:line="240" w:lineRule="auto"/>
      </w:pPr>
      <w:r>
        <w:separator/>
      </w:r>
    </w:p>
  </w:endnote>
  <w:endnote w:type="continuationSeparator" w:id="0">
    <w:p w:rsidR="0029243E" w:rsidRDefault="0029243E" w:rsidP="00900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alge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F6" w:rsidRDefault="002924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2120"/>
      <w:docPartObj>
        <w:docPartGallery w:val="Page Numbers (Bottom of Page)"/>
        <w:docPartUnique/>
      </w:docPartObj>
    </w:sdtPr>
    <w:sdtContent>
      <w:p w:rsidR="00976BF6" w:rsidRDefault="00DF36D1">
        <w:pPr>
          <w:pStyle w:val="Pieddepage"/>
          <w:jc w:val="center"/>
        </w:pPr>
        <w:r>
          <w:fldChar w:fldCharType="begin"/>
        </w:r>
        <w:r w:rsidR="00FD65F8">
          <w:instrText xml:space="preserve"> PAGE   \* MERGEFORMAT </w:instrText>
        </w:r>
        <w:r>
          <w:fldChar w:fldCharType="separate"/>
        </w:r>
        <w:r w:rsidR="00C779D9">
          <w:rPr>
            <w:noProof/>
          </w:rPr>
          <w:t>2</w:t>
        </w:r>
        <w:r>
          <w:fldChar w:fldCharType="end"/>
        </w:r>
      </w:p>
    </w:sdtContent>
  </w:sdt>
  <w:p w:rsidR="00976BF6" w:rsidRDefault="0029243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F6" w:rsidRDefault="002924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3E" w:rsidRDefault="0029243E" w:rsidP="00900EB0">
      <w:pPr>
        <w:spacing w:after="0" w:line="240" w:lineRule="auto"/>
      </w:pPr>
      <w:r>
        <w:separator/>
      </w:r>
    </w:p>
  </w:footnote>
  <w:footnote w:type="continuationSeparator" w:id="0">
    <w:p w:rsidR="0029243E" w:rsidRDefault="0029243E" w:rsidP="00900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F6" w:rsidRDefault="002924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F6" w:rsidRDefault="0029243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F6" w:rsidRDefault="002924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675A2"/>
    <w:multiLevelType w:val="hybridMultilevel"/>
    <w:tmpl w:val="C57245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76E0C"/>
    <w:rsid w:val="0029243E"/>
    <w:rsid w:val="005761BB"/>
    <w:rsid w:val="00576E0C"/>
    <w:rsid w:val="00663463"/>
    <w:rsid w:val="008B40C4"/>
    <w:rsid w:val="00900EB0"/>
    <w:rsid w:val="00A65474"/>
    <w:rsid w:val="00B452CC"/>
    <w:rsid w:val="00C779D9"/>
    <w:rsid w:val="00DF36D1"/>
    <w:rsid w:val="00FD65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5F8"/>
    <w:pPr>
      <w:ind w:left="720"/>
      <w:contextualSpacing/>
    </w:pPr>
  </w:style>
  <w:style w:type="paragraph" w:styleId="En-tte">
    <w:name w:val="header"/>
    <w:basedOn w:val="Normal"/>
    <w:link w:val="En-tteCar"/>
    <w:uiPriority w:val="99"/>
    <w:semiHidden/>
    <w:unhideWhenUsed/>
    <w:rsid w:val="00FD65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65F8"/>
  </w:style>
  <w:style w:type="paragraph" w:styleId="Pieddepage">
    <w:name w:val="footer"/>
    <w:basedOn w:val="Normal"/>
    <w:link w:val="PieddepageCar"/>
    <w:uiPriority w:val="99"/>
    <w:unhideWhenUsed/>
    <w:rsid w:val="00FD6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5F8"/>
  </w:style>
  <w:style w:type="paragraph" w:styleId="Notedebasdepage">
    <w:name w:val="footnote text"/>
    <w:basedOn w:val="Normal"/>
    <w:link w:val="NotedebasdepageCar"/>
    <w:uiPriority w:val="99"/>
    <w:semiHidden/>
    <w:unhideWhenUsed/>
    <w:rsid w:val="00B452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52CC"/>
    <w:rPr>
      <w:sz w:val="20"/>
      <w:szCs w:val="20"/>
    </w:rPr>
  </w:style>
  <w:style w:type="character" w:styleId="Appelnotedebasdep">
    <w:name w:val="footnote reference"/>
    <w:basedOn w:val="Policepardfaut"/>
    <w:uiPriority w:val="99"/>
    <w:semiHidden/>
    <w:unhideWhenUsed/>
    <w:rsid w:val="00B452CC"/>
    <w:rPr>
      <w:vertAlign w:val="superscript"/>
    </w:rPr>
  </w:style>
  <w:style w:type="paragraph" w:styleId="NormalWeb">
    <w:name w:val="Normal (Web)"/>
    <w:basedOn w:val="Normal"/>
    <w:uiPriority w:val="99"/>
    <w:unhideWhenUsed/>
    <w:rsid w:val="00B452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dc:creator>
  <cp:lastModifiedBy>HoC</cp:lastModifiedBy>
  <cp:revision>4</cp:revision>
  <dcterms:created xsi:type="dcterms:W3CDTF">2020-09-24T14:04:00Z</dcterms:created>
  <dcterms:modified xsi:type="dcterms:W3CDTF">2020-11-24T13:43:00Z</dcterms:modified>
</cp:coreProperties>
</file>