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4C" w:rsidRDefault="0000774C" w:rsidP="0000774C">
      <w:pPr>
        <w:jc w:val="center"/>
        <w:rPr>
          <w:b/>
          <w:sz w:val="36"/>
          <w:szCs w:val="36"/>
        </w:rPr>
      </w:pPr>
    </w:p>
    <w:p w:rsidR="0000774C" w:rsidRDefault="0000774C" w:rsidP="00007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Résultats du traitement des dossiers d’inscription en master 01</w:t>
      </w:r>
    </w:p>
    <w:p w:rsidR="0000774C" w:rsidRDefault="0000774C" w:rsidP="00007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Etudiants titulaires d’une licence classique BAC+4</w:t>
      </w:r>
    </w:p>
    <w:p w:rsidR="00A16CA8" w:rsidRDefault="00A16CA8" w:rsidP="0000774C">
      <w:pPr>
        <w:rPr>
          <w:szCs w:val="28"/>
        </w:rPr>
      </w:pPr>
    </w:p>
    <w:tbl>
      <w:tblPr>
        <w:tblW w:w="1029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455"/>
        <w:gridCol w:w="1195"/>
        <w:gridCol w:w="3567"/>
        <w:gridCol w:w="3744"/>
      </w:tblGrid>
      <w:tr w:rsidR="0000774C" w:rsidRPr="0000774C" w:rsidTr="0000774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jc w:val="center"/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jc w:val="center"/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Prénom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jc w:val="center"/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Décision de l'équipe de formation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4C" w:rsidRDefault="0000774C" w:rsidP="0000774C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</w:p>
          <w:p w:rsidR="0000774C" w:rsidRPr="0000774C" w:rsidRDefault="0000774C" w:rsidP="0000774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Spécialité attribuée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AKACHE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00774C">
              <w:rPr>
                <w:sz w:val="26"/>
                <w:szCs w:val="26"/>
              </w:rPr>
              <w:t>Soumia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HASSAINE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00774C">
              <w:rPr>
                <w:sz w:val="26"/>
                <w:szCs w:val="26"/>
              </w:rPr>
              <w:t>Souhila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IDRI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00774C">
              <w:rPr>
                <w:sz w:val="26"/>
                <w:szCs w:val="26"/>
              </w:rPr>
              <w:t>Yahia</w:t>
            </w:r>
            <w:proofErr w:type="spellEnd"/>
            <w:r w:rsidRPr="000077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KACI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Malika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KHALDI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Sonia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LARBI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00774C">
              <w:rPr>
                <w:sz w:val="26"/>
                <w:szCs w:val="26"/>
              </w:rPr>
              <w:t>Djahida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MERABET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Imad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REBAHI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Mohamed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SEKOUCHI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Aicha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Littérature et civilisation</w:t>
            </w:r>
          </w:p>
        </w:tc>
      </w:tr>
      <w:tr w:rsidR="0000774C" w:rsidRPr="0000774C" w:rsidTr="0000774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ZANE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proofErr w:type="spellStart"/>
            <w:r w:rsidRPr="0000774C">
              <w:rPr>
                <w:sz w:val="26"/>
                <w:szCs w:val="26"/>
              </w:rPr>
              <w:t>Yasmine</w:t>
            </w:r>
            <w:proofErr w:type="spellEnd"/>
            <w:r w:rsidRPr="000077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 w:rsidRPr="0000774C">
              <w:rPr>
                <w:color w:val="000000"/>
                <w:sz w:val="26"/>
                <w:szCs w:val="26"/>
              </w:rPr>
              <w:t xml:space="preserve">Avis favorable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00774C">
            <w:pPr>
              <w:spacing w:line="480" w:lineRule="auto"/>
              <w:rPr>
                <w:sz w:val="26"/>
                <w:szCs w:val="26"/>
              </w:rPr>
            </w:pPr>
            <w:r w:rsidRPr="0000774C">
              <w:rPr>
                <w:sz w:val="26"/>
                <w:szCs w:val="26"/>
              </w:rPr>
              <w:t>Linguistique et langues appliquées</w:t>
            </w:r>
          </w:p>
        </w:tc>
      </w:tr>
    </w:tbl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p w:rsidR="0000774C" w:rsidRDefault="0000774C" w:rsidP="0000774C">
      <w:pPr>
        <w:rPr>
          <w:szCs w:val="28"/>
        </w:rPr>
      </w:pPr>
    </w:p>
    <w:sectPr w:rsidR="0000774C" w:rsidSect="00B43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8EA" w:rsidRDefault="00DB48EA" w:rsidP="00CB29E6">
      <w:r>
        <w:separator/>
      </w:r>
    </w:p>
  </w:endnote>
  <w:endnote w:type="continuationSeparator" w:id="0">
    <w:p w:rsidR="00DB48EA" w:rsidRDefault="00DB48EA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F5" w:rsidRPr="00FF2CBA" w:rsidRDefault="009A78F5" w:rsidP="001E6E39">
    <w:pPr>
      <w:pStyle w:val="Pieddepage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  <w:sz w:val="2"/>
        <w:szCs w:val="2"/>
      </w:rPr>
    </w:pPr>
  </w:p>
  <w:p w:rsidR="009A78F5" w:rsidRDefault="009A78F5" w:rsidP="00FF2CBA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angues.  Campus </w:t>
    </w:r>
    <w:proofErr w:type="spellStart"/>
    <w:r>
      <w:rPr>
        <w:rFonts w:asciiTheme="majorBidi" w:hAnsiTheme="majorBidi" w:cstheme="majorBidi"/>
        <w:sz w:val="16"/>
        <w:szCs w:val="16"/>
      </w:rPr>
      <w:t>Aboudaou</w:t>
    </w:r>
    <w:proofErr w:type="spellEnd"/>
    <w:r>
      <w:rPr>
        <w:rFonts w:asciiTheme="majorBidi" w:hAnsiTheme="majorBidi" w:cstheme="majorBidi"/>
        <w:sz w:val="16"/>
        <w:szCs w:val="16"/>
      </w:rPr>
      <w:t xml:space="preserve"> – Bejaia</w:t>
    </w:r>
  </w:p>
  <w:p w:rsidR="007636D7" w:rsidRDefault="007636D7" w:rsidP="007636D7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 /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/>
        <w:sz w:val="16"/>
        <w:szCs w:val="16"/>
      </w:rPr>
      <w:t xml:space="preserve">  81 68 24</w:t>
    </w:r>
  </w:p>
  <w:p w:rsidR="009A78F5" w:rsidRPr="007636D7" w:rsidRDefault="00E62009" w:rsidP="007636D7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7636D7" w:rsidRPr="001F4151">
        <w:rPr>
          <w:rStyle w:val="Lienhypertexte"/>
          <w:rFonts w:asciiTheme="majorBidi" w:hAnsiTheme="majorBidi" w:cstheme="majorBidi"/>
          <w:sz w:val="16"/>
          <w:szCs w:val="16"/>
        </w:rPr>
        <w:t>Lettreslangues.bejaia@gmail.com</w:t>
      </w:r>
    </w:hyperlink>
    <w:r w:rsidR="007636D7">
      <w:rPr>
        <w:rFonts w:asciiTheme="majorBidi" w:hAnsiTheme="majorBidi" w:cstheme="majorBidi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8EA" w:rsidRDefault="00DB48EA" w:rsidP="00CB29E6">
      <w:r>
        <w:separator/>
      </w:r>
    </w:p>
  </w:footnote>
  <w:footnote w:type="continuationSeparator" w:id="0">
    <w:p w:rsidR="00DB48EA" w:rsidRDefault="00DB48EA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F5" w:rsidRPr="00E57ECE" w:rsidRDefault="009A78F5" w:rsidP="003B4A39">
    <w:pPr>
      <w:spacing w:before="240"/>
      <w:jc w:val="center"/>
      <w:rPr>
        <w:sz w:val="28"/>
        <w:szCs w:val="28"/>
        <w:lang w:bidi="ar-DZ"/>
      </w:rPr>
    </w:pPr>
    <w:r w:rsidRPr="00E57ECE">
      <w:rPr>
        <w:sz w:val="28"/>
        <w:szCs w:val="28"/>
        <w:rtl/>
        <w:lang w:bidi="ar-DZ"/>
      </w:rPr>
      <w:t>الجمهوري</w:t>
    </w:r>
    <w:r>
      <w:rPr>
        <w:rFonts w:hint="cs"/>
        <w:sz w:val="28"/>
        <w:szCs w:val="28"/>
        <w:rtl/>
        <w:lang w:bidi="ar-DZ"/>
      </w:rPr>
      <w:t>ــــــــ</w:t>
    </w:r>
    <w:r w:rsidRPr="00E57ECE">
      <w:rPr>
        <w:sz w:val="28"/>
        <w:szCs w:val="28"/>
        <w:rtl/>
        <w:lang w:bidi="ar-DZ"/>
      </w:rPr>
      <w:t>ة الجزائري</w:t>
    </w:r>
    <w:r>
      <w:rPr>
        <w:rFonts w:hint="cs"/>
        <w:sz w:val="28"/>
        <w:szCs w:val="28"/>
        <w:rtl/>
        <w:lang w:bidi="ar-DZ"/>
      </w:rPr>
      <w:t>ــــــ</w:t>
    </w:r>
    <w:r w:rsidRPr="00E57ECE">
      <w:rPr>
        <w:sz w:val="28"/>
        <w:szCs w:val="28"/>
        <w:rtl/>
        <w:lang w:bidi="ar-DZ"/>
      </w:rPr>
      <w:t>ة الديمقراطي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 الشعبي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</w:t>
    </w:r>
  </w:p>
  <w:p w:rsidR="009A78F5" w:rsidRPr="008662D2" w:rsidRDefault="009A78F5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8662D2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9A78F5" w:rsidRPr="00E57ECE" w:rsidRDefault="00E62009" w:rsidP="001C3B20">
    <w:pPr>
      <w:jc w:val="center"/>
      <w:rPr>
        <w:i/>
        <w:iCs/>
        <w:sz w:val="18"/>
        <w:lang w:bidi="ar-DZ"/>
      </w:rPr>
    </w:pPr>
    <w:r w:rsidRPr="00E62009">
      <w:rPr>
        <w:bCs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-34.1pt;margin-top:4.75pt;width:207.05pt;height:102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jy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" stroked="f">
          <v:textbox>
            <w:txbxContent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8662D2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Ministère de l’Enseignement Supérieur</w:t>
                </w:r>
              </w:p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proofErr w:type="gramStart"/>
                <w:r w:rsidRPr="008662D2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et</w:t>
                </w:r>
                <w:proofErr w:type="gramEnd"/>
                <w:r w:rsidRPr="008662D2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 xml:space="preserve"> de la Recherche Scientifique</w:t>
                </w:r>
              </w:p>
              <w:p w:rsidR="009A78F5" w:rsidRPr="008662D2" w:rsidRDefault="009A78F5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</w:pPr>
                <w:r w:rsidRPr="008662D2"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  <w:t>Université de Bejaia</w:t>
                </w:r>
              </w:p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</w:pPr>
                <w:r w:rsidRPr="008662D2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  <w:t xml:space="preserve">Faculté des Lettres et des Langues </w:t>
                </w:r>
              </w:p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</w:pPr>
                <w:proofErr w:type="spellStart"/>
                <w:r w:rsidRPr="008662D2"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  <w:t>Aboudaou</w:t>
                </w:r>
                <w:proofErr w:type="spellEnd"/>
              </w:p>
              <w:p w:rsidR="009A78F5" w:rsidRPr="007636D7" w:rsidRDefault="009A78F5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</w:rPr>
                </w:pPr>
              </w:p>
              <w:p w:rsidR="009A78F5" w:rsidRPr="007636D7" w:rsidRDefault="007636D7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</w:rPr>
                </w:pPr>
                <w:r w:rsidRPr="007636D7">
                  <w:rPr>
                    <w:rFonts w:asciiTheme="majorBidi" w:eastAsia="Batang" w:hAnsiTheme="majorBidi" w:cstheme="majorBidi"/>
                    <w:b/>
                    <w:color w:val="000000"/>
                  </w:rPr>
                  <w:t>Département de français</w:t>
                </w:r>
              </w:p>
              <w:p w:rsidR="009A78F5" w:rsidRPr="00BC5394" w:rsidRDefault="009A78F5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9A78F5" w:rsidRPr="00D82653" w:rsidRDefault="009A78F5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9A78F5" w:rsidRPr="00853D4B" w:rsidRDefault="009A78F5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9A78F5" w:rsidRDefault="009A78F5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</w:t>
                </w: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</w:p>
              <w:p w:rsidR="009A78F5" w:rsidRDefault="009A78F5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9A78F5" w:rsidRDefault="009A78F5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:rsidR="009A78F5" w:rsidRPr="0053506B" w:rsidRDefault="009A78F5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2475510</wp:posOffset>
          </wp:positionH>
          <wp:positionV relativeFrom="paragraph">
            <wp:posOffset>60681</wp:posOffset>
          </wp:positionV>
          <wp:extent cx="1463395" cy="731520"/>
          <wp:effectExtent l="19050" t="0" r="3455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39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009" w:rsidRPr="00E62009">
      <w:rPr>
        <w:noProof/>
        <w:sz w:val="18"/>
      </w:rPr>
      <w:pict>
        <v:shape id="Text Box 5" o:spid="_x0000_s4098" type="#_x0000_t202" style="position:absolute;left:0;text-align:left;margin-left:332.8pt;margin-top:1.55pt;width:191.8pt;height:127.8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i1hgIAABc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" stroked="f">
          <v:textbox>
            <w:txbxContent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  <w:proofErr w:type="gramStart"/>
                <w:r>
                  <w:rPr>
                    <w:rFonts w:hint="cs"/>
                    <w:rtl/>
                    <w:lang w:bidi="ar-DZ"/>
                  </w:rPr>
                  <w:t>وزارة</w:t>
                </w:r>
                <w:proofErr w:type="gramEnd"/>
                <w:r>
                  <w:rPr>
                    <w:rFonts w:hint="cs"/>
                    <w:rtl/>
                    <w:lang w:bidi="ar-DZ"/>
                  </w:rPr>
                  <w:t xml:space="preserve"> التعليــم العالــي والبحــث العلمــي</w:t>
                </w:r>
              </w:p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proofErr w:type="spellStart"/>
                <w:r>
                  <w:rPr>
                    <w:rFonts w:hint="cs"/>
                    <w:rtl/>
                    <w:lang w:bidi="ar-DZ"/>
                  </w:rPr>
                  <w:t>بجايــة</w:t>
                </w:r>
                <w:proofErr w:type="spellEnd"/>
              </w:p>
              <w:p w:rsidR="009A78F5" w:rsidRPr="003B4A39" w:rsidRDefault="009A78F5" w:rsidP="00193EE0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كليـــــة الآداب واللغـــــات</w:t>
                </w:r>
              </w:p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  <w:proofErr w:type="spellStart"/>
                <w:r>
                  <w:rPr>
                    <w:rFonts w:hint="cs"/>
                    <w:rtl/>
                    <w:lang w:bidi="ar-DZ"/>
                  </w:rPr>
                  <w:t>أبـــوداو</w:t>
                </w:r>
                <w:proofErr w:type="spellEnd"/>
              </w:p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</w:p>
              <w:p w:rsidR="007636D7" w:rsidRPr="007636D7" w:rsidRDefault="007636D7" w:rsidP="007636D7">
                <w:pPr>
                  <w:ind w:hanging="1"/>
                  <w:jc w:val="center"/>
                  <w:rPr>
                    <w:b/>
                    <w:bCs/>
                  </w:rPr>
                </w:pPr>
                <w:r w:rsidRPr="007636D7">
                  <w:rPr>
                    <w:rFonts w:ascii="Arabic Transparent" w:hAnsi="Arabic Transparent" w:cs="Arabic Transparent"/>
                    <w:b/>
                    <w:bCs/>
                    <w:rtl/>
                    <w:lang w:bidi="ar-DZ"/>
                  </w:rPr>
                  <w:t>ﻗﺳﻢ ﺍﻠﻠﻐﺔ ﺍﻠﻓﺮﻧﺴﻳﺔ</w:t>
                </w:r>
              </w:p>
              <w:p w:rsidR="009A78F5" w:rsidRPr="00F05CAF" w:rsidRDefault="009A78F5" w:rsidP="007E6B39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</w:p>
            </w:txbxContent>
          </v:textbox>
        </v:shape>
      </w:pict>
    </w:r>
    <w:r w:rsidR="00E62009" w:rsidRPr="00E62009">
      <w:rPr>
        <w:bCs/>
        <w:noProof/>
        <w:sz w:val="18"/>
      </w:rPr>
      <w:pict>
        <v:shape id="Text Box 1" o:spid="_x0000_s4097" type="#_x0000_t202" style="position:absolute;left:0;text-align:left;margin-left:-48.15pt;margin-top:1.55pt;width:207.05pt;height:102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rsh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" stroked="f">
          <v:textbox>
            <w:txbxContent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Ministère de l’Enseignement Supérieur</w:t>
                </w:r>
              </w:p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proofErr w:type="gramStart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et</w:t>
                </w:r>
                <w:proofErr w:type="gramEnd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 xml:space="preserve"> de la Recherche </w:t>
                </w:r>
                <w:proofErr w:type="spellStart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cientifique</w:t>
                </w:r>
                <w:proofErr w:type="spellEnd"/>
              </w:p>
              <w:p w:rsidR="009A78F5" w:rsidRPr="00CC18DF" w:rsidRDefault="009A78F5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  <w:t>Université de Bejaia</w:t>
                </w:r>
              </w:p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color w:val="000000"/>
                    <w:sz w:val="20"/>
                    <w:szCs w:val="16"/>
                  </w:rPr>
                  <w:t xml:space="preserve">Faculté des Lettres et des Langues </w:t>
                </w:r>
                <w:proofErr w:type="spellStart"/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  <w:t>Aboudaou</w:t>
                </w:r>
                <w:proofErr w:type="spellEnd"/>
              </w:p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</w:p>
              <w:p w:rsidR="009A78F5" w:rsidRPr="00CC18DF" w:rsidRDefault="009A78F5" w:rsidP="00F60663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Le Doy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  <w:lang w:bidi="ar-DZ"/>
                  </w:rPr>
                  <w:t>e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n</w:t>
                </w:r>
              </w:p>
              <w:p w:rsidR="009A78F5" w:rsidRPr="009853C2" w:rsidRDefault="009A78F5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9A78F5" w:rsidRPr="00BC5394" w:rsidRDefault="009A78F5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9A78F5" w:rsidRPr="00D82653" w:rsidRDefault="009A78F5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9A78F5" w:rsidRPr="00853D4B" w:rsidRDefault="009A78F5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9A78F5" w:rsidRDefault="009A78F5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</w:t>
                </w: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</w:p>
              <w:p w:rsidR="009A78F5" w:rsidRDefault="009A78F5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9A78F5" w:rsidRDefault="009A78F5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:rsidR="009A78F5" w:rsidRPr="00E57ECE" w:rsidRDefault="009A78F5" w:rsidP="001C3B20">
    <w:pPr>
      <w:ind w:hanging="877"/>
      <w:jc w:val="right"/>
      <w:rPr>
        <w:i/>
        <w:iCs/>
        <w:sz w:val="18"/>
      </w:rPr>
    </w:pPr>
    <w:r w:rsidRPr="00E57ECE">
      <w:rPr>
        <w:b/>
        <w:bCs/>
        <w:sz w:val="18"/>
        <w:rtl/>
        <w:lang w:bidi="ar-DZ"/>
      </w:rPr>
      <w:tab/>
    </w:r>
  </w:p>
  <w:p w:rsidR="009A78F5" w:rsidRPr="00F60663" w:rsidRDefault="009A78F5" w:rsidP="0053506B">
    <w:pPr>
      <w:tabs>
        <w:tab w:val="right" w:pos="9072"/>
      </w:tabs>
      <w:jc w:val="right"/>
      <w:rPr>
        <w:sz w:val="18"/>
        <w:rtl/>
      </w:rPr>
    </w:pPr>
    <w:proofErr w:type="spellStart"/>
    <w:r w:rsidRPr="00F60663">
      <w:rPr>
        <w:bCs/>
        <w:sz w:val="18"/>
        <w:rtl/>
        <w:lang w:bidi="ar-DZ"/>
      </w:rPr>
      <w:t>بجاية</w:t>
    </w:r>
    <w:proofErr w:type="spellEnd"/>
    <w:r w:rsidRPr="00F60663">
      <w:rPr>
        <w:bCs/>
        <w:sz w:val="18"/>
        <w:rtl/>
        <w:lang w:bidi="ar-DZ"/>
      </w:rPr>
      <w:tab/>
    </w:r>
  </w:p>
  <w:p w:rsidR="009A78F5" w:rsidRDefault="009A78F5" w:rsidP="0053506B">
    <w:pPr>
      <w:pStyle w:val="Titre1"/>
      <w:rPr>
        <w:rtl/>
      </w:rPr>
    </w:pPr>
    <w:r>
      <w:rPr>
        <w:rtl/>
      </w:rPr>
      <w:tab/>
    </w:r>
  </w:p>
  <w:p w:rsidR="009A78F5" w:rsidRPr="00E57ECE" w:rsidRDefault="009A78F5" w:rsidP="001C3B20">
    <w:pPr>
      <w:tabs>
        <w:tab w:val="right" w:pos="9072"/>
      </w:tabs>
      <w:ind w:hanging="540"/>
      <w:rPr>
        <w:b/>
        <w:bCs/>
        <w:sz w:val="18"/>
      </w:rPr>
    </w:pPr>
  </w:p>
  <w:p w:rsidR="009A78F5" w:rsidRPr="00B1458F" w:rsidRDefault="009A78F5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</w:p>
  <w:p w:rsidR="009A78F5" w:rsidRPr="00E57ECE" w:rsidRDefault="009A78F5" w:rsidP="001C3B20">
    <w:pPr>
      <w:tabs>
        <w:tab w:val="left" w:pos="3664"/>
      </w:tabs>
    </w:pPr>
  </w:p>
  <w:p w:rsidR="009A78F5" w:rsidRPr="00F05CAF" w:rsidRDefault="009A78F5" w:rsidP="00F05CAF">
    <w:pPr>
      <w:rPr>
        <w:sz w:val="20"/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CDB"/>
    <w:multiLevelType w:val="hybridMultilevel"/>
    <w:tmpl w:val="A76094C0"/>
    <w:lvl w:ilvl="0" w:tplc="74C2BD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A162C"/>
    <w:multiLevelType w:val="hybridMultilevel"/>
    <w:tmpl w:val="A7F6FC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83403"/>
    <w:multiLevelType w:val="hybridMultilevel"/>
    <w:tmpl w:val="C6C28BB0"/>
    <w:lvl w:ilvl="0" w:tplc="33FE2048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DA51976"/>
    <w:multiLevelType w:val="hybridMultilevel"/>
    <w:tmpl w:val="CD966F1E"/>
    <w:lvl w:ilvl="0" w:tplc="4D5C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25A1"/>
    <w:multiLevelType w:val="hybridMultilevel"/>
    <w:tmpl w:val="C8C4C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822D9"/>
    <w:multiLevelType w:val="hybridMultilevel"/>
    <w:tmpl w:val="98602E96"/>
    <w:lvl w:ilvl="0" w:tplc="899CB6A0">
      <w:numFmt w:val="bullet"/>
      <w:lvlText w:val="-"/>
      <w:lvlJc w:val="left"/>
      <w:pPr>
        <w:ind w:left="16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1C2615AC"/>
    <w:multiLevelType w:val="hybridMultilevel"/>
    <w:tmpl w:val="BD028394"/>
    <w:lvl w:ilvl="0" w:tplc="5F74387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2BD54A4"/>
    <w:multiLevelType w:val="multilevel"/>
    <w:tmpl w:val="5A862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911D4D"/>
    <w:multiLevelType w:val="hybridMultilevel"/>
    <w:tmpl w:val="AB50B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27293"/>
    <w:multiLevelType w:val="hybridMultilevel"/>
    <w:tmpl w:val="2A5C5BB6"/>
    <w:lvl w:ilvl="0" w:tplc="A768B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C0E55"/>
    <w:multiLevelType w:val="hybridMultilevel"/>
    <w:tmpl w:val="B5029470"/>
    <w:lvl w:ilvl="0" w:tplc="F6DC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44724"/>
    <w:multiLevelType w:val="hybridMultilevel"/>
    <w:tmpl w:val="62BACF68"/>
    <w:lvl w:ilvl="0" w:tplc="48708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866FF"/>
    <w:multiLevelType w:val="hybridMultilevel"/>
    <w:tmpl w:val="4754B108"/>
    <w:lvl w:ilvl="0" w:tplc="7B9EC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7343"/>
    <w:multiLevelType w:val="hybridMultilevel"/>
    <w:tmpl w:val="2DB830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618F5"/>
    <w:multiLevelType w:val="hybridMultilevel"/>
    <w:tmpl w:val="A692A7C2"/>
    <w:lvl w:ilvl="0" w:tplc="0D0A7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5F4D6E"/>
    <w:multiLevelType w:val="hybridMultilevel"/>
    <w:tmpl w:val="7D3E4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B0E5D"/>
    <w:multiLevelType w:val="hybridMultilevel"/>
    <w:tmpl w:val="398C1E72"/>
    <w:lvl w:ilvl="0" w:tplc="254E8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B5577"/>
    <w:multiLevelType w:val="hybridMultilevel"/>
    <w:tmpl w:val="D87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10119"/>
    <w:multiLevelType w:val="hybridMultilevel"/>
    <w:tmpl w:val="8D2C32F8"/>
    <w:lvl w:ilvl="0" w:tplc="B7EC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4"/>
  </w:num>
  <w:num w:numId="5">
    <w:abstractNumId w:val="8"/>
  </w:num>
  <w:num w:numId="6">
    <w:abstractNumId w:val="16"/>
  </w:num>
  <w:num w:numId="7">
    <w:abstractNumId w:val="18"/>
  </w:num>
  <w:num w:numId="8">
    <w:abstractNumId w:val="9"/>
  </w:num>
  <w:num w:numId="9">
    <w:abstractNumId w:val="19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13"/>
  </w:num>
  <w:num w:numId="16">
    <w:abstractNumId w:val="1"/>
  </w:num>
  <w:num w:numId="17">
    <w:abstractNumId w:val="3"/>
  </w:num>
  <w:num w:numId="18">
    <w:abstractNumId w:val="5"/>
  </w:num>
  <w:num w:numId="19">
    <w:abstractNumId w:val="11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29E6"/>
    <w:rsid w:val="0000774C"/>
    <w:rsid w:val="000129DC"/>
    <w:rsid w:val="0002462C"/>
    <w:rsid w:val="00036E0F"/>
    <w:rsid w:val="0004319B"/>
    <w:rsid w:val="00052426"/>
    <w:rsid w:val="00052982"/>
    <w:rsid w:val="00053AB7"/>
    <w:rsid w:val="00057046"/>
    <w:rsid w:val="00063781"/>
    <w:rsid w:val="000763CF"/>
    <w:rsid w:val="00082A3D"/>
    <w:rsid w:val="0008431C"/>
    <w:rsid w:val="000879C5"/>
    <w:rsid w:val="00091F29"/>
    <w:rsid w:val="000A274C"/>
    <w:rsid w:val="000A2C43"/>
    <w:rsid w:val="000A7E8F"/>
    <w:rsid w:val="000C59D3"/>
    <w:rsid w:val="000D0FA4"/>
    <w:rsid w:val="000D1A55"/>
    <w:rsid w:val="000D52A3"/>
    <w:rsid w:val="000E1506"/>
    <w:rsid w:val="000E158C"/>
    <w:rsid w:val="000E3CB7"/>
    <w:rsid w:val="000E7D62"/>
    <w:rsid w:val="000F4C32"/>
    <w:rsid w:val="000F4EF6"/>
    <w:rsid w:val="00107382"/>
    <w:rsid w:val="00110023"/>
    <w:rsid w:val="00113166"/>
    <w:rsid w:val="0011480A"/>
    <w:rsid w:val="001174FF"/>
    <w:rsid w:val="00117558"/>
    <w:rsid w:val="00122C12"/>
    <w:rsid w:val="0014473D"/>
    <w:rsid w:val="00146508"/>
    <w:rsid w:val="00153CA3"/>
    <w:rsid w:val="00153F74"/>
    <w:rsid w:val="001618A5"/>
    <w:rsid w:val="0016313F"/>
    <w:rsid w:val="00165660"/>
    <w:rsid w:val="00165F5B"/>
    <w:rsid w:val="00167A44"/>
    <w:rsid w:val="001704A1"/>
    <w:rsid w:val="001734BB"/>
    <w:rsid w:val="00174519"/>
    <w:rsid w:val="00175C49"/>
    <w:rsid w:val="00181B81"/>
    <w:rsid w:val="00181EB5"/>
    <w:rsid w:val="00193EE0"/>
    <w:rsid w:val="001A0470"/>
    <w:rsid w:val="001A412A"/>
    <w:rsid w:val="001B2519"/>
    <w:rsid w:val="001C3B20"/>
    <w:rsid w:val="001C40F8"/>
    <w:rsid w:val="001D39B5"/>
    <w:rsid w:val="001D7A94"/>
    <w:rsid w:val="001E07E6"/>
    <w:rsid w:val="001E4575"/>
    <w:rsid w:val="001E4F50"/>
    <w:rsid w:val="001E6E39"/>
    <w:rsid w:val="001E7E1B"/>
    <w:rsid w:val="001F7DAF"/>
    <w:rsid w:val="002026D4"/>
    <w:rsid w:val="00202A24"/>
    <w:rsid w:val="0020345F"/>
    <w:rsid w:val="00212DC8"/>
    <w:rsid w:val="00214991"/>
    <w:rsid w:val="002264A4"/>
    <w:rsid w:val="00230B35"/>
    <w:rsid w:val="002314AE"/>
    <w:rsid w:val="00232563"/>
    <w:rsid w:val="00235374"/>
    <w:rsid w:val="002440FF"/>
    <w:rsid w:val="00250BD4"/>
    <w:rsid w:val="00253B23"/>
    <w:rsid w:val="00255C93"/>
    <w:rsid w:val="00262D06"/>
    <w:rsid w:val="00265374"/>
    <w:rsid w:val="00270AB4"/>
    <w:rsid w:val="00271CD3"/>
    <w:rsid w:val="002748B9"/>
    <w:rsid w:val="00281093"/>
    <w:rsid w:val="00281183"/>
    <w:rsid w:val="00281688"/>
    <w:rsid w:val="002841FB"/>
    <w:rsid w:val="0028725D"/>
    <w:rsid w:val="002A3037"/>
    <w:rsid w:val="002A3557"/>
    <w:rsid w:val="002B4DBA"/>
    <w:rsid w:val="002C079D"/>
    <w:rsid w:val="002D2E7B"/>
    <w:rsid w:val="002F4A6A"/>
    <w:rsid w:val="003005D7"/>
    <w:rsid w:val="003029BB"/>
    <w:rsid w:val="00305E70"/>
    <w:rsid w:val="003073B9"/>
    <w:rsid w:val="00314C88"/>
    <w:rsid w:val="003166D5"/>
    <w:rsid w:val="00321EAD"/>
    <w:rsid w:val="0032562B"/>
    <w:rsid w:val="003372F8"/>
    <w:rsid w:val="00360626"/>
    <w:rsid w:val="00360EFC"/>
    <w:rsid w:val="00362AFA"/>
    <w:rsid w:val="00363043"/>
    <w:rsid w:val="0037354D"/>
    <w:rsid w:val="00380AD7"/>
    <w:rsid w:val="00382F32"/>
    <w:rsid w:val="003916F5"/>
    <w:rsid w:val="003A419A"/>
    <w:rsid w:val="003A58C9"/>
    <w:rsid w:val="003B242B"/>
    <w:rsid w:val="003B2FFD"/>
    <w:rsid w:val="003B4A39"/>
    <w:rsid w:val="003B4A4B"/>
    <w:rsid w:val="003C4603"/>
    <w:rsid w:val="003C7A00"/>
    <w:rsid w:val="003E6069"/>
    <w:rsid w:val="003F4DD4"/>
    <w:rsid w:val="003F66DB"/>
    <w:rsid w:val="00407D76"/>
    <w:rsid w:val="004125B7"/>
    <w:rsid w:val="00414C83"/>
    <w:rsid w:val="00415FE7"/>
    <w:rsid w:val="004353F8"/>
    <w:rsid w:val="0043611E"/>
    <w:rsid w:val="00446CF9"/>
    <w:rsid w:val="004644FF"/>
    <w:rsid w:val="004671C4"/>
    <w:rsid w:val="00471C9D"/>
    <w:rsid w:val="00484EF9"/>
    <w:rsid w:val="00492DA3"/>
    <w:rsid w:val="004975F7"/>
    <w:rsid w:val="004A0118"/>
    <w:rsid w:val="004A41BF"/>
    <w:rsid w:val="004A5033"/>
    <w:rsid w:val="004C157A"/>
    <w:rsid w:val="004C4496"/>
    <w:rsid w:val="004D1C28"/>
    <w:rsid w:val="004D3A28"/>
    <w:rsid w:val="004E4A92"/>
    <w:rsid w:val="004E6F7F"/>
    <w:rsid w:val="00505773"/>
    <w:rsid w:val="005146AB"/>
    <w:rsid w:val="00514772"/>
    <w:rsid w:val="0052314F"/>
    <w:rsid w:val="005247A8"/>
    <w:rsid w:val="00531865"/>
    <w:rsid w:val="005335B1"/>
    <w:rsid w:val="00534D19"/>
    <w:rsid w:val="0053506B"/>
    <w:rsid w:val="00540155"/>
    <w:rsid w:val="005456C6"/>
    <w:rsid w:val="00556780"/>
    <w:rsid w:val="00556EEE"/>
    <w:rsid w:val="0057072C"/>
    <w:rsid w:val="00581609"/>
    <w:rsid w:val="00581A3C"/>
    <w:rsid w:val="00585CD8"/>
    <w:rsid w:val="0058715C"/>
    <w:rsid w:val="005A35B1"/>
    <w:rsid w:val="005A515B"/>
    <w:rsid w:val="005B3E32"/>
    <w:rsid w:val="005B3F64"/>
    <w:rsid w:val="005B46E0"/>
    <w:rsid w:val="005B506D"/>
    <w:rsid w:val="005B75E1"/>
    <w:rsid w:val="005B772A"/>
    <w:rsid w:val="005C25EB"/>
    <w:rsid w:val="005E02DD"/>
    <w:rsid w:val="005E4426"/>
    <w:rsid w:val="005F3FED"/>
    <w:rsid w:val="005F4D07"/>
    <w:rsid w:val="00612FCA"/>
    <w:rsid w:val="006135E4"/>
    <w:rsid w:val="0062299A"/>
    <w:rsid w:val="00630D87"/>
    <w:rsid w:val="0063209A"/>
    <w:rsid w:val="00634079"/>
    <w:rsid w:val="00634F8D"/>
    <w:rsid w:val="00636692"/>
    <w:rsid w:val="006435E1"/>
    <w:rsid w:val="00647DC5"/>
    <w:rsid w:val="0066006A"/>
    <w:rsid w:val="0066343A"/>
    <w:rsid w:val="0066374C"/>
    <w:rsid w:val="00666991"/>
    <w:rsid w:val="00667438"/>
    <w:rsid w:val="0067175D"/>
    <w:rsid w:val="0067435D"/>
    <w:rsid w:val="00675DB3"/>
    <w:rsid w:val="006813EC"/>
    <w:rsid w:val="00686F72"/>
    <w:rsid w:val="00692034"/>
    <w:rsid w:val="00695344"/>
    <w:rsid w:val="00696A00"/>
    <w:rsid w:val="006A4184"/>
    <w:rsid w:val="006A4415"/>
    <w:rsid w:val="006B56F8"/>
    <w:rsid w:val="006C505C"/>
    <w:rsid w:val="006D01D9"/>
    <w:rsid w:val="006D2EE9"/>
    <w:rsid w:val="006D43F1"/>
    <w:rsid w:val="006D62A5"/>
    <w:rsid w:val="00702779"/>
    <w:rsid w:val="007027BD"/>
    <w:rsid w:val="00703E78"/>
    <w:rsid w:val="00710C68"/>
    <w:rsid w:val="00713003"/>
    <w:rsid w:val="00717589"/>
    <w:rsid w:val="00721B44"/>
    <w:rsid w:val="0072230B"/>
    <w:rsid w:val="00727B00"/>
    <w:rsid w:val="007306FB"/>
    <w:rsid w:val="00730CC5"/>
    <w:rsid w:val="00741F6C"/>
    <w:rsid w:val="00744033"/>
    <w:rsid w:val="00746675"/>
    <w:rsid w:val="00747463"/>
    <w:rsid w:val="00754410"/>
    <w:rsid w:val="00754DE6"/>
    <w:rsid w:val="00761A60"/>
    <w:rsid w:val="007636D7"/>
    <w:rsid w:val="00770118"/>
    <w:rsid w:val="00772726"/>
    <w:rsid w:val="00773E19"/>
    <w:rsid w:val="00774EC0"/>
    <w:rsid w:val="00776000"/>
    <w:rsid w:val="007824DD"/>
    <w:rsid w:val="00782702"/>
    <w:rsid w:val="0078495A"/>
    <w:rsid w:val="00790D09"/>
    <w:rsid w:val="007936B7"/>
    <w:rsid w:val="00794C05"/>
    <w:rsid w:val="00796687"/>
    <w:rsid w:val="007A0FFB"/>
    <w:rsid w:val="007A4C79"/>
    <w:rsid w:val="007B77B0"/>
    <w:rsid w:val="007B7D6B"/>
    <w:rsid w:val="007C228A"/>
    <w:rsid w:val="007C47FE"/>
    <w:rsid w:val="007C667F"/>
    <w:rsid w:val="007D3CDF"/>
    <w:rsid w:val="007D6177"/>
    <w:rsid w:val="007D6B51"/>
    <w:rsid w:val="007E0E39"/>
    <w:rsid w:val="007E6B39"/>
    <w:rsid w:val="007F778F"/>
    <w:rsid w:val="00802D55"/>
    <w:rsid w:val="00802EEC"/>
    <w:rsid w:val="008074EF"/>
    <w:rsid w:val="00810079"/>
    <w:rsid w:val="00812801"/>
    <w:rsid w:val="00815CB1"/>
    <w:rsid w:val="00817545"/>
    <w:rsid w:val="008260C4"/>
    <w:rsid w:val="00847E3F"/>
    <w:rsid w:val="00854BD6"/>
    <w:rsid w:val="00856322"/>
    <w:rsid w:val="00857BBD"/>
    <w:rsid w:val="008662D2"/>
    <w:rsid w:val="0087194A"/>
    <w:rsid w:val="00884F71"/>
    <w:rsid w:val="008926C7"/>
    <w:rsid w:val="00893F56"/>
    <w:rsid w:val="008A5760"/>
    <w:rsid w:val="008B07A6"/>
    <w:rsid w:val="008B3A27"/>
    <w:rsid w:val="008D41D6"/>
    <w:rsid w:val="008E15CD"/>
    <w:rsid w:val="008E4DB4"/>
    <w:rsid w:val="008F2F30"/>
    <w:rsid w:val="008F38D0"/>
    <w:rsid w:val="009026A6"/>
    <w:rsid w:val="00916348"/>
    <w:rsid w:val="009166EF"/>
    <w:rsid w:val="00920DFA"/>
    <w:rsid w:val="00924234"/>
    <w:rsid w:val="0092663F"/>
    <w:rsid w:val="00926898"/>
    <w:rsid w:val="009400CB"/>
    <w:rsid w:val="00944B71"/>
    <w:rsid w:val="00963897"/>
    <w:rsid w:val="00966615"/>
    <w:rsid w:val="00970E88"/>
    <w:rsid w:val="009717AC"/>
    <w:rsid w:val="0098132F"/>
    <w:rsid w:val="00992586"/>
    <w:rsid w:val="009A39BC"/>
    <w:rsid w:val="009A7010"/>
    <w:rsid w:val="009A78F5"/>
    <w:rsid w:val="009C3797"/>
    <w:rsid w:val="009C4E20"/>
    <w:rsid w:val="009D1885"/>
    <w:rsid w:val="009D2683"/>
    <w:rsid w:val="009D3672"/>
    <w:rsid w:val="009E0C61"/>
    <w:rsid w:val="009F09F4"/>
    <w:rsid w:val="009F0BAD"/>
    <w:rsid w:val="009F146B"/>
    <w:rsid w:val="009F2D55"/>
    <w:rsid w:val="00A14C3F"/>
    <w:rsid w:val="00A16CA8"/>
    <w:rsid w:val="00A21751"/>
    <w:rsid w:val="00A24F22"/>
    <w:rsid w:val="00A33FBC"/>
    <w:rsid w:val="00A35884"/>
    <w:rsid w:val="00A370FE"/>
    <w:rsid w:val="00A42231"/>
    <w:rsid w:val="00A44BCA"/>
    <w:rsid w:val="00A4538E"/>
    <w:rsid w:val="00A51AE3"/>
    <w:rsid w:val="00A540F9"/>
    <w:rsid w:val="00A548C1"/>
    <w:rsid w:val="00A6121C"/>
    <w:rsid w:val="00A64BE2"/>
    <w:rsid w:val="00A72037"/>
    <w:rsid w:val="00A81510"/>
    <w:rsid w:val="00AA24C0"/>
    <w:rsid w:val="00AB1CE9"/>
    <w:rsid w:val="00AD093B"/>
    <w:rsid w:val="00AE03E8"/>
    <w:rsid w:val="00AE1848"/>
    <w:rsid w:val="00AF3A64"/>
    <w:rsid w:val="00AF3B93"/>
    <w:rsid w:val="00B05D56"/>
    <w:rsid w:val="00B1458F"/>
    <w:rsid w:val="00B15F83"/>
    <w:rsid w:val="00B17B9A"/>
    <w:rsid w:val="00B20A75"/>
    <w:rsid w:val="00B34C56"/>
    <w:rsid w:val="00B36398"/>
    <w:rsid w:val="00B370C1"/>
    <w:rsid w:val="00B4146B"/>
    <w:rsid w:val="00B43100"/>
    <w:rsid w:val="00B438A4"/>
    <w:rsid w:val="00B54268"/>
    <w:rsid w:val="00B73F75"/>
    <w:rsid w:val="00B771D5"/>
    <w:rsid w:val="00B81A62"/>
    <w:rsid w:val="00B82E61"/>
    <w:rsid w:val="00B85016"/>
    <w:rsid w:val="00B85B7E"/>
    <w:rsid w:val="00B93BA8"/>
    <w:rsid w:val="00BB259A"/>
    <w:rsid w:val="00BB51F0"/>
    <w:rsid w:val="00BB672C"/>
    <w:rsid w:val="00BC1DB7"/>
    <w:rsid w:val="00BD103B"/>
    <w:rsid w:val="00BD753B"/>
    <w:rsid w:val="00BE2D09"/>
    <w:rsid w:val="00BF15C1"/>
    <w:rsid w:val="00BF4FD1"/>
    <w:rsid w:val="00BF6A22"/>
    <w:rsid w:val="00C11269"/>
    <w:rsid w:val="00C20C6A"/>
    <w:rsid w:val="00C22C80"/>
    <w:rsid w:val="00C4033F"/>
    <w:rsid w:val="00C41E60"/>
    <w:rsid w:val="00C50671"/>
    <w:rsid w:val="00C54408"/>
    <w:rsid w:val="00C551AB"/>
    <w:rsid w:val="00C57434"/>
    <w:rsid w:val="00C65733"/>
    <w:rsid w:val="00C73727"/>
    <w:rsid w:val="00C922F3"/>
    <w:rsid w:val="00C949D6"/>
    <w:rsid w:val="00CA0D17"/>
    <w:rsid w:val="00CB29E6"/>
    <w:rsid w:val="00CC18DF"/>
    <w:rsid w:val="00CE2212"/>
    <w:rsid w:val="00CF3BDF"/>
    <w:rsid w:val="00D104BB"/>
    <w:rsid w:val="00D12CB9"/>
    <w:rsid w:val="00D17BAD"/>
    <w:rsid w:val="00D31CFD"/>
    <w:rsid w:val="00D3674A"/>
    <w:rsid w:val="00D36AC2"/>
    <w:rsid w:val="00D3752C"/>
    <w:rsid w:val="00D50467"/>
    <w:rsid w:val="00D5119C"/>
    <w:rsid w:val="00D557B9"/>
    <w:rsid w:val="00D56974"/>
    <w:rsid w:val="00D64219"/>
    <w:rsid w:val="00D667CD"/>
    <w:rsid w:val="00D71852"/>
    <w:rsid w:val="00D76D9C"/>
    <w:rsid w:val="00D90A6D"/>
    <w:rsid w:val="00D957AE"/>
    <w:rsid w:val="00DA0BF9"/>
    <w:rsid w:val="00DA7D18"/>
    <w:rsid w:val="00DB48EA"/>
    <w:rsid w:val="00DB4CA1"/>
    <w:rsid w:val="00DC5125"/>
    <w:rsid w:val="00DC6772"/>
    <w:rsid w:val="00DD31E3"/>
    <w:rsid w:val="00E115C0"/>
    <w:rsid w:val="00E121B1"/>
    <w:rsid w:val="00E174C4"/>
    <w:rsid w:val="00E25977"/>
    <w:rsid w:val="00E27647"/>
    <w:rsid w:val="00E32FC4"/>
    <w:rsid w:val="00E42442"/>
    <w:rsid w:val="00E5166F"/>
    <w:rsid w:val="00E53C1A"/>
    <w:rsid w:val="00E54692"/>
    <w:rsid w:val="00E62009"/>
    <w:rsid w:val="00E63F18"/>
    <w:rsid w:val="00E6512E"/>
    <w:rsid w:val="00E663CA"/>
    <w:rsid w:val="00E7792C"/>
    <w:rsid w:val="00E92A61"/>
    <w:rsid w:val="00EA5BDF"/>
    <w:rsid w:val="00EB240A"/>
    <w:rsid w:val="00EB5FF7"/>
    <w:rsid w:val="00EB72E5"/>
    <w:rsid w:val="00EC39F4"/>
    <w:rsid w:val="00EC610A"/>
    <w:rsid w:val="00ED24E7"/>
    <w:rsid w:val="00EE2F1F"/>
    <w:rsid w:val="00EE3C0F"/>
    <w:rsid w:val="00EE6EB0"/>
    <w:rsid w:val="00F0108A"/>
    <w:rsid w:val="00F02DCC"/>
    <w:rsid w:val="00F05CAF"/>
    <w:rsid w:val="00F067E1"/>
    <w:rsid w:val="00F12780"/>
    <w:rsid w:val="00F17ED9"/>
    <w:rsid w:val="00F2758D"/>
    <w:rsid w:val="00F302E8"/>
    <w:rsid w:val="00F40712"/>
    <w:rsid w:val="00F41A24"/>
    <w:rsid w:val="00F4341E"/>
    <w:rsid w:val="00F52F8D"/>
    <w:rsid w:val="00F556BC"/>
    <w:rsid w:val="00F57EB7"/>
    <w:rsid w:val="00F60663"/>
    <w:rsid w:val="00F734F5"/>
    <w:rsid w:val="00F802C5"/>
    <w:rsid w:val="00F90856"/>
    <w:rsid w:val="00F94EA7"/>
    <w:rsid w:val="00F97AF0"/>
    <w:rsid w:val="00FA1433"/>
    <w:rsid w:val="00FA5083"/>
    <w:rsid w:val="00FA5EFC"/>
    <w:rsid w:val="00FB1611"/>
    <w:rsid w:val="00FB18B1"/>
    <w:rsid w:val="00FB26BC"/>
    <w:rsid w:val="00FC5011"/>
    <w:rsid w:val="00FC5BFE"/>
    <w:rsid w:val="00FD16F5"/>
    <w:rsid w:val="00FE1C75"/>
    <w:rsid w:val="00FF2CBA"/>
    <w:rsid w:val="00FF6965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F57E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57E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30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30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30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0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ttreslangues.bejai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D4A4-A556-4198-ABFE-E1EED0CD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pc hp</cp:lastModifiedBy>
  <cp:revision>2</cp:revision>
  <cp:lastPrinted>2019-11-18T09:40:00Z</cp:lastPrinted>
  <dcterms:created xsi:type="dcterms:W3CDTF">2021-02-05T22:01:00Z</dcterms:created>
  <dcterms:modified xsi:type="dcterms:W3CDTF">2021-02-05T22:01:00Z</dcterms:modified>
</cp:coreProperties>
</file>