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2D" w:rsidRDefault="0023632D" w:rsidP="00511D6A">
      <w:pPr>
        <w:jc w:val="right"/>
        <w:rPr>
          <w:b/>
          <w:sz w:val="24"/>
          <w:szCs w:val="24"/>
        </w:rPr>
      </w:pPr>
      <w:r>
        <w:rPr>
          <w:b/>
          <w:sz w:val="24"/>
          <w:szCs w:val="24"/>
        </w:rPr>
        <w:t>2020/2021</w:t>
      </w:r>
    </w:p>
    <w:p w:rsidR="0023632D" w:rsidRDefault="0023632D" w:rsidP="00F515D4">
      <w:pPr>
        <w:jc w:val="both"/>
        <w:rPr>
          <w:b/>
          <w:sz w:val="24"/>
          <w:szCs w:val="24"/>
        </w:rPr>
      </w:pPr>
    </w:p>
    <w:p w:rsidR="0023632D" w:rsidRDefault="0023632D" w:rsidP="00511D6A">
      <w:pPr>
        <w:jc w:val="center"/>
        <w:rPr>
          <w:b/>
          <w:sz w:val="24"/>
          <w:szCs w:val="24"/>
        </w:rPr>
      </w:pPr>
      <w:r w:rsidRPr="0023632D">
        <w:rPr>
          <w:b/>
          <w:sz w:val="24"/>
          <w:szCs w:val="24"/>
        </w:rPr>
        <w:t xml:space="preserve">Cours </w:t>
      </w:r>
      <w:r>
        <w:rPr>
          <w:b/>
          <w:sz w:val="24"/>
          <w:szCs w:val="24"/>
        </w:rPr>
        <w:t>L</w:t>
      </w:r>
      <w:r w:rsidRPr="0023632D">
        <w:rPr>
          <w:b/>
          <w:sz w:val="24"/>
          <w:szCs w:val="24"/>
        </w:rPr>
        <w:t>ittérature Contemporaine MI</w:t>
      </w:r>
    </w:p>
    <w:p w:rsidR="003A6B4E" w:rsidRDefault="0023632D" w:rsidP="00511D6A">
      <w:pPr>
        <w:jc w:val="center"/>
        <w:rPr>
          <w:b/>
          <w:sz w:val="24"/>
          <w:szCs w:val="24"/>
        </w:rPr>
      </w:pPr>
      <w:r w:rsidRPr="0023632D">
        <w:rPr>
          <w:b/>
          <w:sz w:val="24"/>
          <w:szCs w:val="24"/>
        </w:rPr>
        <w:t>S</w:t>
      </w:r>
      <w:r>
        <w:rPr>
          <w:b/>
          <w:sz w:val="24"/>
          <w:szCs w:val="24"/>
        </w:rPr>
        <w:t xml:space="preserve">EMESTRE </w:t>
      </w:r>
      <w:r w:rsidRPr="0023632D">
        <w:rPr>
          <w:b/>
          <w:sz w:val="24"/>
          <w:szCs w:val="24"/>
        </w:rPr>
        <w:t>I</w:t>
      </w:r>
    </w:p>
    <w:p w:rsidR="0023632D" w:rsidRDefault="0023632D" w:rsidP="00F515D4">
      <w:pPr>
        <w:jc w:val="both"/>
        <w:rPr>
          <w:b/>
          <w:sz w:val="24"/>
          <w:szCs w:val="24"/>
        </w:rPr>
      </w:pPr>
      <w:r>
        <w:rPr>
          <w:b/>
          <w:sz w:val="24"/>
          <w:szCs w:val="24"/>
        </w:rPr>
        <w:t>Département de Langue et Culture Amazighes</w:t>
      </w:r>
    </w:p>
    <w:p w:rsidR="0023632D" w:rsidRDefault="0023632D" w:rsidP="00F515D4">
      <w:pPr>
        <w:jc w:val="both"/>
        <w:rPr>
          <w:b/>
          <w:sz w:val="24"/>
          <w:szCs w:val="24"/>
        </w:rPr>
      </w:pPr>
      <w:r>
        <w:rPr>
          <w:b/>
          <w:sz w:val="24"/>
          <w:szCs w:val="24"/>
        </w:rPr>
        <w:t>Niveau : Master I</w:t>
      </w:r>
    </w:p>
    <w:p w:rsidR="0023632D" w:rsidRDefault="0023632D" w:rsidP="00F515D4">
      <w:pPr>
        <w:jc w:val="both"/>
        <w:rPr>
          <w:b/>
          <w:sz w:val="24"/>
          <w:szCs w:val="24"/>
        </w:rPr>
      </w:pPr>
      <w:r>
        <w:rPr>
          <w:b/>
          <w:sz w:val="24"/>
          <w:szCs w:val="24"/>
        </w:rPr>
        <w:t>Option : littérature</w:t>
      </w:r>
    </w:p>
    <w:p w:rsidR="0023632D" w:rsidRDefault="0023632D" w:rsidP="00F515D4">
      <w:pPr>
        <w:jc w:val="both"/>
        <w:rPr>
          <w:b/>
          <w:sz w:val="24"/>
          <w:szCs w:val="24"/>
        </w:rPr>
      </w:pPr>
      <w:r>
        <w:rPr>
          <w:b/>
          <w:sz w:val="24"/>
          <w:szCs w:val="24"/>
        </w:rPr>
        <w:t>Enseignante : Hammoudi S.</w:t>
      </w:r>
    </w:p>
    <w:p w:rsidR="0023632D" w:rsidRDefault="0023632D" w:rsidP="00F515D4">
      <w:pPr>
        <w:jc w:val="both"/>
        <w:rPr>
          <w:b/>
          <w:sz w:val="24"/>
          <w:szCs w:val="24"/>
        </w:rPr>
      </w:pPr>
    </w:p>
    <w:p w:rsidR="0023632D" w:rsidRDefault="0023632D" w:rsidP="00F515D4">
      <w:pPr>
        <w:jc w:val="both"/>
        <w:rPr>
          <w:b/>
          <w:sz w:val="24"/>
          <w:szCs w:val="24"/>
        </w:rPr>
      </w:pPr>
      <w:r>
        <w:rPr>
          <w:b/>
          <w:sz w:val="24"/>
          <w:szCs w:val="24"/>
        </w:rPr>
        <w:t>Liste des ouvrages :</w:t>
      </w:r>
    </w:p>
    <w:p w:rsidR="001009C2" w:rsidRPr="001009C2" w:rsidRDefault="001009C2" w:rsidP="00F515D4">
      <w:pPr>
        <w:pStyle w:val="Paragraphedeliste"/>
        <w:numPr>
          <w:ilvl w:val="0"/>
          <w:numId w:val="1"/>
        </w:numPr>
        <w:shd w:val="clear" w:color="auto" w:fill="FFFFFF"/>
        <w:spacing w:before="225" w:after="0" w:line="300" w:lineRule="atLeast"/>
        <w:jc w:val="both"/>
        <w:textAlignment w:val="baseline"/>
        <w:rPr>
          <w:rFonts w:ascii="Times New Roman" w:hAnsi="Times New Roman" w:cs="Times New Roman"/>
          <w:sz w:val="28"/>
          <w:szCs w:val="28"/>
        </w:rPr>
      </w:pPr>
      <w:r w:rsidRPr="001009C2">
        <w:rPr>
          <w:rFonts w:ascii="Times New Roman" w:hAnsi="Times New Roman" w:cs="Times New Roman"/>
          <w:sz w:val="28"/>
          <w:szCs w:val="28"/>
        </w:rPr>
        <w:t xml:space="preserve">ADAMA SAMAKE Université de Cocody, </w:t>
      </w:r>
      <w:r w:rsidRPr="001009C2">
        <w:rPr>
          <w:rFonts w:ascii="Times New Roman" w:hAnsi="Times New Roman" w:cs="Times New Roman"/>
          <w:sz w:val="28"/>
          <w:szCs w:val="28"/>
          <w:u w:val="single"/>
        </w:rPr>
        <w:t xml:space="preserve">Abidjan Littérature et interculturalité: Le dialogue interculturel dans le roman africain de langue française, </w:t>
      </w:r>
      <w:r w:rsidRPr="001009C2">
        <w:rPr>
          <w:rFonts w:ascii="Times New Roman" w:hAnsi="Times New Roman" w:cs="Times New Roman"/>
          <w:sz w:val="28"/>
          <w:szCs w:val="28"/>
        </w:rPr>
        <w:t>ACTA IASSYENSIA COMPARATIONIS, 8/2010 ALTE LUMI / OTHER WORLDS / AUTRES MONDES.</w:t>
      </w:r>
    </w:p>
    <w:p w:rsidR="001009C2" w:rsidRPr="004C7B26" w:rsidRDefault="001009C2" w:rsidP="00F515D4">
      <w:pPr>
        <w:pStyle w:val="Titre1"/>
        <w:numPr>
          <w:ilvl w:val="0"/>
          <w:numId w:val="1"/>
        </w:numPr>
        <w:shd w:val="clear" w:color="auto" w:fill="FFFFFF"/>
        <w:spacing w:before="324" w:beforeAutospacing="0" w:after="0" w:afterAutospacing="0"/>
        <w:jc w:val="both"/>
        <w:rPr>
          <w:rStyle w:val="text"/>
          <w:b w:val="0"/>
          <w:bCs w:val="0"/>
          <w:color w:val="000000"/>
          <w:sz w:val="28"/>
          <w:szCs w:val="28"/>
        </w:rPr>
      </w:pPr>
      <w:r>
        <w:rPr>
          <w:color w:val="606060"/>
          <w:sz w:val="28"/>
          <w:szCs w:val="28"/>
        </w:rPr>
        <w:t>VANESSA ALAYRAC</w:t>
      </w:r>
      <w:r w:rsidRPr="004C7B26">
        <w:rPr>
          <w:color w:val="606060"/>
          <w:sz w:val="28"/>
          <w:szCs w:val="28"/>
        </w:rPr>
        <w:t>-F</w:t>
      </w:r>
      <w:r>
        <w:rPr>
          <w:color w:val="606060"/>
          <w:sz w:val="28"/>
          <w:szCs w:val="28"/>
        </w:rPr>
        <w:t xml:space="preserve">IELDING </w:t>
      </w:r>
      <w:r w:rsidRPr="004C7B26">
        <w:rPr>
          <w:color w:val="606060"/>
          <w:sz w:val="28"/>
          <w:szCs w:val="28"/>
        </w:rPr>
        <w:t>et M</w:t>
      </w:r>
      <w:r>
        <w:rPr>
          <w:color w:val="606060"/>
          <w:sz w:val="28"/>
          <w:szCs w:val="28"/>
        </w:rPr>
        <w:t xml:space="preserve">ICHAEL </w:t>
      </w:r>
      <w:r w:rsidRPr="004C7B26">
        <w:rPr>
          <w:color w:val="606060"/>
          <w:sz w:val="28"/>
          <w:szCs w:val="28"/>
        </w:rPr>
        <w:t>P</w:t>
      </w:r>
      <w:r>
        <w:rPr>
          <w:color w:val="606060"/>
          <w:sz w:val="28"/>
          <w:szCs w:val="28"/>
        </w:rPr>
        <w:t>OPELARD</w:t>
      </w:r>
      <w:r w:rsidRPr="004C7B26">
        <w:rPr>
          <w:color w:val="606060"/>
          <w:sz w:val="28"/>
          <w:szCs w:val="28"/>
        </w:rPr>
        <w:t xml:space="preserve">, </w:t>
      </w:r>
      <w:r w:rsidRPr="004C7B26">
        <w:rPr>
          <w:rStyle w:val="text"/>
          <w:b w:val="0"/>
          <w:bCs w:val="0"/>
          <w:color w:val="000000"/>
          <w:sz w:val="28"/>
          <w:szCs w:val="28"/>
          <w:u w:val="single"/>
        </w:rPr>
        <w:t>L'identité à l'épreuve de l'altérité </w:t>
      </w:r>
      <w:r w:rsidRPr="004C7B26">
        <w:rPr>
          <w:rStyle w:val="text"/>
          <w:b w:val="0"/>
          <w:bCs w:val="0"/>
          <w:color w:val="000000"/>
          <w:sz w:val="28"/>
          <w:szCs w:val="28"/>
        </w:rPr>
        <w:t>: l'image de l'Autre dans la littérature et les arts visuels anglais aux XVII</w:t>
      </w:r>
      <w:r w:rsidRPr="004C7B26">
        <w:rPr>
          <w:rStyle w:val="text"/>
          <w:b w:val="0"/>
          <w:bCs w:val="0"/>
          <w:color w:val="000000"/>
          <w:sz w:val="28"/>
          <w:szCs w:val="28"/>
          <w:vertAlign w:val="superscript"/>
        </w:rPr>
        <w:t>e </w:t>
      </w:r>
      <w:r w:rsidRPr="004C7B26">
        <w:rPr>
          <w:rStyle w:val="text"/>
          <w:b w:val="0"/>
          <w:bCs w:val="0"/>
          <w:color w:val="000000"/>
          <w:sz w:val="28"/>
          <w:szCs w:val="28"/>
        </w:rPr>
        <w:t>et XVIII</w:t>
      </w:r>
      <w:r w:rsidRPr="004C7B26">
        <w:rPr>
          <w:rStyle w:val="text"/>
          <w:b w:val="0"/>
          <w:bCs w:val="0"/>
          <w:color w:val="000000"/>
          <w:sz w:val="28"/>
          <w:szCs w:val="28"/>
          <w:vertAlign w:val="superscript"/>
        </w:rPr>
        <w:t>e</w:t>
      </w:r>
      <w:r w:rsidRPr="004C7B26">
        <w:rPr>
          <w:rStyle w:val="text"/>
          <w:b w:val="0"/>
          <w:bCs w:val="0"/>
          <w:color w:val="000000"/>
          <w:sz w:val="28"/>
          <w:szCs w:val="28"/>
        </w:rPr>
        <w:t> siècles</w:t>
      </w:r>
    </w:p>
    <w:p w:rsidR="001009C2" w:rsidRDefault="001009C2" w:rsidP="00F515D4">
      <w:pPr>
        <w:jc w:val="both"/>
        <w:rPr>
          <w:rFonts w:ascii="Times New Roman" w:hAnsi="Times New Roman" w:cs="Times New Roman"/>
          <w:sz w:val="28"/>
          <w:szCs w:val="28"/>
        </w:rPr>
      </w:pPr>
    </w:p>
    <w:p w:rsidR="001009C2" w:rsidRPr="001009C2" w:rsidRDefault="001009C2" w:rsidP="00F515D4">
      <w:pPr>
        <w:pStyle w:val="Paragraphedeliste"/>
        <w:numPr>
          <w:ilvl w:val="0"/>
          <w:numId w:val="1"/>
        </w:numPr>
        <w:shd w:val="clear" w:color="auto" w:fill="FFFFFF"/>
        <w:spacing w:before="100" w:beforeAutospacing="1" w:after="24" w:line="240" w:lineRule="auto"/>
        <w:jc w:val="both"/>
        <w:rPr>
          <w:rFonts w:ascii="Times New Roman" w:hAnsi="Times New Roman" w:cs="Times New Roman"/>
          <w:sz w:val="28"/>
          <w:szCs w:val="28"/>
        </w:rPr>
      </w:pPr>
      <w:r w:rsidRPr="001009C2">
        <w:rPr>
          <w:rFonts w:ascii="Times New Roman" w:hAnsi="Times New Roman" w:cs="Times New Roman"/>
          <w:sz w:val="28"/>
          <w:szCs w:val="28"/>
        </w:rPr>
        <w:t xml:space="preserve">NINA BOURAOUI, </w:t>
      </w:r>
      <w:r w:rsidRPr="001009C2">
        <w:rPr>
          <w:rFonts w:ascii="Times New Roman" w:hAnsi="Times New Roman" w:cs="Times New Roman"/>
          <w:sz w:val="28"/>
          <w:szCs w:val="28"/>
          <w:u w:val="single"/>
        </w:rPr>
        <w:t>Identité Littéraire et Culturelle</w:t>
      </w:r>
      <w:r w:rsidRPr="001009C2">
        <w:rPr>
          <w:rFonts w:ascii="Times New Roman" w:hAnsi="Times New Roman" w:cs="Times New Roman"/>
          <w:sz w:val="28"/>
          <w:szCs w:val="28"/>
        </w:rPr>
        <w:t xml:space="preserve"> : L’interculturalité en littérature dans L’Âge blessé et Le Jour du séisme. Université Lumière Lyon II 1999-2000.</w:t>
      </w:r>
    </w:p>
    <w:p w:rsidR="001009C2" w:rsidRDefault="001009C2" w:rsidP="00F515D4">
      <w:pPr>
        <w:pStyle w:val="Paragraphedeliste"/>
        <w:jc w:val="both"/>
        <w:rPr>
          <w:rFonts w:ascii="Times New Roman" w:hAnsi="Times New Roman" w:cs="Times New Roman"/>
          <w:sz w:val="28"/>
          <w:szCs w:val="28"/>
        </w:rPr>
      </w:pPr>
    </w:p>
    <w:p w:rsidR="001009C2" w:rsidRPr="001009C2" w:rsidRDefault="001009C2" w:rsidP="00F515D4">
      <w:pPr>
        <w:pStyle w:val="Paragraphedeliste"/>
        <w:jc w:val="both"/>
        <w:rPr>
          <w:rFonts w:ascii="Times New Roman" w:hAnsi="Times New Roman" w:cs="Times New Roman"/>
          <w:sz w:val="28"/>
          <w:szCs w:val="28"/>
        </w:rPr>
      </w:pPr>
    </w:p>
    <w:p w:rsidR="0023632D" w:rsidRPr="001009C2" w:rsidRDefault="0023632D" w:rsidP="00F515D4">
      <w:pPr>
        <w:pStyle w:val="Paragraphedeliste"/>
        <w:numPr>
          <w:ilvl w:val="0"/>
          <w:numId w:val="1"/>
        </w:numPr>
        <w:jc w:val="both"/>
        <w:rPr>
          <w:rFonts w:ascii="Times New Roman" w:hAnsi="Times New Roman" w:cs="Times New Roman"/>
          <w:sz w:val="28"/>
          <w:szCs w:val="28"/>
        </w:rPr>
      </w:pPr>
      <w:r w:rsidRPr="001009C2">
        <w:rPr>
          <w:rFonts w:ascii="Times New Roman" w:hAnsi="Times New Roman" w:cs="Times New Roman"/>
          <w:sz w:val="28"/>
          <w:szCs w:val="28"/>
        </w:rPr>
        <w:t xml:space="preserve">PIERRE BRUNEL, YVES CHEVREL, </w:t>
      </w:r>
      <w:r w:rsidRPr="001009C2">
        <w:rPr>
          <w:rFonts w:ascii="Times New Roman" w:hAnsi="Times New Roman" w:cs="Times New Roman"/>
          <w:sz w:val="28"/>
          <w:szCs w:val="28"/>
          <w:u w:val="single"/>
        </w:rPr>
        <w:t>Précis de littérature Comparée</w:t>
      </w:r>
      <w:r w:rsidRPr="001009C2">
        <w:rPr>
          <w:rFonts w:ascii="Times New Roman" w:hAnsi="Times New Roman" w:cs="Times New Roman"/>
          <w:sz w:val="28"/>
          <w:szCs w:val="28"/>
        </w:rPr>
        <w:t>, Presses Universitaires de France. 108, boulevard Saint-Germain, 75006. Paris 1989.</w:t>
      </w:r>
    </w:p>
    <w:p w:rsidR="00FE1A37" w:rsidRPr="00FE1A37" w:rsidRDefault="000E0BD4" w:rsidP="00F515D4">
      <w:pPr>
        <w:pStyle w:val="Paragraphedeliste"/>
        <w:numPr>
          <w:ilvl w:val="0"/>
          <w:numId w:val="1"/>
        </w:numPr>
        <w:shd w:val="clear" w:color="auto" w:fill="FFFFFF"/>
        <w:spacing w:after="100" w:afterAutospacing="1" w:line="540" w:lineRule="atLeast"/>
        <w:jc w:val="both"/>
        <w:outlineLvl w:val="0"/>
        <w:rPr>
          <w:rFonts w:ascii="Times New Roman" w:eastAsia="Times New Roman" w:hAnsi="Times New Roman" w:cs="Times New Roman"/>
          <w:bCs/>
          <w:color w:val="0F1111"/>
          <w:kern w:val="36"/>
          <w:sz w:val="28"/>
          <w:szCs w:val="28"/>
          <w:lang w:eastAsia="fr-FR"/>
        </w:rPr>
      </w:pPr>
      <w:hyperlink r:id="rId8" w:history="1">
        <w:r w:rsidR="00FE1A37" w:rsidRPr="00FE1A37">
          <w:rPr>
            <w:rFonts w:ascii="Times New Roman" w:eastAsia="Times New Roman" w:hAnsi="Times New Roman" w:cs="Times New Roman"/>
            <w:sz w:val="28"/>
            <w:szCs w:val="28"/>
            <w:lang w:eastAsia="fr-FR"/>
          </w:rPr>
          <w:t>YVES CHEVREL</w:t>
        </w:r>
      </w:hyperlink>
      <w:r w:rsidR="00FE1A37" w:rsidRPr="00FE1A37">
        <w:rPr>
          <w:rFonts w:ascii="Times New Roman" w:hAnsi="Times New Roman" w:cs="Times New Roman"/>
          <w:sz w:val="28"/>
          <w:szCs w:val="28"/>
        </w:rPr>
        <w:t>,</w:t>
      </w:r>
      <w:r w:rsidR="00FE1A37" w:rsidRPr="00FE1A37">
        <w:rPr>
          <w:rFonts w:ascii="Times New Roman" w:eastAsia="Times New Roman" w:hAnsi="Times New Roman" w:cs="Times New Roman"/>
          <w:bCs/>
          <w:color w:val="0F1111"/>
          <w:kern w:val="36"/>
          <w:sz w:val="28"/>
          <w:szCs w:val="28"/>
          <w:u w:val="single"/>
          <w:lang w:eastAsia="fr-FR"/>
        </w:rPr>
        <w:t xml:space="preserve"> La Littérature Comparée</w:t>
      </w:r>
      <w:r w:rsidR="00FE1A37" w:rsidRPr="00FE1A37">
        <w:rPr>
          <w:rFonts w:ascii="Times New Roman" w:eastAsia="Times New Roman" w:hAnsi="Times New Roman" w:cs="Times New Roman"/>
          <w:bCs/>
          <w:color w:val="0F1111"/>
          <w:kern w:val="36"/>
          <w:sz w:val="28"/>
          <w:szCs w:val="28"/>
          <w:lang w:eastAsia="fr-FR"/>
        </w:rPr>
        <w:t>, Broché – 24 février 2016.</w:t>
      </w:r>
    </w:p>
    <w:p w:rsidR="00FE1A37" w:rsidRDefault="000E0BD4" w:rsidP="00F515D4">
      <w:pPr>
        <w:pStyle w:val="Paragraphedeliste"/>
        <w:numPr>
          <w:ilvl w:val="0"/>
          <w:numId w:val="1"/>
        </w:numPr>
        <w:jc w:val="both"/>
        <w:rPr>
          <w:rFonts w:ascii="Times New Roman" w:hAnsi="Times New Roman" w:cs="Times New Roman"/>
          <w:sz w:val="28"/>
          <w:szCs w:val="28"/>
        </w:rPr>
      </w:pPr>
      <w:hyperlink r:id="rId9" w:history="1">
        <w:r w:rsidR="00FE1A37" w:rsidRPr="00FE1A37">
          <w:rPr>
            <w:rFonts w:ascii="Times New Roman" w:eastAsia="Times New Roman" w:hAnsi="Times New Roman" w:cs="Times New Roman"/>
            <w:sz w:val="28"/>
            <w:szCs w:val="28"/>
            <w:lang w:eastAsia="fr-FR"/>
          </w:rPr>
          <w:t>Y</w:t>
        </w:r>
        <w:r w:rsidR="00FE1A37" w:rsidRPr="00FE1A37">
          <w:rPr>
            <w:rFonts w:ascii="Times New Roman" w:hAnsi="Times New Roman" w:cs="Times New Roman"/>
            <w:sz w:val="28"/>
            <w:szCs w:val="28"/>
          </w:rPr>
          <w:t>VES CHEVREL</w:t>
        </w:r>
      </w:hyperlink>
      <w:r w:rsidR="00FE1A37" w:rsidRPr="00FE1A37">
        <w:rPr>
          <w:rFonts w:ascii="Times New Roman" w:hAnsi="Times New Roman" w:cs="Times New Roman"/>
          <w:sz w:val="28"/>
          <w:szCs w:val="28"/>
        </w:rPr>
        <w:t>,</w:t>
      </w:r>
      <w:r w:rsidR="00FE1A37" w:rsidRPr="00FE1A37">
        <w:rPr>
          <w:rFonts w:ascii="Times New Roman" w:eastAsia="Times New Roman" w:hAnsi="Times New Roman" w:cs="Times New Roman"/>
          <w:bCs/>
          <w:color w:val="000000"/>
          <w:kern w:val="36"/>
          <w:sz w:val="28"/>
          <w:szCs w:val="28"/>
          <w:lang w:eastAsia="fr-FR"/>
        </w:rPr>
        <w:t xml:space="preserve"> </w:t>
      </w:r>
      <w:r w:rsidR="00FE1A37" w:rsidRPr="00FE1A37">
        <w:rPr>
          <w:rFonts w:ascii="Times New Roman" w:hAnsi="Times New Roman" w:cs="Times New Roman"/>
          <w:color w:val="000000"/>
          <w:sz w:val="28"/>
          <w:szCs w:val="28"/>
          <w:u w:val="single"/>
        </w:rPr>
        <w:t xml:space="preserve">La </w:t>
      </w:r>
      <w:r w:rsidR="00FE1A37" w:rsidRPr="00FE1A37">
        <w:rPr>
          <w:color w:val="000000"/>
          <w:sz w:val="28"/>
          <w:szCs w:val="28"/>
          <w:u w:val="single"/>
        </w:rPr>
        <w:t>L</w:t>
      </w:r>
      <w:r w:rsidR="00FE1A37" w:rsidRPr="00FE1A37">
        <w:rPr>
          <w:rFonts w:ascii="Times New Roman" w:hAnsi="Times New Roman" w:cs="Times New Roman"/>
          <w:color w:val="000000"/>
          <w:sz w:val="28"/>
          <w:szCs w:val="28"/>
          <w:u w:val="single"/>
        </w:rPr>
        <w:t xml:space="preserve">ittérature </w:t>
      </w:r>
      <w:r w:rsidR="00FE1A37" w:rsidRPr="00FE1A37">
        <w:rPr>
          <w:color w:val="000000"/>
          <w:sz w:val="28"/>
          <w:szCs w:val="28"/>
          <w:u w:val="single"/>
        </w:rPr>
        <w:t>C</w:t>
      </w:r>
      <w:r w:rsidR="00FE1A37" w:rsidRPr="00FE1A37">
        <w:rPr>
          <w:rFonts w:ascii="Times New Roman" w:hAnsi="Times New Roman" w:cs="Times New Roman"/>
          <w:color w:val="000000"/>
          <w:sz w:val="28"/>
          <w:szCs w:val="28"/>
          <w:u w:val="single"/>
        </w:rPr>
        <w:t>omparée et la quête d’un territoire</w:t>
      </w:r>
      <w:r w:rsidR="00FE1A37" w:rsidRPr="00FE1A37">
        <w:rPr>
          <w:rFonts w:ascii="Times New Roman" w:hAnsi="Times New Roman" w:cs="Times New Roman"/>
          <w:sz w:val="28"/>
          <w:szCs w:val="28"/>
        </w:rPr>
        <w:t xml:space="preserve"> </w:t>
      </w:r>
    </w:p>
    <w:p w:rsidR="00FE1A37" w:rsidRPr="00FE1A37" w:rsidRDefault="00FE1A37" w:rsidP="00F515D4">
      <w:pPr>
        <w:pStyle w:val="Paragraphedeliste"/>
        <w:numPr>
          <w:ilvl w:val="0"/>
          <w:numId w:val="1"/>
        </w:numPr>
        <w:shd w:val="clear" w:color="auto" w:fill="FFFFFF"/>
        <w:spacing w:before="225" w:after="0" w:line="300" w:lineRule="atLeast"/>
        <w:jc w:val="both"/>
        <w:textAlignment w:val="baseline"/>
        <w:rPr>
          <w:rFonts w:ascii="Times New Roman" w:hAnsi="Times New Roman" w:cs="Times New Roman"/>
          <w:sz w:val="28"/>
          <w:szCs w:val="28"/>
        </w:rPr>
      </w:pPr>
      <w:r w:rsidRPr="00FE1A37">
        <w:rPr>
          <w:rFonts w:ascii="Times New Roman" w:hAnsi="Times New Roman" w:cs="Times New Roman"/>
          <w:color w:val="202122"/>
          <w:sz w:val="28"/>
          <w:szCs w:val="28"/>
        </w:rPr>
        <w:t xml:space="preserve">AMIN MAALOUF, </w:t>
      </w:r>
      <w:r w:rsidRPr="00FE1A37">
        <w:rPr>
          <w:rFonts w:ascii="Times New Roman" w:hAnsi="Times New Roman" w:cs="Times New Roman"/>
          <w:bCs/>
          <w:iCs/>
          <w:color w:val="202122"/>
          <w:sz w:val="28"/>
          <w:szCs w:val="28"/>
          <w:u w:val="single"/>
          <w:shd w:val="clear" w:color="auto" w:fill="FFFFFF"/>
        </w:rPr>
        <w:t>Les Identités meurtrières</w:t>
      </w:r>
      <w:r w:rsidRPr="00FE1A37">
        <w:rPr>
          <w:rFonts w:ascii="Times New Roman" w:hAnsi="Times New Roman" w:cs="Times New Roman"/>
          <w:sz w:val="28"/>
          <w:szCs w:val="28"/>
        </w:rPr>
        <w:t>, Publication : Grasset. Poche. Paris.1998.</w:t>
      </w:r>
    </w:p>
    <w:p w:rsidR="00FE1A37" w:rsidRDefault="00FE1A37" w:rsidP="00F515D4">
      <w:pPr>
        <w:pStyle w:val="Paragraphedeliste"/>
        <w:jc w:val="both"/>
        <w:rPr>
          <w:rFonts w:ascii="Times New Roman" w:hAnsi="Times New Roman" w:cs="Times New Roman"/>
          <w:sz w:val="28"/>
          <w:szCs w:val="28"/>
        </w:rPr>
      </w:pPr>
    </w:p>
    <w:p w:rsidR="00FE1A37" w:rsidRDefault="00FE1A37" w:rsidP="00F515D4">
      <w:pPr>
        <w:pStyle w:val="Paragraphedeliste"/>
        <w:shd w:val="clear" w:color="auto" w:fill="FFFFFF"/>
        <w:spacing w:before="225" w:after="0" w:line="300" w:lineRule="atLeast"/>
        <w:jc w:val="both"/>
        <w:textAlignment w:val="baseline"/>
        <w:rPr>
          <w:rFonts w:ascii="Times New Roman" w:hAnsi="Times New Roman" w:cs="Times New Roman"/>
          <w:sz w:val="28"/>
          <w:szCs w:val="28"/>
        </w:rPr>
      </w:pPr>
    </w:p>
    <w:p w:rsidR="00FE1A37" w:rsidRPr="00F515D4" w:rsidRDefault="00F515D4" w:rsidP="00511D6A">
      <w:pPr>
        <w:pStyle w:val="Paragraphedeliste"/>
        <w:jc w:val="center"/>
        <w:rPr>
          <w:rFonts w:ascii="Times New Roman" w:hAnsi="Times New Roman" w:cs="Times New Roman"/>
          <w:b/>
          <w:sz w:val="28"/>
          <w:szCs w:val="28"/>
        </w:rPr>
      </w:pPr>
      <w:r w:rsidRPr="00F515D4">
        <w:rPr>
          <w:rFonts w:ascii="Times New Roman" w:hAnsi="Times New Roman" w:cs="Times New Roman"/>
          <w:b/>
          <w:sz w:val="28"/>
          <w:szCs w:val="28"/>
        </w:rPr>
        <w:lastRenderedPageBreak/>
        <w:t>Revues</w:t>
      </w:r>
    </w:p>
    <w:p w:rsidR="00FE1A37" w:rsidRPr="00FE1A37" w:rsidRDefault="00FE1A37" w:rsidP="00F515D4">
      <w:pPr>
        <w:pStyle w:val="Paragraphedeliste"/>
        <w:numPr>
          <w:ilvl w:val="0"/>
          <w:numId w:val="1"/>
        </w:numPr>
        <w:shd w:val="clear" w:color="auto" w:fill="FFFFFF"/>
        <w:spacing w:before="225" w:after="0" w:line="300" w:lineRule="atLeast"/>
        <w:jc w:val="both"/>
        <w:textAlignment w:val="baseline"/>
        <w:rPr>
          <w:rFonts w:ascii="Times New Roman" w:hAnsi="Times New Roman" w:cs="Times New Roman"/>
          <w:sz w:val="28"/>
          <w:szCs w:val="28"/>
        </w:rPr>
      </w:pPr>
      <w:r w:rsidRPr="00FE1A37">
        <w:rPr>
          <w:rFonts w:ascii="Times New Roman" w:hAnsi="Times New Roman" w:cs="Times New Roman"/>
          <w:sz w:val="28"/>
          <w:szCs w:val="28"/>
        </w:rPr>
        <w:t>YVES-ABEL FEZE, Université de Dschang, Cameroun,</w:t>
      </w:r>
      <w:r w:rsidRPr="00FE1A37">
        <w:rPr>
          <w:rFonts w:ascii="Times New Roman" w:hAnsi="Times New Roman" w:cs="Times New Roman"/>
          <w:sz w:val="28"/>
          <w:szCs w:val="28"/>
          <w:u w:val="single"/>
        </w:rPr>
        <w:t xml:space="preserve"> Langues et interculturalité dans la littérature d’Afrique francophone, </w:t>
      </w:r>
      <w:r w:rsidRPr="00FE1A37">
        <w:rPr>
          <w:rFonts w:ascii="Times New Roman" w:hAnsi="Times New Roman" w:cs="Times New Roman"/>
          <w:sz w:val="28"/>
          <w:szCs w:val="28"/>
        </w:rPr>
        <w:t>Revue Annales du patrimoine - N° 06 / 2006 © Université de Mostaganem, Algérie 2006.</w:t>
      </w:r>
    </w:p>
    <w:p w:rsidR="00FE1A37" w:rsidRDefault="00FE1A37" w:rsidP="00F515D4">
      <w:pPr>
        <w:pStyle w:val="Paragraphedeliste"/>
        <w:jc w:val="both"/>
        <w:rPr>
          <w:rFonts w:ascii="Times New Roman" w:hAnsi="Times New Roman" w:cs="Times New Roman"/>
          <w:sz w:val="28"/>
          <w:szCs w:val="28"/>
        </w:rPr>
      </w:pPr>
    </w:p>
    <w:p w:rsidR="00FE1A37" w:rsidRPr="00FE1A37" w:rsidRDefault="00FE1A37" w:rsidP="00F515D4">
      <w:pPr>
        <w:pStyle w:val="Paragraphedeliste"/>
        <w:numPr>
          <w:ilvl w:val="0"/>
          <w:numId w:val="1"/>
        </w:numPr>
        <w:shd w:val="clear" w:color="auto" w:fill="FFFFFF"/>
        <w:spacing w:before="100" w:beforeAutospacing="1" w:after="24" w:line="240" w:lineRule="auto"/>
        <w:jc w:val="both"/>
        <w:rPr>
          <w:rFonts w:ascii="Times New Roman" w:hAnsi="Times New Roman" w:cs="Times New Roman"/>
          <w:color w:val="231F20"/>
          <w:sz w:val="28"/>
          <w:szCs w:val="28"/>
        </w:rPr>
      </w:pPr>
      <w:r w:rsidRPr="00FE1A37">
        <w:rPr>
          <w:rFonts w:ascii="Times New Roman" w:hAnsi="Times New Roman" w:cs="Times New Roman"/>
          <w:color w:val="231F20"/>
          <w:sz w:val="28"/>
          <w:szCs w:val="28"/>
          <w:u w:val="single"/>
        </w:rPr>
        <w:t>INTERCULTURALITE</w:t>
      </w:r>
      <w:r w:rsidRPr="00FE1A37">
        <w:rPr>
          <w:rFonts w:ascii="Times New Roman" w:hAnsi="Times New Roman" w:cs="Times New Roman"/>
          <w:color w:val="231F20"/>
          <w:sz w:val="28"/>
          <w:szCs w:val="28"/>
        </w:rPr>
        <w:t>. Enjeux pour les pays du Sud. Actes IEPS. Colloque international 19 et 20 Novembre 2008. Université Bejaia. 2009.</w:t>
      </w:r>
    </w:p>
    <w:p w:rsidR="00FE1A37" w:rsidRPr="00FE1A37" w:rsidRDefault="00FE1A37" w:rsidP="00F515D4">
      <w:pPr>
        <w:pStyle w:val="Paragraphedeliste"/>
        <w:jc w:val="both"/>
        <w:rPr>
          <w:rFonts w:ascii="Times New Roman" w:hAnsi="Times New Roman" w:cs="Times New Roman"/>
          <w:color w:val="231F20"/>
          <w:sz w:val="28"/>
          <w:szCs w:val="28"/>
        </w:rPr>
      </w:pPr>
    </w:p>
    <w:p w:rsidR="00FE1A37" w:rsidRDefault="00FE1A37" w:rsidP="00F515D4">
      <w:pPr>
        <w:pStyle w:val="Paragraphedeliste"/>
        <w:numPr>
          <w:ilvl w:val="0"/>
          <w:numId w:val="1"/>
        </w:numPr>
        <w:jc w:val="both"/>
        <w:rPr>
          <w:rFonts w:ascii="Times New Roman" w:hAnsi="Times New Roman" w:cs="Times New Roman"/>
          <w:sz w:val="28"/>
          <w:szCs w:val="28"/>
        </w:rPr>
      </w:pPr>
      <w:r w:rsidRPr="00F515D4">
        <w:rPr>
          <w:rFonts w:ascii="Times New Roman" w:hAnsi="Times New Roman" w:cs="Times New Roman"/>
          <w:color w:val="231F20"/>
          <w:sz w:val="28"/>
          <w:szCs w:val="28"/>
          <w:u w:val="single"/>
        </w:rPr>
        <w:t>MULTILINGUALES</w:t>
      </w:r>
      <w:r w:rsidRPr="004C7B26">
        <w:rPr>
          <w:rFonts w:ascii="Times New Roman" w:hAnsi="Times New Roman" w:cs="Times New Roman"/>
          <w:color w:val="231F20"/>
          <w:sz w:val="28"/>
          <w:szCs w:val="28"/>
        </w:rPr>
        <w:t>. Revue semestrielle des sciences du langage, des sciences des textes littéraires, des sciences pédagogiques et didactiques, de la traduction et du T.A.L. N° 03, 1</w:t>
      </w:r>
      <w:r w:rsidRPr="004C7B26">
        <w:rPr>
          <w:rFonts w:ascii="Times New Roman" w:hAnsi="Times New Roman" w:cs="Times New Roman"/>
          <w:color w:val="231F20"/>
          <w:sz w:val="28"/>
          <w:szCs w:val="28"/>
          <w:vertAlign w:val="superscript"/>
        </w:rPr>
        <w:t>er</w:t>
      </w:r>
      <w:r w:rsidRPr="004C7B26">
        <w:rPr>
          <w:rFonts w:ascii="Times New Roman" w:hAnsi="Times New Roman" w:cs="Times New Roman"/>
          <w:color w:val="231F20"/>
          <w:sz w:val="28"/>
          <w:szCs w:val="28"/>
        </w:rPr>
        <w:t xml:space="preserve"> semestre 2014. ISSN 2335-1535. Université A/Mira- Béjaia, Faculté des lettres et des langues. Laboratoire LAILEMM</w:t>
      </w:r>
    </w:p>
    <w:p w:rsidR="00FE1A37" w:rsidRPr="00FE1A37" w:rsidRDefault="00FE1A37" w:rsidP="00F515D4">
      <w:pPr>
        <w:pStyle w:val="Paragraphedeliste"/>
        <w:numPr>
          <w:ilvl w:val="0"/>
          <w:numId w:val="1"/>
        </w:numPr>
        <w:jc w:val="both"/>
        <w:rPr>
          <w:rFonts w:ascii="Times New Roman" w:hAnsi="Times New Roman" w:cs="Times New Roman"/>
          <w:sz w:val="28"/>
          <w:szCs w:val="28"/>
        </w:rPr>
      </w:pPr>
      <w:r w:rsidRPr="00FE1A37">
        <w:rPr>
          <w:rFonts w:ascii="Times New Roman" w:hAnsi="Times New Roman" w:cs="Times New Roman"/>
          <w:sz w:val="28"/>
          <w:szCs w:val="28"/>
        </w:rPr>
        <w:t>Fondation centre d’information et documentation internationale. Barcelone. Espagne.</w:t>
      </w:r>
    </w:p>
    <w:p w:rsidR="00511D6A" w:rsidRDefault="00511D6A" w:rsidP="00F515D4">
      <w:pPr>
        <w:pStyle w:val="Paragraphedeliste"/>
        <w:jc w:val="both"/>
        <w:rPr>
          <w:rFonts w:ascii="Times New Roman" w:hAnsi="Times New Roman" w:cs="Times New Roman"/>
          <w:b/>
          <w:sz w:val="28"/>
          <w:szCs w:val="28"/>
        </w:rPr>
      </w:pPr>
    </w:p>
    <w:p w:rsidR="00FE1A37" w:rsidRPr="00F515D4" w:rsidRDefault="00FE1A37" w:rsidP="00726D3A">
      <w:pPr>
        <w:pStyle w:val="Paragraphedeliste"/>
        <w:jc w:val="center"/>
        <w:rPr>
          <w:rFonts w:ascii="Times New Roman" w:hAnsi="Times New Roman" w:cs="Times New Roman"/>
          <w:b/>
          <w:sz w:val="28"/>
          <w:szCs w:val="28"/>
        </w:rPr>
      </w:pPr>
      <w:r w:rsidRPr="00F515D4">
        <w:rPr>
          <w:rFonts w:ascii="Times New Roman" w:hAnsi="Times New Roman" w:cs="Times New Roman"/>
          <w:b/>
          <w:sz w:val="28"/>
          <w:szCs w:val="28"/>
        </w:rPr>
        <w:t>Sites internet</w:t>
      </w:r>
    </w:p>
    <w:p w:rsidR="0023632D" w:rsidRPr="00FE1A37" w:rsidRDefault="000E0BD4" w:rsidP="00F515D4">
      <w:pPr>
        <w:pStyle w:val="Paragraphedeliste"/>
        <w:numPr>
          <w:ilvl w:val="0"/>
          <w:numId w:val="1"/>
        </w:numPr>
        <w:jc w:val="both"/>
        <w:rPr>
          <w:rFonts w:ascii="Times New Roman" w:hAnsi="Times New Roman" w:cs="Times New Roman"/>
          <w:sz w:val="28"/>
          <w:szCs w:val="28"/>
        </w:rPr>
      </w:pPr>
      <w:hyperlink r:id="rId10" w:history="1">
        <w:r w:rsidR="0023632D" w:rsidRPr="00F515D4">
          <w:rPr>
            <w:rStyle w:val="Lienhypertexte"/>
            <w:rFonts w:ascii="Times New Roman" w:hAnsi="Times New Roman" w:cs="Times New Roman"/>
            <w:color w:val="auto"/>
            <w:sz w:val="28"/>
            <w:szCs w:val="28"/>
            <w:u w:val="none"/>
          </w:rPr>
          <w:t>www.cidob.org</w:t>
        </w:r>
      </w:hyperlink>
      <w:r w:rsidR="0023632D" w:rsidRPr="00FE1A37">
        <w:rPr>
          <w:rFonts w:ascii="Times New Roman" w:hAnsi="Times New Roman" w:cs="Times New Roman"/>
          <w:sz w:val="28"/>
          <w:szCs w:val="28"/>
        </w:rPr>
        <w:t>. CIDOB 56</w:t>
      </w:r>
      <w:r w:rsidR="0023632D" w:rsidRPr="00FE1A37">
        <w:rPr>
          <w:rFonts w:ascii="Times New Roman" w:hAnsi="Times New Roman" w:cs="Times New Roman"/>
          <w:sz w:val="28"/>
          <w:szCs w:val="28"/>
          <w:u w:val="single"/>
        </w:rPr>
        <w:t>. L'interculturalité</w:t>
      </w:r>
      <w:r w:rsidR="0023632D" w:rsidRPr="00FE1A37">
        <w:rPr>
          <w:rFonts w:ascii="Times New Roman" w:hAnsi="Times New Roman" w:cs="Times New Roman"/>
          <w:sz w:val="28"/>
          <w:szCs w:val="28"/>
        </w:rPr>
        <w:t>. Abstracts.</w:t>
      </w:r>
    </w:p>
    <w:p w:rsidR="00FE1A37" w:rsidRPr="00FE1A37" w:rsidRDefault="00FE1A37" w:rsidP="00F515D4">
      <w:pPr>
        <w:pStyle w:val="Paragraphedeliste"/>
        <w:numPr>
          <w:ilvl w:val="0"/>
          <w:numId w:val="1"/>
        </w:numPr>
        <w:shd w:val="clear" w:color="auto" w:fill="FFFFFF"/>
        <w:spacing w:before="225" w:after="0" w:line="300" w:lineRule="atLeast"/>
        <w:jc w:val="both"/>
        <w:textAlignment w:val="baseline"/>
        <w:rPr>
          <w:rFonts w:ascii="Times New Roman" w:hAnsi="Times New Roman" w:cs="Times New Roman"/>
          <w:sz w:val="28"/>
          <w:szCs w:val="28"/>
        </w:rPr>
      </w:pPr>
      <w:r w:rsidRPr="00FE1A37">
        <w:rPr>
          <w:rFonts w:ascii="Times New Roman" w:hAnsi="Times New Roman" w:cs="Times New Roman"/>
          <w:color w:val="000000"/>
          <w:sz w:val="28"/>
          <w:szCs w:val="28"/>
        </w:rPr>
        <w:t>Altérité selon wikipedia</w:t>
      </w:r>
      <w:r w:rsidRPr="00FE1A37">
        <w:rPr>
          <w:rFonts w:ascii="Times New Roman" w:hAnsi="Times New Roman" w:cs="Times New Roman"/>
          <w:sz w:val="28"/>
          <w:szCs w:val="28"/>
        </w:rPr>
        <w:t xml:space="preserve">  </w:t>
      </w:r>
    </w:p>
    <w:p w:rsidR="00FE1A37" w:rsidRPr="004C7B26" w:rsidRDefault="00F515D4" w:rsidP="00F515D4">
      <w:pPr>
        <w:pStyle w:val="Titre1"/>
        <w:numPr>
          <w:ilvl w:val="0"/>
          <w:numId w:val="1"/>
        </w:numPr>
        <w:shd w:val="clear" w:color="auto" w:fill="FFFFFF"/>
        <w:spacing w:before="0" w:beforeAutospacing="0" w:after="0" w:afterAutospacing="0" w:line="825" w:lineRule="atLeast"/>
        <w:jc w:val="both"/>
        <w:rPr>
          <w:b w:val="0"/>
          <w:bCs w:val="0"/>
          <w:color w:val="000000"/>
          <w:sz w:val="28"/>
          <w:szCs w:val="28"/>
        </w:rPr>
      </w:pPr>
      <w:r>
        <w:rPr>
          <w:b w:val="0"/>
          <w:bCs w:val="0"/>
          <w:color w:val="000000"/>
          <w:sz w:val="28"/>
          <w:szCs w:val="28"/>
        </w:rPr>
        <w:t>D</w:t>
      </w:r>
      <w:r w:rsidR="00117FD2">
        <w:rPr>
          <w:b w:val="0"/>
          <w:bCs w:val="0"/>
          <w:color w:val="000000"/>
          <w:sz w:val="28"/>
          <w:szCs w:val="28"/>
        </w:rPr>
        <w:t>ossier: qu'est-</w:t>
      </w:r>
      <w:r w:rsidR="00FE1A37" w:rsidRPr="004C7B26">
        <w:rPr>
          <w:b w:val="0"/>
          <w:bCs w:val="0"/>
          <w:color w:val="000000"/>
          <w:sz w:val="28"/>
          <w:szCs w:val="28"/>
        </w:rPr>
        <w:t>ce que l'altérité?</w:t>
      </w:r>
    </w:p>
    <w:p w:rsidR="00FE1A37" w:rsidRPr="004C7B26" w:rsidRDefault="00117FD2" w:rsidP="00F515D4">
      <w:pPr>
        <w:pStyle w:val="meta"/>
        <w:shd w:val="clear" w:color="auto" w:fill="FFFFFF"/>
        <w:spacing w:before="0" w:beforeAutospacing="0" w:after="450" w:afterAutospacing="0"/>
        <w:jc w:val="both"/>
        <w:rPr>
          <w:rStyle w:val="meta-author"/>
          <w:rFonts w:eastAsiaTheme="majorEastAsia"/>
          <w:iCs/>
          <w:color w:val="000000"/>
          <w:sz w:val="28"/>
          <w:szCs w:val="28"/>
        </w:rPr>
      </w:pPr>
      <w:r>
        <w:rPr>
          <w:rStyle w:val="meta-date"/>
          <w:iCs/>
          <w:color w:val="000000"/>
          <w:sz w:val="28"/>
          <w:szCs w:val="28"/>
        </w:rPr>
        <w:t xml:space="preserve">           </w:t>
      </w:r>
      <w:r w:rsidR="00FE1A37" w:rsidRPr="004C7B26">
        <w:rPr>
          <w:rStyle w:val="meta-date"/>
          <w:iCs/>
          <w:color w:val="000000"/>
          <w:sz w:val="28"/>
          <w:szCs w:val="28"/>
        </w:rPr>
        <w:t>Publié le 8 juin 2011 </w:t>
      </w:r>
      <w:r>
        <w:rPr>
          <w:rStyle w:val="meta-author"/>
          <w:rFonts w:eastAsiaTheme="majorEastAsia"/>
          <w:iCs/>
          <w:color w:val="000000"/>
          <w:sz w:val="28"/>
          <w:szCs w:val="28"/>
        </w:rPr>
        <w:t>par lifim</w:t>
      </w:r>
    </w:p>
    <w:p w:rsidR="00117FD2" w:rsidRPr="00117FD2" w:rsidRDefault="00117FD2" w:rsidP="00F515D4">
      <w:pPr>
        <w:pStyle w:val="txtcourantjustif"/>
        <w:numPr>
          <w:ilvl w:val="0"/>
          <w:numId w:val="1"/>
        </w:numPr>
        <w:spacing w:line="302" w:lineRule="atLeast"/>
        <w:jc w:val="both"/>
        <w:rPr>
          <w:color w:val="333333"/>
          <w:sz w:val="28"/>
          <w:szCs w:val="28"/>
        </w:rPr>
      </w:pPr>
      <w:r w:rsidRPr="004C7B26">
        <w:rPr>
          <w:color w:val="333333"/>
          <w:sz w:val="28"/>
          <w:szCs w:val="28"/>
        </w:rPr>
        <w:t>https://www.universalis.fr/encyclopedie/li</w:t>
      </w:r>
      <w:r>
        <w:rPr>
          <w:color w:val="333333"/>
          <w:sz w:val="28"/>
          <w:szCs w:val="28"/>
        </w:rPr>
        <w:t>tterature-la-litterature-compare</w:t>
      </w:r>
      <w:r w:rsidRPr="004C7B26">
        <w:rPr>
          <w:color w:val="333333"/>
          <w:sz w:val="28"/>
          <w:szCs w:val="28"/>
        </w:rPr>
        <w:t>e/</w:t>
      </w:r>
      <w:r w:rsidRPr="00117FD2">
        <w:rPr>
          <w:sz w:val="28"/>
          <w:szCs w:val="28"/>
        </w:rPr>
        <w:t>Voyages et voyageurs</w:t>
      </w:r>
    </w:p>
    <w:p w:rsidR="001009C2" w:rsidRDefault="001009C2" w:rsidP="00F515D4">
      <w:pPr>
        <w:shd w:val="clear" w:color="auto" w:fill="FFFFFF"/>
        <w:spacing w:before="225" w:after="0" w:line="300" w:lineRule="atLeast"/>
        <w:jc w:val="both"/>
        <w:textAlignment w:val="baseline"/>
        <w:rPr>
          <w:rFonts w:ascii="Times New Roman" w:hAnsi="Times New Roman" w:cs="Times New Roman"/>
          <w:sz w:val="28"/>
          <w:szCs w:val="28"/>
        </w:rPr>
      </w:pPr>
    </w:p>
    <w:p w:rsidR="006E4BBD" w:rsidRPr="00117FD2" w:rsidRDefault="004D04F9" w:rsidP="00F515D4">
      <w:pPr>
        <w:pStyle w:val="Paragraphedeliste"/>
        <w:numPr>
          <w:ilvl w:val="0"/>
          <w:numId w:val="1"/>
        </w:numPr>
        <w:jc w:val="both"/>
        <w:rPr>
          <w:rFonts w:ascii="Times New Roman" w:hAnsi="Times New Roman" w:cs="Times New Roman"/>
          <w:sz w:val="28"/>
          <w:szCs w:val="28"/>
        </w:rPr>
      </w:pPr>
      <w:r w:rsidRPr="00117FD2">
        <w:rPr>
          <w:rFonts w:ascii="Times New Roman" w:hAnsi="Times New Roman" w:cs="Times New Roman"/>
          <w:sz w:val="28"/>
          <w:szCs w:val="28"/>
        </w:rPr>
        <w:t>Cf. Race et Histoire; Race et culture, Paris, UNESCO, 2001.</w:t>
      </w:r>
    </w:p>
    <w:p w:rsidR="00764399" w:rsidRPr="00764399" w:rsidRDefault="00764399" w:rsidP="00F515D4">
      <w:pPr>
        <w:pStyle w:val="Titre1"/>
        <w:shd w:val="clear" w:color="auto" w:fill="FFFFFF"/>
        <w:spacing w:before="0" w:beforeAutospacing="0" w:after="0" w:afterAutospacing="0"/>
        <w:jc w:val="both"/>
        <w:rPr>
          <w:rFonts w:ascii="Georgia" w:hAnsi="Georgia"/>
          <w:b w:val="0"/>
          <w:color w:val="000000"/>
          <w:sz w:val="28"/>
          <w:szCs w:val="28"/>
        </w:rPr>
      </w:pPr>
    </w:p>
    <w:p w:rsidR="00764399" w:rsidRPr="00764399" w:rsidRDefault="00764399" w:rsidP="00F515D4">
      <w:pPr>
        <w:shd w:val="clear" w:color="auto" w:fill="FFFFFF"/>
        <w:spacing w:after="100" w:afterAutospacing="1" w:line="540" w:lineRule="atLeast"/>
        <w:jc w:val="both"/>
        <w:outlineLvl w:val="0"/>
        <w:rPr>
          <w:rFonts w:ascii="Arial" w:eastAsia="Times New Roman" w:hAnsi="Arial" w:cs="Arial"/>
          <w:bCs/>
          <w:color w:val="0F1111"/>
          <w:kern w:val="36"/>
          <w:sz w:val="28"/>
          <w:szCs w:val="28"/>
          <w:lang w:eastAsia="fr-FR"/>
        </w:rPr>
      </w:pPr>
    </w:p>
    <w:p w:rsidR="003E33E2" w:rsidRPr="00764399" w:rsidRDefault="003E33E2" w:rsidP="00F515D4">
      <w:pPr>
        <w:pStyle w:val="Titre1"/>
        <w:shd w:val="clear" w:color="auto" w:fill="FFFFFF"/>
        <w:spacing w:before="324" w:beforeAutospacing="0" w:after="0" w:afterAutospacing="0"/>
        <w:jc w:val="both"/>
        <w:rPr>
          <w:rFonts w:ascii="Arial" w:hAnsi="Arial" w:cs="Arial"/>
          <w:color w:val="000000"/>
          <w:sz w:val="28"/>
          <w:szCs w:val="28"/>
        </w:rPr>
      </w:pPr>
      <w:r w:rsidRPr="00764399">
        <w:rPr>
          <w:rFonts w:ascii="Arial" w:hAnsi="Arial" w:cs="Arial"/>
          <w:color w:val="000000"/>
          <w:sz w:val="28"/>
          <w:szCs w:val="28"/>
        </w:rPr>
        <w:t> </w:t>
      </w:r>
    </w:p>
    <w:p w:rsidR="003E33E2" w:rsidRDefault="003E33E2" w:rsidP="00F515D4">
      <w:pPr>
        <w:shd w:val="clear" w:color="auto" w:fill="FFFFFF"/>
        <w:jc w:val="both"/>
        <w:rPr>
          <w:rFonts w:ascii="Verdana" w:hAnsi="Verdana" w:cs="Times New Roman"/>
          <w:color w:val="606060"/>
          <w:sz w:val="28"/>
          <w:szCs w:val="28"/>
        </w:rPr>
      </w:pPr>
    </w:p>
    <w:p w:rsidR="003E33E2" w:rsidRPr="003E33E2" w:rsidRDefault="003E33E2" w:rsidP="00F515D4">
      <w:pPr>
        <w:pStyle w:val="meta"/>
        <w:shd w:val="clear" w:color="auto" w:fill="FFFFFF"/>
        <w:spacing w:before="0" w:beforeAutospacing="0" w:after="450" w:afterAutospacing="0"/>
        <w:jc w:val="both"/>
        <w:rPr>
          <w:rFonts w:ascii="Georgia" w:hAnsi="Georgia"/>
          <w:iCs/>
          <w:color w:val="000000"/>
          <w:sz w:val="22"/>
          <w:szCs w:val="22"/>
        </w:rPr>
      </w:pPr>
    </w:p>
    <w:p w:rsidR="003E33E2" w:rsidRPr="003E33E2" w:rsidRDefault="003E33E2" w:rsidP="00F515D4">
      <w:pPr>
        <w:shd w:val="clear" w:color="auto" w:fill="FFFFFF"/>
        <w:spacing w:before="225" w:after="0" w:line="300" w:lineRule="atLeast"/>
        <w:jc w:val="both"/>
        <w:textAlignment w:val="baseline"/>
        <w:rPr>
          <w:rFonts w:ascii="Times New Roman" w:hAnsi="Times New Roman" w:cs="Times New Roman"/>
          <w:sz w:val="28"/>
          <w:szCs w:val="28"/>
        </w:rPr>
      </w:pPr>
    </w:p>
    <w:p w:rsidR="00981E66" w:rsidRDefault="003E33E2" w:rsidP="00F515D4">
      <w:pPr>
        <w:tabs>
          <w:tab w:val="left" w:pos="1240"/>
        </w:tabs>
        <w:jc w:val="both"/>
      </w:pPr>
      <w:r>
        <w:tab/>
      </w:r>
    </w:p>
    <w:p w:rsidR="0023632D" w:rsidRPr="0023632D" w:rsidRDefault="0023632D" w:rsidP="00F515D4">
      <w:pPr>
        <w:jc w:val="both"/>
        <w:rPr>
          <w:sz w:val="24"/>
          <w:szCs w:val="24"/>
        </w:rPr>
      </w:pPr>
    </w:p>
    <w:p w:rsidR="0023632D" w:rsidRPr="00117FD2" w:rsidRDefault="00117FD2" w:rsidP="00F515D4">
      <w:pPr>
        <w:jc w:val="center"/>
        <w:rPr>
          <w:rFonts w:ascii="Times New Roman" w:hAnsi="Times New Roman" w:cs="Times New Roman"/>
          <w:b/>
          <w:sz w:val="24"/>
          <w:szCs w:val="24"/>
        </w:rPr>
      </w:pPr>
      <w:r w:rsidRPr="00117FD2">
        <w:rPr>
          <w:rFonts w:ascii="Times New Roman" w:hAnsi="Times New Roman" w:cs="Times New Roman"/>
          <w:b/>
          <w:sz w:val="24"/>
          <w:szCs w:val="24"/>
        </w:rPr>
        <w:t>L’interculturalité</w:t>
      </w:r>
    </w:p>
    <w:p w:rsidR="00D341CF" w:rsidRPr="0087777F" w:rsidRDefault="00D341CF" w:rsidP="00F515D4">
      <w:pPr>
        <w:pStyle w:val="Paragraphedeliste"/>
        <w:numPr>
          <w:ilvl w:val="0"/>
          <w:numId w:val="8"/>
        </w:numPr>
        <w:jc w:val="both"/>
        <w:rPr>
          <w:rFonts w:ascii="Times New Roman" w:hAnsi="Times New Roman" w:cs="Times New Roman"/>
          <w:b/>
          <w:sz w:val="24"/>
          <w:szCs w:val="24"/>
        </w:rPr>
      </w:pPr>
      <w:r w:rsidRPr="0087777F">
        <w:rPr>
          <w:rFonts w:ascii="Times New Roman" w:hAnsi="Times New Roman" w:cs="Times New Roman"/>
          <w:b/>
          <w:sz w:val="24"/>
          <w:szCs w:val="24"/>
        </w:rPr>
        <w:t>La notion de culture et identité</w:t>
      </w:r>
    </w:p>
    <w:p w:rsidR="00726D3A" w:rsidRPr="00726D3A" w:rsidRDefault="00726D3A" w:rsidP="00726D3A">
      <w:pPr>
        <w:jc w:val="both"/>
        <w:rPr>
          <w:rFonts w:ascii="Times New Roman" w:hAnsi="Times New Roman" w:cs="Times New Roman"/>
          <w:b/>
          <w:sz w:val="24"/>
          <w:szCs w:val="24"/>
        </w:rPr>
      </w:pPr>
      <w:r w:rsidRPr="00726D3A">
        <w:rPr>
          <w:rFonts w:ascii="Times New Roman" w:hAnsi="Times New Roman" w:cs="Times New Roman"/>
          <w:sz w:val="24"/>
          <w:szCs w:val="24"/>
        </w:rPr>
        <w:t>Avant de parler de l’interculturalité, on parlera du concept de culture et identité.</w:t>
      </w:r>
    </w:p>
    <w:p w:rsidR="00D341CF" w:rsidRPr="00D341CF" w:rsidRDefault="00D341CF" w:rsidP="00F515D4">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culture</w:t>
      </w:r>
    </w:p>
    <w:p w:rsidR="00A25609" w:rsidRDefault="00726D3A"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881220">
        <w:rPr>
          <w:rFonts w:ascii="Times New Roman" w:hAnsi="Times New Roman" w:cs="Times New Roman"/>
          <w:sz w:val="24"/>
          <w:szCs w:val="24"/>
        </w:rPr>
        <w:t>L</w:t>
      </w:r>
      <w:r w:rsidR="00927402">
        <w:rPr>
          <w:rFonts w:ascii="Times New Roman" w:hAnsi="Times New Roman" w:cs="Times New Roman"/>
          <w:sz w:val="24"/>
          <w:szCs w:val="24"/>
        </w:rPr>
        <w:t>a culture est en mouvement continu et en perpétuel changement</w:t>
      </w:r>
      <w:r w:rsidR="00881220">
        <w:rPr>
          <w:rFonts w:ascii="Times New Roman" w:hAnsi="Times New Roman" w:cs="Times New Roman"/>
          <w:sz w:val="24"/>
          <w:szCs w:val="24"/>
        </w:rPr>
        <w:t xml:space="preserve">, </w:t>
      </w:r>
      <w:r w:rsidR="00927402">
        <w:rPr>
          <w:rFonts w:ascii="Times New Roman" w:hAnsi="Times New Roman" w:cs="Times New Roman"/>
          <w:sz w:val="24"/>
          <w:szCs w:val="24"/>
        </w:rPr>
        <w:t>elle évolue</w:t>
      </w:r>
      <w:r w:rsidR="00881220">
        <w:rPr>
          <w:rFonts w:ascii="Times New Roman" w:hAnsi="Times New Roman" w:cs="Times New Roman"/>
          <w:sz w:val="24"/>
          <w:szCs w:val="24"/>
        </w:rPr>
        <w:t xml:space="preserve"> avec la population. </w:t>
      </w:r>
      <w:r w:rsidR="00A25609">
        <w:rPr>
          <w:rFonts w:ascii="Times New Roman" w:hAnsi="Times New Roman" w:cs="Times New Roman"/>
          <w:sz w:val="24"/>
          <w:szCs w:val="24"/>
        </w:rPr>
        <w:t xml:space="preserve">Les chercheurs distinguent deux composantes de la culture : la culture cultivée </w:t>
      </w:r>
      <w:r w:rsidR="00881220">
        <w:rPr>
          <w:rFonts w:ascii="Times New Roman" w:hAnsi="Times New Roman" w:cs="Times New Roman"/>
          <w:sz w:val="24"/>
          <w:szCs w:val="24"/>
        </w:rPr>
        <w:t xml:space="preserve">ou savante </w:t>
      </w:r>
      <w:r w:rsidR="00A25609">
        <w:rPr>
          <w:rFonts w:ascii="Times New Roman" w:hAnsi="Times New Roman" w:cs="Times New Roman"/>
          <w:sz w:val="24"/>
          <w:szCs w:val="24"/>
        </w:rPr>
        <w:t>et la culture anthropologique.</w:t>
      </w:r>
    </w:p>
    <w:p w:rsidR="00A25609"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A25609">
        <w:rPr>
          <w:rFonts w:ascii="Times New Roman" w:hAnsi="Times New Roman" w:cs="Times New Roman"/>
          <w:sz w:val="24"/>
          <w:szCs w:val="24"/>
        </w:rPr>
        <w:t>La première, « la culture savante »</w:t>
      </w:r>
      <w:r w:rsidR="00927402">
        <w:rPr>
          <w:rFonts w:ascii="Times New Roman" w:hAnsi="Times New Roman" w:cs="Times New Roman"/>
          <w:sz w:val="24"/>
          <w:szCs w:val="24"/>
        </w:rPr>
        <w:t xml:space="preserve"> </w:t>
      </w:r>
      <w:r w:rsidR="00A25609">
        <w:rPr>
          <w:rFonts w:ascii="Times New Roman" w:hAnsi="Times New Roman" w:cs="Times New Roman"/>
          <w:sz w:val="24"/>
          <w:szCs w:val="24"/>
        </w:rPr>
        <w:t xml:space="preserve">chez Robert Gallison (1991) </w:t>
      </w:r>
      <w:r w:rsidR="00DE3386">
        <w:rPr>
          <w:rFonts w:ascii="Times New Roman" w:hAnsi="Times New Roman" w:cs="Times New Roman"/>
          <w:sz w:val="24"/>
          <w:szCs w:val="24"/>
        </w:rPr>
        <w:t xml:space="preserve">et M. Mammerie, </w:t>
      </w:r>
      <w:r w:rsidR="00A25609">
        <w:rPr>
          <w:rFonts w:ascii="Times New Roman" w:hAnsi="Times New Roman" w:cs="Times New Roman"/>
          <w:sz w:val="24"/>
          <w:szCs w:val="24"/>
        </w:rPr>
        <w:t>ou « la culture cultivée » chez Louis Porcher (1995) correspondant à :</w:t>
      </w:r>
    </w:p>
    <w:p w:rsidR="00594980"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A25609">
        <w:rPr>
          <w:rFonts w:ascii="Times New Roman" w:hAnsi="Times New Roman" w:cs="Times New Roman"/>
          <w:sz w:val="24"/>
          <w:szCs w:val="24"/>
        </w:rPr>
        <w:t xml:space="preserve">Des savoirs qui touchent la littérature, les arts et </w:t>
      </w:r>
      <w:r w:rsidR="00594980">
        <w:rPr>
          <w:rFonts w:ascii="Times New Roman" w:hAnsi="Times New Roman" w:cs="Times New Roman"/>
          <w:sz w:val="24"/>
          <w:szCs w:val="24"/>
        </w:rPr>
        <w:t>l’histoire, cela veut dire que la culture savante qu’on peut également appeler culture cultivée, c’est une culture que nous allons acquérir à l’école, c’est-à-dire être capable de lire et d’écrire pour accéder à cette culture savante, parce qu’on va l’acquérir grâce à des lectures d’ouvrages.</w:t>
      </w:r>
    </w:p>
    <w:p w:rsidR="005B21F5"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594980">
        <w:rPr>
          <w:rFonts w:ascii="Times New Roman" w:hAnsi="Times New Roman" w:cs="Times New Roman"/>
          <w:sz w:val="24"/>
          <w:szCs w:val="24"/>
        </w:rPr>
        <w:t>La culture cultivée occupe une place très importante dans la société, par laquelle la société distingue sa propre identité</w:t>
      </w:r>
      <w:r w:rsidR="00D365BD">
        <w:rPr>
          <w:rFonts w:ascii="Times New Roman" w:hAnsi="Times New Roman" w:cs="Times New Roman"/>
          <w:sz w:val="24"/>
          <w:szCs w:val="24"/>
        </w:rPr>
        <w:t xml:space="preserve">. Donc on peut dire que la culture cultivée </w:t>
      </w:r>
      <w:r w:rsidR="00881220">
        <w:rPr>
          <w:rFonts w:ascii="Times New Roman" w:hAnsi="Times New Roman" w:cs="Times New Roman"/>
          <w:sz w:val="24"/>
          <w:szCs w:val="24"/>
        </w:rPr>
        <w:t>qui est la culture savante</w:t>
      </w:r>
      <w:r w:rsidR="005B21F5">
        <w:rPr>
          <w:rFonts w:ascii="Times New Roman" w:hAnsi="Times New Roman" w:cs="Times New Roman"/>
          <w:sz w:val="24"/>
          <w:szCs w:val="24"/>
        </w:rPr>
        <w:t xml:space="preserve"> est acqu</w:t>
      </w:r>
      <w:r w:rsidR="00D365BD">
        <w:rPr>
          <w:rFonts w:ascii="Times New Roman" w:hAnsi="Times New Roman" w:cs="Times New Roman"/>
          <w:sz w:val="24"/>
          <w:szCs w:val="24"/>
        </w:rPr>
        <w:t>i</w:t>
      </w:r>
      <w:r w:rsidR="005B21F5">
        <w:rPr>
          <w:rFonts w:ascii="Times New Roman" w:hAnsi="Times New Roman" w:cs="Times New Roman"/>
          <w:sz w:val="24"/>
          <w:szCs w:val="24"/>
        </w:rPr>
        <w:t>s</w:t>
      </w:r>
      <w:r w:rsidR="00D365BD">
        <w:rPr>
          <w:rFonts w:ascii="Times New Roman" w:hAnsi="Times New Roman" w:cs="Times New Roman"/>
          <w:sz w:val="24"/>
          <w:szCs w:val="24"/>
        </w:rPr>
        <w:t>e par le savoir</w:t>
      </w:r>
      <w:r w:rsidR="005B21F5">
        <w:rPr>
          <w:rFonts w:ascii="Times New Roman" w:hAnsi="Times New Roman" w:cs="Times New Roman"/>
          <w:sz w:val="24"/>
          <w:szCs w:val="24"/>
        </w:rPr>
        <w:t>.</w:t>
      </w:r>
    </w:p>
    <w:p w:rsidR="009877DA"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5B21F5">
        <w:rPr>
          <w:rFonts w:ascii="Times New Roman" w:hAnsi="Times New Roman" w:cs="Times New Roman"/>
          <w:sz w:val="24"/>
          <w:szCs w:val="24"/>
        </w:rPr>
        <w:t>« La culture anthropologique » ou « la culture partagée » ou encore « la culture populaire »</w:t>
      </w:r>
      <w:r w:rsidR="00E31739">
        <w:rPr>
          <w:rFonts w:ascii="Times New Roman" w:hAnsi="Times New Roman" w:cs="Times New Roman"/>
          <w:sz w:val="24"/>
          <w:szCs w:val="24"/>
        </w:rPr>
        <w:t xml:space="preserve"> ou « culture vécue »</w:t>
      </w:r>
      <w:r w:rsidR="005B21F5">
        <w:rPr>
          <w:rFonts w:ascii="Times New Roman" w:hAnsi="Times New Roman" w:cs="Times New Roman"/>
          <w:sz w:val="24"/>
          <w:szCs w:val="24"/>
        </w:rPr>
        <w:t xml:space="preserve"> </w:t>
      </w:r>
      <w:r w:rsidR="00E31739">
        <w:rPr>
          <w:rFonts w:ascii="Times New Roman" w:hAnsi="Times New Roman" w:cs="Times New Roman"/>
          <w:sz w:val="24"/>
          <w:szCs w:val="24"/>
        </w:rPr>
        <w:t>selon M. Mammerie (1991)</w:t>
      </w:r>
      <w:r w:rsidR="003E73D3">
        <w:rPr>
          <w:rFonts w:ascii="Times New Roman" w:hAnsi="Times New Roman" w:cs="Times New Roman"/>
          <w:sz w:val="24"/>
          <w:szCs w:val="24"/>
        </w:rPr>
        <w:t xml:space="preserve"> </w:t>
      </w:r>
      <w:r w:rsidR="005B21F5">
        <w:rPr>
          <w:rFonts w:ascii="Times New Roman" w:hAnsi="Times New Roman" w:cs="Times New Roman"/>
          <w:sz w:val="24"/>
          <w:szCs w:val="24"/>
        </w:rPr>
        <w:t xml:space="preserve">est une culture de tout le monde, elle n’a pas besoin d’un cursus scolaire, elle </w:t>
      </w:r>
      <w:r w:rsidR="003E73D3">
        <w:rPr>
          <w:rFonts w:ascii="Times New Roman" w:hAnsi="Times New Roman" w:cs="Times New Roman"/>
          <w:sz w:val="24"/>
          <w:szCs w:val="24"/>
        </w:rPr>
        <w:t xml:space="preserve">est </w:t>
      </w:r>
      <w:r w:rsidR="005B21F5">
        <w:rPr>
          <w:rFonts w:ascii="Times New Roman" w:hAnsi="Times New Roman" w:cs="Times New Roman"/>
          <w:sz w:val="24"/>
          <w:szCs w:val="24"/>
        </w:rPr>
        <w:t xml:space="preserve">naturelle, elle correspond à des manières dont les natifs voient le monde, la façon dont ils se comportent dans telle ou telle situation, leurs croyances, leurs représentations de l’étranger et leur images de l’interculturel. </w:t>
      </w:r>
    </w:p>
    <w:p w:rsidR="00F4598D"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9877DA">
        <w:rPr>
          <w:rFonts w:ascii="Times New Roman" w:hAnsi="Times New Roman" w:cs="Times New Roman"/>
          <w:sz w:val="24"/>
          <w:szCs w:val="24"/>
        </w:rPr>
        <w:t>La culture anthropologique ou partagée, elle s’acquiert partout au contact des autres, dans les relations familiales, sociales,  traditionalistes à travers les médias, par exposition, immersion, imprégnation, imitation, incul</w:t>
      </w:r>
      <w:r w:rsidR="003E73D3">
        <w:rPr>
          <w:rFonts w:ascii="Times New Roman" w:hAnsi="Times New Roman" w:cs="Times New Roman"/>
          <w:sz w:val="24"/>
          <w:szCs w:val="24"/>
        </w:rPr>
        <w:t>cation</w:t>
      </w:r>
      <w:r w:rsidR="009877DA">
        <w:rPr>
          <w:rFonts w:ascii="Times New Roman" w:hAnsi="Times New Roman" w:cs="Times New Roman"/>
          <w:sz w:val="24"/>
          <w:szCs w:val="24"/>
        </w:rPr>
        <w:t>. Exemple : un nouveau-né va acquérir cette culture populaire au fur et à mesure qu’il grandi dans sa famille et puis dans un cercle plus large qui est l’école, il va développer une sous-culture</w:t>
      </w:r>
      <w:r w:rsidR="00EF5D6A">
        <w:rPr>
          <w:rFonts w:ascii="Times New Roman" w:hAnsi="Times New Roman" w:cs="Times New Roman"/>
          <w:sz w:val="24"/>
          <w:szCs w:val="24"/>
        </w:rPr>
        <w:t>, il va avoir une autre manière de voir le monde une fois qu’il sort de sa cellule familiale (la petite famille), les valeurs, les pensées, les comportements, les attitudes, il y a différentes manières pour acquérir cette culture anthropologique ou populaire, si on reviens aux médias, en regardant des séries</w:t>
      </w:r>
      <w:r w:rsidR="00C32B06">
        <w:rPr>
          <w:rFonts w:ascii="Times New Roman" w:hAnsi="Times New Roman" w:cs="Times New Roman"/>
          <w:sz w:val="24"/>
          <w:szCs w:val="24"/>
        </w:rPr>
        <w:t xml:space="preserve"> télévisé</w:t>
      </w:r>
      <w:r w:rsidR="00EF5D6A">
        <w:rPr>
          <w:rFonts w:ascii="Times New Roman" w:hAnsi="Times New Roman" w:cs="Times New Roman"/>
          <w:sz w:val="24"/>
          <w:szCs w:val="24"/>
        </w:rPr>
        <w:t xml:space="preserve"> d’autres cultures, je m’imprègne à cette autre culture, on peut dire aussi qu’il y a une exposition de cette culture, par immersion c’est le fait de grandir</w:t>
      </w:r>
      <w:r w:rsidR="00C32B06">
        <w:rPr>
          <w:rFonts w:ascii="Times New Roman" w:hAnsi="Times New Roman" w:cs="Times New Roman"/>
          <w:sz w:val="24"/>
          <w:szCs w:val="24"/>
        </w:rPr>
        <w:t xml:space="preserve"> dans une famille algérienne berbère ou arabe donc je suis berbère ou arabe, j’ai les éléments de cette culture j’ai une immersion, si on prend un autre exemple, d’une personne qui vit en France, donc elle adopte la c</w:t>
      </w:r>
      <w:r w:rsidR="003E73D3">
        <w:rPr>
          <w:rFonts w:ascii="Times New Roman" w:hAnsi="Times New Roman" w:cs="Times New Roman"/>
          <w:sz w:val="24"/>
          <w:szCs w:val="24"/>
        </w:rPr>
        <w:t>ulture de ce pays par immersion ;</w:t>
      </w:r>
      <w:r w:rsidR="00C32B06">
        <w:rPr>
          <w:rFonts w:ascii="Times New Roman" w:hAnsi="Times New Roman" w:cs="Times New Roman"/>
          <w:sz w:val="24"/>
          <w:szCs w:val="24"/>
        </w:rPr>
        <w:t xml:space="preserve"> acquérir par imitation est le fait d’apprendre tout en imitant, l’inculcation </w:t>
      </w:r>
      <w:r w:rsidR="00F4598D">
        <w:rPr>
          <w:rFonts w:ascii="Times New Roman" w:hAnsi="Times New Roman" w:cs="Times New Roman"/>
          <w:sz w:val="24"/>
          <w:szCs w:val="24"/>
        </w:rPr>
        <w:t xml:space="preserve">c’est le fait d’éduquer à faire ou à ne pas faire telle ou telle chose, donc les éléments de ma propre culture seront acquise par inculcation, </w:t>
      </w:r>
    </w:p>
    <w:p w:rsidR="00F4598D" w:rsidRDefault="00F4598D" w:rsidP="00F515D4">
      <w:pPr>
        <w:jc w:val="both"/>
        <w:rPr>
          <w:rFonts w:ascii="Times New Roman" w:hAnsi="Times New Roman" w:cs="Times New Roman"/>
          <w:sz w:val="24"/>
          <w:szCs w:val="24"/>
        </w:rPr>
      </w:pPr>
      <w:r>
        <w:rPr>
          <w:rFonts w:ascii="Times New Roman" w:hAnsi="Times New Roman" w:cs="Times New Roman"/>
          <w:sz w:val="24"/>
          <w:szCs w:val="24"/>
        </w:rPr>
        <w:t xml:space="preserve">La culture populaire est tout ce que nous apprenant dès notre arrivée au monde, </w:t>
      </w:r>
    </w:p>
    <w:p w:rsidR="00F4598D"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F4598D">
        <w:rPr>
          <w:rFonts w:ascii="Times New Roman" w:hAnsi="Times New Roman" w:cs="Times New Roman"/>
          <w:sz w:val="24"/>
          <w:szCs w:val="24"/>
        </w:rPr>
        <w:t>Elle est transversale, elle apparti</w:t>
      </w:r>
      <w:r w:rsidR="00DE3386">
        <w:rPr>
          <w:rFonts w:ascii="Times New Roman" w:hAnsi="Times New Roman" w:cs="Times New Roman"/>
          <w:sz w:val="24"/>
          <w:szCs w:val="24"/>
        </w:rPr>
        <w:t>e</w:t>
      </w:r>
      <w:r w:rsidR="00F4598D">
        <w:rPr>
          <w:rFonts w:ascii="Times New Roman" w:hAnsi="Times New Roman" w:cs="Times New Roman"/>
          <w:sz w:val="24"/>
          <w:szCs w:val="24"/>
        </w:rPr>
        <w:t xml:space="preserve">nt à un groupe entier. Elle n’est pas stricte à des intellects, elle appartient à toutes catégories confondues, y compris les analphabètes, </w:t>
      </w:r>
    </w:p>
    <w:p w:rsidR="00CA044C"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F4598D">
        <w:rPr>
          <w:rFonts w:ascii="Times New Roman" w:hAnsi="Times New Roman" w:cs="Times New Roman"/>
          <w:sz w:val="24"/>
          <w:szCs w:val="24"/>
        </w:rPr>
        <w:t>Cette culture</w:t>
      </w:r>
      <w:r w:rsidR="00DE3386">
        <w:rPr>
          <w:rFonts w:ascii="Times New Roman" w:hAnsi="Times New Roman" w:cs="Times New Roman"/>
          <w:sz w:val="24"/>
          <w:szCs w:val="24"/>
        </w:rPr>
        <w:t xml:space="preserve"> gouverne no</w:t>
      </w:r>
      <w:r w:rsidR="003B3E75">
        <w:rPr>
          <w:rFonts w:ascii="Times New Roman" w:hAnsi="Times New Roman" w:cs="Times New Roman"/>
          <w:sz w:val="24"/>
          <w:szCs w:val="24"/>
        </w:rPr>
        <w:t xml:space="preserve">s gestes, </w:t>
      </w:r>
      <w:r w:rsidR="00DE3386">
        <w:rPr>
          <w:rFonts w:ascii="Times New Roman" w:hAnsi="Times New Roman" w:cs="Times New Roman"/>
          <w:sz w:val="24"/>
          <w:szCs w:val="24"/>
        </w:rPr>
        <w:t>no</w:t>
      </w:r>
      <w:r w:rsidR="003B3E75">
        <w:rPr>
          <w:rFonts w:ascii="Times New Roman" w:hAnsi="Times New Roman" w:cs="Times New Roman"/>
          <w:sz w:val="24"/>
          <w:szCs w:val="24"/>
        </w:rPr>
        <w:t xml:space="preserve">s attitudes et </w:t>
      </w:r>
      <w:r w:rsidR="00DE3386">
        <w:rPr>
          <w:rFonts w:ascii="Times New Roman" w:hAnsi="Times New Roman" w:cs="Times New Roman"/>
          <w:sz w:val="24"/>
          <w:szCs w:val="24"/>
        </w:rPr>
        <w:t>no</w:t>
      </w:r>
      <w:r w:rsidR="003B3E75">
        <w:rPr>
          <w:rFonts w:ascii="Times New Roman" w:hAnsi="Times New Roman" w:cs="Times New Roman"/>
          <w:sz w:val="24"/>
          <w:szCs w:val="24"/>
        </w:rPr>
        <w:t>s actes, elle guide nos actions</w:t>
      </w:r>
      <w:r w:rsidR="00605CDC">
        <w:rPr>
          <w:rFonts w:ascii="Times New Roman" w:hAnsi="Times New Roman" w:cs="Times New Roman"/>
          <w:sz w:val="24"/>
          <w:szCs w:val="24"/>
        </w:rPr>
        <w:t xml:space="preserve">, nos comportements, </w:t>
      </w:r>
      <w:r w:rsidR="003E73D3">
        <w:rPr>
          <w:rFonts w:ascii="Times New Roman" w:hAnsi="Times New Roman" w:cs="Times New Roman"/>
          <w:sz w:val="24"/>
          <w:szCs w:val="24"/>
        </w:rPr>
        <w:t>c</w:t>
      </w:r>
      <w:r w:rsidR="00CA044C">
        <w:rPr>
          <w:rFonts w:ascii="Times New Roman" w:hAnsi="Times New Roman" w:cs="Times New Roman"/>
          <w:sz w:val="24"/>
          <w:szCs w:val="24"/>
        </w:rPr>
        <w:t>e sont des éléments auxquels nous obéissons sans nous rendre compte.</w:t>
      </w:r>
    </w:p>
    <w:p w:rsidR="00CA044C"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CA044C">
        <w:rPr>
          <w:rFonts w:ascii="Times New Roman" w:hAnsi="Times New Roman" w:cs="Times New Roman"/>
          <w:sz w:val="24"/>
          <w:szCs w:val="24"/>
        </w:rPr>
        <w:t xml:space="preserve">Contrairement à la culture savante qui </w:t>
      </w:r>
      <w:r w:rsidR="00CA044C" w:rsidRPr="00CA044C">
        <w:rPr>
          <w:rFonts w:ascii="Times New Roman" w:hAnsi="Times New Roman" w:cs="Times New Roman"/>
          <w:i/>
          <w:sz w:val="24"/>
          <w:szCs w:val="24"/>
        </w:rPr>
        <w:t>s’apprend à l’école</w:t>
      </w:r>
      <w:r w:rsidR="00CA044C">
        <w:rPr>
          <w:rFonts w:ascii="Times New Roman" w:hAnsi="Times New Roman" w:cs="Times New Roman"/>
          <w:sz w:val="24"/>
          <w:szCs w:val="24"/>
        </w:rPr>
        <w:t xml:space="preserve">, la culture dite partagée ne renvoie pas </w:t>
      </w:r>
      <w:r w:rsidR="00F4598D">
        <w:rPr>
          <w:rFonts w:ascii="Times New Roman" w:hAnsi="Times New Roman" w:cs="Times New Roman"/>
          <w:sz w:val="24"/>
          <w:szCs w:val="24"/>
        </w:rPr>
        <w:t xml:space="preserve"> </w:t>
      </w:r>
      <w:r w:rsidR="00CA044C">
        <w:rPr>
          <w:rFonts w:ascii="Times New Roman" w:hAnsi="Times New Roman" w:cs="Times New Roman"/>
          <w:sz w:val="24"/>
          <w:szCs w:val="24"/>
        </w:rPr>
        <w:t xml:space="preserve">à </w:t>
      </w:r>
      <w:r w:rsidR="00CA044C" w:rsidRPr="00DE3386">
        <w:rPr>
          <w:rFonts w:ascii="Times New Roman" w:hAnsi="Times New Roman" w:cs="Times New Roman"/>
          <w:i/>
          <w:sz w:val="24"/>
          <w:szCs w:val="24"/>
        </w:rPr>
        <w:t>culture apprise</w:t>
      </w:r>
      <w:r w:rsidR="00CA044C">
        <w:rPr>
          <w:rFonts w:ascii="Times New Roman" w:hAnsi="Times New Roman" w:cs="Times New Roman"/>
          <w:sz w:val="24"/>
          <w:szCs w:val="24"/>
        </w:rPr>
        <w:t xml:space="preserve">, mais bien à </w:t>
      </w:r>
      <w:r w:rsidR="00CA044C" w:rsidRPr="00CA044C">
        <w:rPr>
          <w:rFonts w:ascii="Times New Roman" w:hAnsi="Times New Roman" w:cs="Times New Roman"/>
          <w:i/>
          <w:sz w:val="24"/>
          <w:szCs w:val="24"/>
        </w:rPr>
        <w:t>culture acquise</w:t>
      </w:r>
      <w:r w:rsidR="00CA044C">
        <w:rPr>
          <w:rFonts w:ascii="Times New Roman" w:hAnsi="Times New Roman" w:cs="Times New Roman"/>
          <w:sz w:val="24"/>
          <w:szCs w:val="24"/>
        </w:rPr>
        <w:t>.</w:t>
      </w:r>
    </w:p>
    <w:p w:rsidR="00CA044C" w:rsidRDefault="00CA044C" w:rsidP="00F515D4">
      <w:pPr>
        <w:jc w:val="both"/>
        <w:rPr>
          <w:rFonts w:ascii="Times New Roman" w:hAnsi="Times New Roman" w:cs="Times New Roman"/>
          <w:sz w:val="24"/>
          <w:szCs w:val="24"/>
        </w:rPr>
      </w:pPr>
      <w:r>
        <w:rPr>
          <w:rFonts w:ascii="Times New Roman" w:hAnsi="Times New Roman" w:cs="Times New Roman"/>
          <w:sz w:val="24"/>
          <w:szCs w:val="24"/>
        </w:rPr>
        <w:t xml:space="preserve">Elle s’acquiert partout et comporte beaucoup plus </w:t>
      </w:r>
      <w:r w:rsidRPr="00CA044C">
        <w:rPr>
          <w:rFonts w:ascii="Times New Roman" w:hAnsi="Times New Roman" w:cs="Times New Roman"/>
          <w:i/>
          <w:sz w:val="24"/>
          <w:szCs w:val="24"/>
        </w:rPr>
        <w:t>d’implicite</w:t>
      </w:r>
      <w:r>
        <w:rPr>
          <w:rFonts w:ascii="Times New Roman" w:hAnsi="Times New Roman" w:cs="Times New Roman"/>
          <w:sz w:val="24"/>
          <w:szCs w:val="24"/>
        </w:rPr>
        <w:t xml:space="preserve"> que </w:t>
      </w:r>
      <w:r w:rsidRPr="00CA044C">
        <w:rPr>
          <w:rFonts w:ascii="Times New Roman" w:hAnsi="Times New Roman" w:cs="Times New Roman"/>
          <w:i/>
          <w:sz w:val="24"/>
          <w:szCs w:val="24"/>
        </w:rPr>
        <w:t>d’explicite</w:t>
      </w:r>
      <w:r>
        <w:rPr>
          <w:rFonts w:ascii="Times New Roman" w:hAnsi="Times New Roman" w:cs="Times New Roman"/>
          <w:sz w:val="24"/>
          <w:szCs w:val="24"/>
        </w:rPr>
        <w:t xml:space="preserve">. </w:t>
      </w:r>
    </w:p>
    <w:p w:rsidR="00CA044C" w:rsidRDefault="00CA044C" w:rsidP="00F515D4">
      <w:pPr>
        <w:jc w:val="both"/>
        <w:rPr>
          <w:rFonts w:ascii="Times New Roman" w:hAnsi="Times New Roman" w:cs="Times New Roman"/>
          <w:sz w:val="24"/>
          <w:szCs w:val="24"/>
        </w:rPr>
      </w:pPr>
      <w:r>
        <w:rPr>
          <w:rFonts w:ascii="Times New Roman" w:hAnsi="Times New Roman" w:cs="Times New Roman"/>
          <w:sz w:val="24"/>
          <w:szCs w:val="24"/>
        </w:rPr>
        <w:t xml:space="preserve">Donc la culture partagée </w:t>
      </w:r>
      <w:r w:rsidRPr="00CA044C">
        <w:rPr>
          <w:rFonts w:ascii="Times New Roman" w:hAnsi="Times New Roman" w:cs="Times New Roman"/>
          <w:i/>
          <w:sz w:val="24"/>
          <w:szCs w:val="24"/>
        </w:rPr>
        <w:t>est vécue</w:t>
      </w:r>
      <w:r>
        <w:rPr>
          <w:rFonts w:ascii="Times New Roman" w:hAnsi="Times New Roman" w:cs="Times New Roman"/>
          <w:sz w:val="24"/>
          <w:szCs w:val="24"/>
        </w:rPr>
        <w:t>, mais pas enseignée.</w:t>
      </w:r>
    </w:p>
    <w:p w:rsidR="00117FD2" w:rsidRDefault="00686B70" w:rsidP="00F515D4">
      <w:pPr>
        <w:jc w:val="both"/>
        <w:rPr>
          <w:rFonts w:ascii="Times New Roman" w:hAnsi="Times New Roman" w:cs="Times New Roman"/>
          <w:sz w:val="24"/>
          <w:szCs w:val="24"/>
        </w:rPr>
      </w:pPr>
      <w:r>
        <w:rPr>
          <w:rFonts w:ascii="Times New Roman" w:hAnsi="Times New Roman" w:cs="Times New Roman"/>
          <w:sz w:val="24"/>
          <w:szCs w:val="24"/>
        </w:rPr>
        <w:t>La culture se présente sous trois niveaux</w:t>
      </w:r>
    </w:p>
    <w:p w:rsidR="00686B70" w:rsidRDefault="00CC286C"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686B70">
        <w:rPr>
          <w:rFonts w:ascii="Times New Roman" w:hAnsi="Times New Roman" w:cs="Times New Roman"/>
          <w:sz w:val="24"/>
          <w:szCs w:val="24"/>
        </w:rPr>
        <w:t>Le 1</w:t>
      </w:r>
      <w:r w:rsidR="00686B70" w:rsidRPr="00686B70">
        <w:rPr>
          <w:rFonts w:ascii="Times New Roman" w:hAnsi="Times New Roman" w:cs="Times New Roman"/>
          <w:sz w:val="24"/>
          <w:szCs w:val="24"/>
          <w:vertAlign w:val="superscript"/>
        </w:rPr>
        <w:t>er</w:t>
      </w:r>
      <w:r w:rsidR="00686B70">
        <w:rPr>
          <w:rFonts w:ascii="Times New Roman" w:hAnsi="Times New Roman" w:cs="Times New Roman"/>
          <w:sz w:val="24"/>
          <w:szCs w:val="24"/>
        </w:rPr>
        <w:t xml:space="preserve"> niveau</w:t>
      </w:r>
      <w:r w:rsidR="00EE0619">
        <w:rPr>
          <w:rFonts w:ascii="Times New Roman" w:hAnsi="Times New Roman" w:cs="Times New Roman"/>
          <w:sz w:val="24"/>
          <w:szCs w:val="24"/>
        </w:rPr>
        <w:t> : S</w:t>
      </w:r>
      <w:r w:rsidR="00686B70">
        <w:rPr>
          <w:rFonts w:ascii="Times New Roman" w:hAnsi="Times New Roman" w:cs="Times New Roman"/>
          <w:sz w:val="24"/>
          <w:szCs w:val="24"/>
        </w:rPr>
        <w:t>elon Edward.  T. Hall, on peut distinguer trois niveaux de culture : le niveau technique, le niveau formel et le niveau informel.</w:t>
      </w:r>
    </w:p>
    <w:p w:rsidR="008E7A8E" w:rsidRDefault="00686B70" w:rsidP="00F515D4">
      <w:pPr>
        <w:pStyle w:val="Paragraphedeliste"/>
        <w:numPr>
          <w:ilvl w:val="0"/>
          <w:numId w:val="2"/>
        </w:numPr>
        <w:jc w:val="both"/>
        <w:rPr>
          <w:rFonts w:ascii="Times New Roman" w:hAnsi="Times New Roman" w:cs="Times New Roman"/>
          <w:sz w:val="24"/>
          <w:szCs w:val="24"/>
        </w:rPr>
      </w:pPr>
      <w:r w:rsidRPr="003E73D3">
        <w:rPr>
          <w:rFonts w:ascii="Times New Roman" w:hAnsi="Times New Roman" w:cs="Times New Roman"/>
          <w:color w:val="FF0000"/>
          <w:sz w:val="24"/>
          <w:szCs w:val="24"/>
        </w:rPr>
        <w:t xml:space="preserve">Le niveau technique </w:t>
      </w:r>
      <w:r>
        <w:rPr>
          <w:rFonts w:ascii="Times New Roman" w:hAnsi="Times New Roman" w:cs="Times New Roman"/>
          <w:sz w:val="24"/>
          <w:szCs w:val="24"/>
        </w:rPr>
        <w:t>est composé de règles de fonctionnement explicites (les lois d’un pays, les instructions technique d’un mécanisme ou encore le règlement intérieur d’une entreprise, c’est un niveau qu’il faut respecter. Par exemple le code de la route, il faut le respecter parce qu’il est d’ordre technique</w:t>
      </w:r>
      <w:r w:rsidR="001051C5">
        <w:rPr>
          <w:rFonts w:ascii="Times New Roman" w:hAnsi="Times New Roman" w:cs="Times New Roman"/>
          <w:sz w:val="24"/>
          <w:szCs w:val="24"/>
        </w:rPr>
        <w:t xml:space="preserve">, ses des normes écrites et explicites. Le niveau technique est une forme repérable et écrite noir sur blanc. On doit par exemple respecter la hiérarchie au sein de l’université qui est constituée d’un recteur, d’un vice-recteur, d’un doyen, de chefs de départements, de secrétaire. Ou encore le règlement intérieur d’une entreprise, la constitution fait partie aussi du niveau technique  parce que c’est </w:t>
      </w:r>
      <w:r w:rsidR="003E73D3">
        <w:rPr>
          <w:rFonts w:ascii="Times New Roman" w:hAnsi="Times New Roman" w:cs="Times New Roman"/>
          <w:sz w:val="24"/>
          <w:szCs w:val="24"/>
        </w:rPr>
        <w:t>un ensemble de règles ; de donné</w:t>
      </w:r>
      <w:r w:rsidR="001051C5">
        <w:rPr>
          <w:rFonts w:ascii="Times New Roman" w:hAnsi="Times New Roman" w:cs="Times New Roman"/>
          <w:sz w:val="24"/>
          <w:szCs w:val="24"/>
        </w:rPr>
        <w:t>s</w:t>
      </w:r>
      <w:r w:rsidR="008E7A8E">
        <w:rPr>
          <w:rFonts w:ascii="Times New Roman" w:hAnsi="Times New Roman" w:cs="Times New Roman"/>
          <w:sz w:val="24"/>
          <w:szCs w:val="24"/>
        </w:rPr>
        <w:t xml:space="preserve"> qui sont partagés avec tout le monde, le changement de toutes ses techniques est possible car ce sont des</w:t>
      </w:r>
      <w:r w:rsidR="003E73D3">
        <w:rPr>
          <w:rFonts w:ascii="Times New Roman" w:hAnsi="Times New Roman" w:cs="Times New Roman"/>
          <w:sz w:val="24"/>
          <w:szCs w:val="24"/>
        </w:rPr>
        <w:t xml:space="preserve"> règles</w:t>
      </w:r>
      <w:r w:rsidR="008E7A8E">
        <w:rPr>
          <w:rFonts w:ascii="Times New Roman" w:hAnsi="Times New Roman" w:cs="Times New Roman"/>
          <w:sz w:val="24"/>
          <w:szCs w:val="24"/>
        </w:rPr>
        <w:t xml:space="preserve"> rédigées par l’être humain, ce sont des lois qui organisent la vie dans la société pour que tout se déroule dans de bonnes conditions.</w:t>
      </w:r>
    </w:p>
    <w:p w:rsidR="007B0676" w:rsidRDefault="008E7A8E" w:rsidP="00F515D4">
      <w:pPr>
        <w:pStyle w:val="Paragraphedeliste"/>
        <w:numPr>
          <w:ilvl w:val="0"/>
          <w:numId w:val="2"/>
        </w:numPr>
        <w:jc w:val="both"/>
        <w:rPr>
          <w:rFonts w:ascii="Times New Roman" w:hAnsi="Times New Roman" w:cs="Times New Roman"/>
          <w:sz w:val="24"/>
          <w:szCs w:val="24"/>
        </w:rPr>
      </w:pPr>
      <w:r w:rsidRPr="003E73D3">
        <w:rPr>
          <w:rFonts w:ascii="Times New Roman" w:hAnsi="Times New Roman" w:cs="Times New Roman"/>
          <w:color w:val="FF0000"/>
          <w:sz w:val="24"/>
          <w:szCs w:val="24"/>
        </w:rPr>
        <w:t>Le niveau formel </w:t>
      </w:r>
      <w:r>
        <w:rPr>
          <w:rFonts w:ascii="Times New Roman" w:hAnsi="Times New Roman" w:cs="Times New Roman"/>
          <w:sz w:val="24"/>
          <w:szCs w:val="24"/>
        </w:rPr>
        <w:t xml:space="preserve">: il est composé de règles aussi, de normes, mais il se situe à mi-chemin, entre le niveau technique et le niveau informel, ces règles et ses normes ne sont pas écrites, ne sont pas explicites, au contraire elles sont implicites, elles sont </w:t>
      </w:r>
      <w:r w:rsidR="00411D9E">
        <w:rPr>
          <w:rFonts w:ascii="Times New Roman" w:hAnsi="Times New Roman" w:cs="Times New Roman"/>
          <w:sz w:val="24"/>
          <w:szCs w:val="24"/>
        </w:rPr>
        <w:t>liées</w:t>
      </w:r>
      <w:r>
        <w:rPr>
          <w:rFonts w:ascii="Times New Roman" w:hAnsi="Times New Roman" w:cs="Times New Roman"/>
          <w:sz w:val="24"/>
          <w:szCs w:val="24"/>
        </w:rPr>
        <w:t xml:space="preserve"> à des valeurs morales et des règles de vie en société</w:t>
      </w:r>
      <w:r w:rsidR="00411D9E">
        <w:rPr>
          <w:rFonts w:ascii="Times New Roman" w:hAnsi="Times New Roman" w:cs="Times New Roman"/>
          <w:sz w:val="24"/>
          <w:szCs w:val="24"/>
        </w:rPr>
        <w:t xml:space="preserve">, exemple lorsque je vais à la fontaine pour puiser de l’eau et je trouve des femmes qui me précèdent, automatiquement je vais attendre mon tour, ou encore à l’université, à l’heure du diner je fais la queue comme tout le monde, je ne brule pas les étapes, je dois respecter les étudiants qui sont venus avant moi, là s’est une règle qui n’est pas écrite, elle n’est pas explicite, c’est une règle de vie sociale, il y a aussi la </w:t>
      </w:r>
      <w:r w:rsidR="007B0676">
        <w:rPr>
          <w:rFonts w:ascii="Times New Roman" w:hAnsi="Times New Roman" w:cs="Times New Roman"/>
          <w:sz w:val="24"/>
          <w:szCs w:val="24"/>
        </w:rPr>
        <w:t xml:space="preserve">règle </w:t>
      </w:r>
      <w:r w:rsidR="00411D9E">
        <w:rPr>
          <w:rFonts w:ascii="Times New Roman" w:hAnsi="Times New Roman" w:cs="Times New Roman"/>
          <w:sz w:val="24"/>
          <w:szCs w:val="24"/>
        </w:rPr>
        <w:t>morale, exemple, je suis dans</w:t>
      </w:r>
      <w:r w:rsidR="007B0676">
        <w:rPr>
          <w:rFonts w:ascii="Times New Roman" w:hAnsi="Times New Roman" w:cs="Times New Roman"/>
          <w:sz w:val="24"/>
          <w:szCs w:val="24"/>
        </w:rPr>
        <w:t xml:space="preserve"> un bus assise, une vieille à cô</w:t>
      </w:r>
      <w:r w:rsidR="00411D9E">
        <w:rPr>
          <w:rFonts w:ascii="Times New Roman" w:hAnsi="Times New Roman" w:cs="Times New Roman"/>
          <w:sz w:val="24"/>
          <w:szCs w:val="24"/>
        </w:rPr>
        <w:t>té de moi qui est debout</w:t>
      </w:r>
      <w:r w:rsidR="007B0676">
        <w:rPr>
          <w:rFonts w:ascii="Times New Roman" w:hAnsi="Times New Roman" w:cs="Times New Roman"/>
          <w:sz w:val="24"/>
          <w:szCs w:val="24"/>
        </w:rPr>
        <w:t>, donc par poli</w:t>
      </w:r>
      <w:r w:rsidR="003E73D3">
        <w:rPr>
          <w:rFonts w:ascii="Times New Roman" w:hAnsi="Times New Roman" w:cs="Times New Roman"/>
          <w:sz w:val="24"/>
          <w:szCs w:val="24"/>
        </w:rPr>
        <w:t>tesse et par discipline je cède</w:t>
      </w:r>
      <w:r w:rsidR="007B0676">
        <w:rPr>
          <w:rFonts w:ascii="Times New Roman" w:hAnsi="Times New Roman" w:cs="Times New Roman"/>
          <w:sz w:val="24"/>
          <w:szCs w:val="24"/>
        </w:rPr>
        <w:t xml:space="preserve"> ma place à une personne âgée ou enceinte ou encore handicapé, se</w:t>
      </w:r>
      <w:r w:rsidR="00EE0619">
        <w:rPr>
          <w:rFonts w:ascii="Times New Roman" w:hAnsi="Times New Roman" w:cs="Times New Roman"/>
          <w:sz w:val="24"/>
          <w:szCs w:val="24"/>
        </w:rPr>
        <w:t xml:space="preserve"> </w:t>
      </w:r>
      <w:r w:rsidR="007B0676">
        <w:rPr>
          <w:rFonts w:ascii="Times New Roman" w:hAnsi="Times New Roman" w:cs="Times New Roman"/>
          <w:sz w:val="24"/>
          <w:szCs w:val="24"/>
        </w:rPr>
        <w:t>s</w:t>
      </w:r>
      <w:r w:rsidR="00EE0619">
        <w:rPr>
          <w:rFonts w:ascii="Times New Roman" w:hAnsi="Times New Roman" w:cs="Times New Roman"/>
          <w:sz w:val="24"/>
          <w:szCs w:val="24"/>
        </w:rPr>
        <w:t>ont</w:t>
      </w:r>
      <w:r w:rsidR="007B0676">
        <w:rPr>
          <w:rFonts w:ascii="Times New Roman" w:hAnsi="Times New Roman" w:cs="Times New Roman"/>
          <w:sz w:val="24"/>
          <w:szCs w:val="24"/>
        </w:rPr>
        <w:t xml:space="preserve"> des règles qui ne sont pas dictées ni écrites mais c’est le respect de l’autre.</w:t>
      </w:r>
    </w:p>
    <w:p w:rsidR="000335B8" w:rsidRDefault="007B0676" w:rsidP="00F515D4">
      <w:pPr>
        <w:pStyle w:val="Paragraphedeliste"/>
        <w:numPr>
          <w:ilvl w:val="0"/>
          <w:numId w:val="2"/>
        </w:numPr>
        <w:jc w:val="both"/>
        <w:rPr>
          <w:rFonts w:ascii="Times New Roman" w:hAnsi="Times New Roman" w:cs="Times New Roman"/>
          <w:sz w:val="24"/>
          <w:szCs w:val="24"/>
        </w:rPr>
      </w:pPr>
      <w:r w:rsidRPr="003D5C1B">
        <w:rPr>
          <w:rFonts w:ascii="Times New Roman" w:hAnsi="Times New Roman" w:cs="Times New Roman"/>
          <w:color w:val="FF0000"/>
          <w:sz w:val="24"/>
          <w:szCs w:val="24"/>
        </w:rPr>
        <w:t>Le niveau informel </w:t>
      </w:r>
      <w:r>
        <w:rPr>
          <w:rFonts w:ascii="Times New Roman" w:hAnsi="Times New Roman" w:cs="Times New Roman"/>
          <w:sz w:val="24"/>
          <w:szCs w:val="24"/>
        </w:rPr>
        <w:t>: il est composé de normes constituants au regard de la culture, la partie immergée de l’iceberg (partie qu’on ne voie pas), en réalité c’est un ensemble de règles et de normes qui sont enfuies en nous même qu’on ne voie pas</w:t>
      </w:r>
      <w:r w:rsidR="00951C25">
        <w:rPr>
          <w:rFonts w:ascii="Times New Roman" w:hAnsi="Times New Roman" w:cs="Times New Roman"/>
          <w:sz w:val="24"/>
          <w:szCs w:val="24"/>
        </w:rPr>
        <w:t>, elle</w:t>
      </w:r>
      <w:r w:rsidR="00EE0619">
        <w:rPr>
          <w:rFonts w:ascii="Times New Roman" w:hAnsi="Times New Roman" w:cs="Times New Roman"/>
          <w:sz w:val="24"/>
          <w:szCs w:val="24"/>
        </w:rPr>
        <w:t>s</w:t>
      </w:r>
      <w:r w:rsidR="00951C25">
        <w:rPr>
          <w:rFonts w:ascii="Times New Roman" w:hAnsi="Times New Roman" w:cs="Times New Roman"/>
          <w:sz w:val="24"/>
          <w:szCs w:val="24"/>
        </w:rPr>
        <w:t xml:space="preserve"> sont particulièrement nombreuse et subtile</w:t>
      </w:r>
      <w:r w:rsidR="003D5C1B">
        <w:rPr>
          <w:rFonts w:ascii="Times New Roman" w:hAnsi="Times New Roman" w:cs="Times New Roman"/>
          <w:sz w:val="24"/>
          <w:szCs w:val="24"/>
        </w:rPr>
        <w:t>s</w:t>
      </w:r>
      <w:r w:rsidR="00A57DBF">
        <w:rPr>
          <w:rFonts w:ascii="Times New Roman" w:hAnsi="Times New Roman" w:cs="Times New Roman"/>
          <w:sz w:val="24"/>
          <w:szCs w:val="24"/>
        </w:rPr>
        <w:t xml:space="preserve"> (fines)</w:t>
      </w:r>
      <w:r w:rsidR="003D5C1B">
        <w:rPr>
          <w:rFonts w:ascii="Times New Roman" w:hAnsi="Times New Roman" w:cs="Times New Roman"/>
          <w:sz w:val="24"/>
          <w:szCs w:val="24"/>
        </w:rPr>
        <w:t>, elles se situent à un n</w:t>
      </w:r>
      <w:r w:rsidR="00951C25">
        <w:rPr>
          <w:rFonts w:ascii="Times New Roman" w:hAnsi="Times New Roman" w:cs="Times New Roman"/>
          <w:sz w:val="24"/>
          <w:szCs w:val="24"/>
        </w:rPr>
        <w:t xml:space="preserve">iveau inconscient, il s’agit de valeurs et de convictions profondes pouvant provoquer l’attrait ou la répulsion spontanée par rapport à quelque chose, exemple quelqu’un qui grandi dans </w:t>
      </w:r>
      <w:r w:rsidR="003D5C1B">
        <w:rPr>
          <w:rFonts w:ascii="Times New Roman" w:hAnsi="Times New Roman" w:cs="Times New Roman"/>
          <w:sz w:val="24"/>
          <w:szCs w:val="24"/>
        </w:rPr>
        <w:t>une famille à qui on a inculqué</w:t>
      </w:r>
      <w:r w:rsidR="00951C25">
        <w:rPr>
          <w:rFonts w:ascii="Times New Roman" w:hAnsi="Times New Roman" w:cs="Times New Roman"/>
          <w:sz w:val="24"/>
          <w:szCs w:val="24"/>
        </w:rPr>
        <w:t xml:space="preserve"> le refus de l’autre, de mépriser l’au</w:t>
      </w:r>
      <w:r w:rsidR="003D5C1B">
        <w:rPr>
          <w:rFonts w:ascii="Times New Roman" w:hAnsi="Times New Roman" w:cs="Times New Roman"/>
          <w:sz w:val="24"/>
          <w:szCs w:val="24"/>
        </w:rPr>
        <w:t>tre donc il sera méfiant</w:t>
      </w:r>
      <w:r w:rsidR="00951C25">
        <w:rPr>
          <w:rFonts w:ascii="Times New Roman" w:hAnsi="Times New Roman" w:cs="Times New Roman"/>
          <w:sz w:val="24"/>
          <w:szCs w:val="24"/>
        </w:rPr>
        <w:t xml:space="preserve"> et répugnant, il n’est pas prêt à être attiré par l’autre, c’est son éducation qui l’a préparé à cette répulsion, il sera dans une stratégie </w:t>
      </w:r>
      <w:r w:rsidR="000335B8">
        <w:rPr>
          <w:rFonts w:ascii="Times New Roman" w:hAnsi="Times New Roman" w:cs="Times New Roman"/>
          <w:sz w:val="24"/>
          <w:szCs w:val="24"/>
        </w:rPr>
        <w:t>d’évitement et non pas de coopération, le niveau informel fait référence à notre manière de converser, je peux me rapprocher comme je peux m’éloigner, c’est une norme qui m’appartient individuellement et que j’ai développé avec le temps parce que j’ai été éduqué ainsi.</w:t>
      </w:r>
    </w:p>
    <w:p w:rsidR="000335B8"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0335B8" w:rsidRPr="0062761F">
        <w:rPr>
          <w:rFonts w:ascii="Times New Roman" w:hAnsi="Times New Roman" w:cs="Times New Roman"/>
          <w:sz w:val="24"/>
          <w:szCs w:val="24"/>
        </w:rPr>
        <w:t>Le niveau informel regroupe aussi l’ensemble des gestes, les expressions du visage, notre position du corps et beaucoup d’autres attitudes dont on ne comprend pas le pourquoi</w:t>
      </w:r>
      <w:r w:rsidR="00F20BEE" w:rsidRPr="0062761F">
        <w:rPr>
          <w:rFonts w:ascii="Times New Roman" w:hAnsi="Times New Roman" w:cs="Times New Roman"/>
          <w:sz w:val="24"/>
          <w:szCs w:val="24"/>
        </w:rPr>
        <w:t xml:space="preserve"> du</w:t>
      </w:r>
      <w:r w:rsidR="000335B8" w:rsidRPr="0062761F">
        <w:rPr>
          <w:rFonts w:ascii="Times New Roman" w:hAnsi="Times New Roman" w:cs="Times New Roman"/>
          <w:sz w:val="24"/>
          <w:szCs w:val="24"/>
        </w:rPr>
        <w:t xml:space="preserve"> comment (pourquoi nous faisons ceci et cela et comment </w:t>
      </w:r>
      <w:r w:rsidR="00D341CF" w:rsidRPr="0062761F">
        <w:rPr>
          <w:rFonts w:ascii="Times New Roman" w:hAnsi="Times New Roman" w:cs="Times New Roman"/>
          <w:sz w:val="24"/>
          <w:szCs w:val="24"/>
        </w:rPr>
        <w:t>ça</w:t>
      </w:r>
      <w:r w:rsidR="000335B8" w:rsidRPr="0062761F">
        <w:rPr>
          <w:rFonts w:ascii="Times New Roman" w:hAnsi="Times New Roman" w:cs="Times New Roman"/>
          <w:sz w:val="24"/>
          <w:szCs w:val="24"/>
        </w:rPr>
        <w:t xml:space="preserve"> se manifeste, on ne comprend pas,  parce que c’est enfui en nous, </w:t>
      </w:r>
      <w:r w:rsidR="003D5C1B" w:rsidRPr="0062761F">
        <w:rPr>
          <w:rFonts w:ascii="Times New Roman" w:hAnsi="Times New Roman" w:cs="Times New Roman"/>
          <w:sz w:val="24"/>
          <w:szCs w:val="24"/>
        </w:rPr>
        <w:t>c’est la partie immergée de l’ice</w:t>
      </w:r>
      <w:r w:rsidR="000335B8" w:rsidRPr="0062761F">
        <w:rPr>
          <w:rFonts w:ascii="Times New Roman" w:hAnsi="Times New Roman" w:cs="Times New Roman"/>
          <w:sz w:val="24"/>
          <w:szCs w:val="24"/>
        </w:rPr>
        <w:t xml:space="preserve">berg. </w:t>
      </w:r>
    </w:p>
    <w:p w:rsidR="00F20BEE"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0335B8" w:rsidRPr="0062761F">
        <w:rPr>
          <w:rFonts w:ascii="Times New Roman" w:hAnsi="Times New Roman" w:cs="Times New Roman"/>
          <w:sz w:val="24"/>
          <w:szCs w:val="24"/>
        </w:rPr>
        <w:t xml:space="preserve">Le niveau informel </w:t>
      </w:r>
      <w:r w:rsidR="00F20BEE" w:rsidRPr="0062761F">
        <w:rPr>
          <w:rFonts w:ascii="Times New Roman" w:hAnsi="Times New Roman" w:cs="Times New Roman"/>
          <w:sz w:val="24"/>
          <w:szCs w:val="24"/>
        </w:rPr>
        <w:t>constitue</w:t>
      </w:r>
      <w:r w:rsidR="000335B8" w:rsidRPr="0062761F">
        <w:rPr>
          <w:rFonts w:ascii="Times New Roman" w:hAnsi="Times New Roman" w:cs="Times New Roman"/>
          <w:sz w:val="24"/>
          <w:szCs w:val="24"/>
        </w:rPr>
        <w:t xml:space="preserve"> le noyau dure de</w:t>
      </w:r>
      <w:r w:rsidR="00F20BEE" w:rsidRPr="0062761F">
        <w:rPr>
          <w:rFonts w:ascii="Times New Roman" w:hAnsi="Times New Roman" w:cs="Times New Roman"/>
          <w:sz w:val="24"/>
          <w:szCs w:val="24"/>
        </w:rPr>
        <w:t xml:space="preserve"> la culture et est peu susceptible de modification, comme on ne</w:t>
      </w:r>
      <w:r w:rsidR="003D5C1B" w:rsidRPr="0062761F">
        <w:rPr>
          <w:rFonts w:ascii="Times New Roman" w:hAnsi="Times New Roman" w:cs="Times New Roman"/>
          <w:sz w:val="24"/>
          <w:szCs w:val="24"/>
        </w:rPr>
        <w:t xml:space="preserve"> le voie pas, il est difficile de</w:t>
      </w:r>
      <w:r w:rsidR="00F20BEE" w:rsidRPr="0062761F">
        <w:rPr>
          <w:rFonts w:ascii="Times New Roman" w:hAnsi="Times New Roman" w:cs="Times New Roman"/>
          <w:sz w:val="24"/>
          <w:szCs w:val="24"/>
        </w:rPr>
        <w:t xml:space="preserve"> le changer parce que on n’en ai pas conscient, par exemple une personne qui est timide, elle ne sait pas pourquoi, qu’est ce qui fait qu’elle agit de cette manière, alors que au fond c’est une personne sociable, qui parle beaucoup mais qui n’est pas consciente de ses capacités, c’est une personne qui ne se dira jamais je vais changer ce comportement</w:t>
      </w:r>
      <w:r w:rsidR="000335B8" w:rsidRPr="0062761F">
        <w:rPr>
          <w:rFonts w:ascii="Times New Roman" w:hAnsi="Times New Roman" w:cs="Times New Roman"/>
          <w:sz w:val="24"/>
          <w:szCs w:val="24"/>
        </w:rPr>
        <w:t xml:space="preserve"> </w:t>
      </w:r>
      <w:r w:rsidR="00F20BEE" w:rsidRPr="0062761F">
        <w:rPr>
          <w:rFonts w:ascii="Times New Roman" w:hAnsi="Times New Roman" w:cs="Times New Roman"/>
          <w:sz w:val="24"/>
          <w:szCs w:val="24"/>
        </w:rPr>
        <w:t xml:space="preserve">car elle est inconsciente de ce qu’elle a. </w:t>
      </w:r>
    </w:p>
    <w:p w:rsidR="00502CC9"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F20BEE" w:rsidRPr="0062761F">
        <w:rPr>
          <w:rFonts w:ascii="Times New Roman" w:hAnsi="Times New Roman" w:cs="Times New Roman"/>
          <w:sz w:val="24"/>
          <w:szCs w:val="24"/>
        </w:rPr>
        <w:t>Ces règles on les a apprises à travers des gestes</w:t>
      </w:r>
      <w:r w:rsidR="00502CC9" w:rsidRPr="0062761F">
        <w:rPr>
          <w:rFonts w:ascii="Times New Roman" w:hAnsi="Times New Roman" w:cs="Times New Roman"/>
          <w:sz w:val="24"/>
          <w:szCs w:val="24"/>
        </w:rPr>
        <w:t>, des paroles mais aussi des soins de ceux qui nous ont entourés dans nos conversations avec les autres, dans nos jeux avec les enfants du voisinage. Donc là nous remarquons différents contextes dans lesquels nous avons dévelop</w:t>
      </w:r>
      <w:r w:rsidR="003D5C1B" w:rsidRPr="0062761F">
        <w:rPr>
          <w:rFonts w:ascii="Times New Roman" w:hAnsi="Times New Roman" w:cs="Times New Roman"/>
          <w:sz w:val="24"/>
          <w:szCs w:val="24"/>
        </w:rPr>
        <w:t>pé cette partie immergée de l’ice</w:t>
      </w:r>
      <w:r w:rsidR="00502CC9" w:rsidRPr="0062761F">
        <w:rPr>
          <w:rFonts w:ascii="Times New Roman" w:hAnsi="Times New Roman" w:cs="Times New Roman"/>
          <w:sz w:val="24"/>
          <w:szCs w:val="24"/>
        </w:rPr>
        <w:t xml:space="preserve">berg. </w:t>
      </w:r>
      <w:r w:rsidR="004068ED">
        <w:rPr>
          <w:rFonts w:ascii="Times New Roman" w:hAnsi="Times New Roman" w:cs="Times New Roman"/>
          <w:sz w:val="24"/>
          <w:szCs w:val="24"/>
        </w:rPr>
        <w:t>Exp. p</w:t>
      </w:r>
      <w:r w:rsidR="00502CC9" w:rsidRPr="0062761F">
        <w:rPr>
          <w:rFonts w:ascii="Times New Roman" w:hAnsi="Times New Roman" w:cs="Times New Roman"/>
          <w:sz w:val="24"/>
          <w:szCs w:val="24"/>
        </w:rPr>
        <w:t xml:space="preserve">endant mon jeune âge, j’ai été accepté et chérie par les autres, c’est ce qui me donne la confiance en moi, une certaine aisance communicationnelle vers les autres et vis vers çà. </w:t>
      </w:r>
    </w:p>
    <w:p w:rsidR="007C1CC4"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502CC9" w:rsidRPr="0062761F">
        <w:rPr>
          <w:rFonts w:ascii="Times New Roman" w:hAnsi="Times New Roman" w:cs="Times New Roman"/>
          <w:sz w:val="24"/>
          <w:szCs w:val="24"/>
        </w:rPr>
        <w:t xml:space="preserve">En final on peut dire </w:t>
      </w:r>
      <w:r w:rsidR="007C1CC4" w:rsidRPr="0062761F">
        <w:rPr>
          <w:rFonts w:ascii="Times New Roman" w:hAnsi="Times New Roman" w:cs="Times New Roman"/>
          <w:sz w:val="24"/>
          <w:szCs w:val="24"/>
        </w:rPr>
        <w:t>que nous avons acquis cette partie de la culture tôt dans l’enfance, dans un environnement nécessairement social et culturel de la même manière que nous avons appris à parler, c’est-à-dire que ce sont des éléments que nous allons acquérir dans la société pas de manière individuelle.</w:t>
      </w:r>
    </w:p>
    <w:p w:rsidR="00DA02E8"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7C1CC4" w:rsidRPr="0062761F">
        <w:rPr>
          <w:rFonts w:ascii="Times New Roman" w:hAnsi="Times New Roman" w:cs="Times New Roman"/>
          <w:sz w:val="24"/>
          <w:szCs w:val="24"/>
        </w:rPr>
        <w:t>Pour récapituler les trois niveaux, c’est comme un arbre fruitier qui a des racines sous terre, des branches, des feuilles et des fruits, le niveau technique qui peut être</w:t>
      </w:r>
      <w:r w:rsidR="00C50DDF" w:rsidRPr="0062761F">
        <w:rPr>
          <w:rFonts w:ascii="Times New Roman" w:hAnsi="Times New Roman" w:cs="Times New Roman"/>
          <w:sz w:val="24"/>
          <w:szCs w:val="24"/>
        </w:rPr>
        <w:t xml:space="preserve"> appeler culture</w:t>
      </w:r>
      <w:r w:rsidR="007C1CC4" w:rsidRPr="0062761F">
        <w:rPr>
          <w:rFonts w:ascii="Times New Roman" w:hAnsi="Times New Roman" w:cs="Times New Roman"/>
          <w:sz w:val="24"/>
          <w:szCs w:val="24"/>
        </w:rPr>
        <w:t xml:space="preserve"> morphologique observable</w:t>
      </w:r>
      <w:r w:rsidR="00C50DDF" w:rsidRPr="0062761F">
        <w:rPr>
          <w:rFonts w:ascii="Times New Roman" w:hAnsi="Times New Roman" w:cs="Times New Roman"/>
          <w:sz w:val="24"/>
          <w:szCs w:val="24"/>
        </w:rPr>
        <w:t xml:space="preserve"> </w:t>
      </w:r>
      <w:r w:rsidR="00DA02E8" w:rsidRPr="0062761F">
        <w:rPr>
          <w:rFonts w:ascii="Times New Roman" w:hAnsi="Times New Roman" w:cs="Times New Roman"/>
          <w:sz w:val="24"/>
          <w:szCs w:val="24"/>
        </w:rPr>
        <w:t xml:space="preserve">(technique) </w:t>
      </w:r>
      <w:r w:rsidR="00C50DDF" w:rsidRPr="0062761F">
        <w:rPr>
          <w:rFonts w:ascii="Times New Roman" w:hAnsi="Times New Roman" w:cs="Times New Roman"/>
          <w:sz w:val="24"/>
          <w:szCs w:val="24"/>
        </w:rPr>
        <w:t>(c’est la partie visible de l’arbre</w:t>
      </w:r>
      <w:r w:rsidR="004068ED">
        <w:rPr>
          <w:rFonts w:ascii="Times New Roman" w:hAnsi="Times New Roman" w:cs="Times New Roman"/>
          <w:sz w:val="24"/>
          <w:szCs w:val="24"/>
        </w:rPr>
        <w:t xml:space="preserve"> </w:t>
      </w:r>
      <w:r w:rsidR="00C50DDF" w:rsidRPr="0062761F">
        <w:rPr>
          <w:rFonts w:ascii="Times New Roman" w:hAnsi="Times New Roman" w:cs="Times New Roman"/>
          <w:sz w:val="24"/>
          <w:szCs w:val="24"/>
        </w:rPr>
        <w:t xml:space="preserve">= fruits, feuilles, branches), c’est un ensemble d’éléments modifiables, la deuxième partie c’est le tronc de l’arbre qui représente la culture structurelle </w:t>
      </w:r>
      <w:r w:rsidR="00DA02E8" w:rsidRPr="0062761F">
        <w:rPr>
          <w:rFonts w:ascii="Times New Roman" w:hAnsi="Times New Roman" w:cs="Times New Roman"/>
          <w:sz w:val="24"/>
          <w:szCs w:val="24"/>
        </w:rPr>
        <w:t xml:space="preserve">(formel) </w:t>
      </w:r>
      <w:r w:rsidR="00C50DDF" w:rsidRPr="0062761F">
        <w:rPr>
          <w:rFonts w:ascii="Times New Roman" w:hAnsi="Times New Roman" w:cs="Times New Roman"/>
          <w:sz w:val="24"/>
          <w:szCs w:val="24"/>
        </w:rPr>
        <w:t xml:space="preserve">(ce sont les organisations sociales qui supportent les relations entre les humains, c’est un ensemble de valeurs sociales, de la morale qui tient une société, </w:t>
      </w:r>
      <w:r w:rsidR="004068ED">
        <w:rPr>
          <w:rFonts w:ascii="Times New Roman" w:hAnsi="Times New Roman" w:cs="Times New Roman"/>
          <w:sz w:val="24"/>
          <w:szCs w:val="24"/>
        </w:rPr>
        <w:t xml:space="preserve">la troisième partie se sont </w:t>
      </w:r>
      <w:r w:rsidR="00C50DDF" w:rsidRPr="0062761F">
        <w:rPr>
          <w:rFonts w:ascii="Times New Roman" w:hAnsi="Times New Roman" w:cs="Times New Roman"/>
          <w:sz w:val="24"/>
          <w:szCs w:val="24"/>
        </w:rPr>
        <w:t xml:space="preserve">les racines elles </w:t>
      </w:r>
      <w:r w:rsidR="003D5C1B" w:rsidRPr="0062761F">
        <w:rPr>
          <w:rFonts w:ascii="Times New Roman" w:hAnsi="Times New Roman" w:cs="Times New Roman"/>
          <w:sz w:val="24"/>
          <w:szCs w:val="24"/>
        </w:rPr>
        <w:t xml:space="preserve">sont </w:t>
      </w:r>
      <w:r w:rsidR="00C50DDF" w:rsidRPr="0062761F">
        <w:rPr>
          <w:rFonts w:ascii="Times New Roman" w:hAnsi="Times New Roman" w:cs="Times New Roman"/>
          <w:sz w:val="24"/>
          <w:szCs w:val="24"/>
        </w:rPr>
        <w:t>invisibles, elles sont enfui dans la terre c’est l’ensemble des éléments qui font partie de notre personnalité et notre singularité</w:t>
      </w:r>
      <w:r w:rsidR="00DA02E8" w:rsidRPr="0062761F">
        <w:rPr>
          <w:rFonts w:ascii="Times New Roman" w:hAnsi="Times New Roman" w:cs="Times New Roman"/>
          <w:sz w:val="24"/>
          <w:szCs w:val="24"/>
        </w:rPr>
        <w:t xml:space="preserve">, c’est ce qu’on appelle la culture mythique (l’informel). </w:t>
      </w:r>
      <w:r w:rsidR="00C7073A" w:rsidRPr="0062761F">
        <w:rPr>
          <w:rFonts w:ascii="Times New Roman" w:hAnsi="Times New Roman" w:cs="Times New Roman"/>
          <w:sz w:val="24"/>
          <w:szCs w:val="24"/>
        </w:rPr>
        <w:t>Difficile à déraciner et à modifier.</w:t>
      </w:r>
    </w:p>
    <w:p w:rsidR="00FE1C8E"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DA02E8" w:rsidRPr="0062761F">
        <w:rPr>
          <w:rFonts w:ascii="Times New Roman" w:hAnsi="Times New Roman" w:cs="Times New Roman"/>
          <w:sz w:val="24"/>
          <w:szCs w:val="24"/>
        </w:rPr>
        <w:t>L</w:t>
      </w:r>
      <w:r w:rsidR="005A4E83" w:rsidRPr="0062761F">
        <w:rPr>
          <w:rFonts w:ascii="Times New Roman" w:hAnsi="Times New Roman" w:cs="Times New Roman"/>
          <w:sz w:val="24"/>
          <w:szCs w:val="24"/>
        </w:rPr>
        <w:t>a</w:t>
      </w:r>
      <w:r w:rsidR="00C7073A" w:rsidRPr="0062761F">
        <w:rPr>
          <w:rFonts w:ascii="Times New Roman" w:hAnsi="Times New Roman" w:cs="Times New Roman"/>
          <w:sz w:val="24"/>
          <w:szCs w:val="24"/>
        </w:rPr>
        <w:t xml:space="preserve"> notion de culture aussi</w:t>
      </w:r>
      <w:r w:rsidR="00C50DDF" w:rsidRPr="0062761F">
        <w:rPr>
          <w:rFonts w:ascii="Times New Roman" w:hAnsi="Times New Roman" w:cs="Times New Roman"/>
          <w:sz w:val="24"/>
          <w:szCs w:val="24"/>
        </w:rPr>
        <w:t xml:space="preserve"> </w:t>
      </w:r>
      <w:r w:rsidR="00C7073A" w:rsidRPr="0062761F">
        <w:rPr>
          <w:rFonts w:ascii="Times New Roman" w:hAnsi="Times New Roman" w:cs="Times New Roman"/>
          <w:sz w:val="24"/>
          <w:szCs w:val="24"/>
        </w:rPr>
        <w:t>large et aussi immense soit-elle, elle tourne autour d’un ensemble de</w:t>
      </w:r>
      <w:r w:rsidR="00C50DDF" w:rsidRPr="0062761F">
        <w:rPr>
          <w:rFonts w:ascii="Times New Roman" w:hAnsi="Times New Roman" w:cs="Times New Roman"/>
          <w:sz w:val="24"/>
          <w:szCs w:val="24"/>
        </w:rPr>
        <w:t xml:space="preserve"> </w:t>
      </w:r>
      <w:r w:rsidR="00C7073A" w:rsidRPr="0062761F">
        <w:rPr>
          <w:rFonts w:ascii="Times New Roman" w:hAnsi="Times New Roman" w:cs="Times New Roman"/>
          <w:sz w:val="24"/>
          <w:szCs w:val="24"/>
        </w:rPr>
        <w:t>mots clés, on a parlé de normes, de valeurs, de règles, de culture technique, de culture formelle, de culture informelle, ceci nous renvoie à une autre notion, c’est celle de l’identité, c’est-à-dire que</w:t>
      </w:r>
      <w:r w:rsidR="00FE1C8E" w:rsidRPr="0062761F">
        <w:rPr>
          <w:rFonts w:ascii="Times New Roman" w:hAnsi="Times New Roman" w:cs="Times New Roman"/>
          <w:sz w:val="24"/>
          <w:szCs w:val="24"/>
        </w:rPr>
        <w:t xml:space="preserve">, </w:t>
      </w:r>
      <w:r w:rsidR="00C7073A" w:rsidRPr="0062761F">
        <w:rPr>
          <w:rFonts w:ascii="Times New Roman" w:hAnsi="Times New Roman" w:cs="Times New Roman"/>
          <w:sz w:val="24"/>
          <w:szCs w:val="24"/>
        </w:rPr>
        <w:t xml:space="preserve"> on parlant de culture</w:t>
      </w:r>
      <w:r w:rsidR="00FE1C8E" w:rsidRPr="0062761F">
        <w:rPr>
          <w:rFonts w:ascii="Times New Roman" w:hAnsi="Times New Roman" w:cs="Times New Roman"/>
          <w:sz w:val="24"/>
          <w:szCs w:val="24"/>
        </w:rPr>
        <w:t>, on parle des individus et de groupes d’individus qui développent cette culture, mais quand on parle d’un individu, on parle aussi de sa propre identité.</w:t>
      </w:r>
    </w:p>
    <w:p w:rsidR="00D341CF" w:rsidRPr="00D341CF" w:rsidRDefault="00D341CF" w:rsidP="00F515D4">
      <w:pPr>
        <w:pStyle w:val="Paragraphedeliste"/>
        <w:numPr>
          <w:ilvl w:val="0"/>
          <w:numId w:val="3"/>
        </w:numPr>
        <w:jc w:val="both"/>
        <w:rPr>
          <w:rFonts w:ascii="Times New Roman" w:hAnsi="Times New Roman" w:cs="Times New Roman"/>
          <w:b/>
          <w:sz w:val="24"/>
          <w:szCs w:val="24"/>
        </w:rPr>
      </w:pPr>
      <w:r w:rsidRPr="00D341CF">
        <w:rPr>
          <w:rFonts w:ascii="Times New Roman" w:hAnsi="Times New Roman" w:cs="Times New Roman"/>
          <w:b/>
          <w:sz w:val="24"/>
          <w:szCs w:val="24"/>
        </w:rPr>
        <w:t xml:space="preserve">Identité </w:t>
      </w:r>
    </w:p>
    <w:p w:rsidR="00FE1C8E" w:rsidRPr="00F515D4" w:rsidRDefault="00FE1C8E" w:rsidP="00F515D4">
      <w:pPr>
        <w:pStyle w:val="Paragraphedeliste"/>
        <w:jc w:val="both"/>
        <w:rPr>
          <w:rFonts w:ascii="Times New Roman" w:hAnsi="Times New Roman" w:cs="Times New Roman"/>
          <w:b/>
          <w:sz w:val="24"/>
          <w:szCs w:val="24"/>
        </w:rPr>
      </w:pPr>
      <w:r w:rsidRPr="00F515D4">
        <w:rPr>
          <w:rFonts w:ascii="Times New Roman" w:hAnsi="Times New Roman" w:cs="Times New Roman"/>
          <w:b/>
          <w:sz w:val="24"/>
          <w:szCs w:val="24"/>
        </w:rPr>
        <w:t>Définition :</w:t>
      </w:r>
    </w:p>
    <w:p w:rsidR="003D5C1B" w:rsidRPr="0062761F" w:rsidRDefault="003D5C1B" w:rsidP="0062761F">
      <w:pPr>
        <w:jc w:val="both"/>
        <w:rPr>
          <w:rFonts w:ascii="Times New Roman" w:hAnsi="Times New Roman" w:cs="Times New Roman"/>
          <w:sz w:val="24"/>
          <w:szCs w:val="24"/>
        </w:rPr>
      </w:pPr>
      <w:r w:rsidRPr="0062761F">
        <w:rPr>
          <w:rFonts w:ascii="Times New Roman" w:hAnsi="Times New Roman" w:cs="Times New Roman"/>
          <w:sz w:val="24"/>
          <w:szCs w:val="24"/>
        </w:rPr>
        <w:t>Sens 1</w:t>
      </w:r>
    </w:p>
    <w:p w:rsidR="00FE1C8E" w:rsidRPr="0062761F" w:rsidRDefault="00FE1C8E" w:rsidP="0062761F">
      <w:pPr>
        <w:jc w:val="both"/>
        <w:rPr>
          <w:rFonts w:ascii="Times New Roman" w:hAnsi="Times New Roman" w:cs="Times New Roman"/>
          <w:sz w:val="24"/>
          <w:szCs w:val="24"/>
        </w:rPr>
      </w:pPr>
      <w:r w:rsidRPr="0062761F">
        <w:rPr>
          <w:rFonts w:ascii="Times New Roman" w:hAnsi="Times New Roman" w:cs="Times New Roman"/>
          <w:sz w:val="24"/>
          <w:szCs w:val="24"/>
        </w:rPr>
        <w:t>Etymologie : du latin idem, le même</w:t>
      </w:r>
    </w:p>
    <w:p w:rsidR="00FE1C8E" w:rsidRPr="0062761F" w:rsidRDefault="00FE1C8E" w:rsidP="0062761F">
      <w:pPr>
        <w:jc w:val="both"/>
        <w:rPr>
          <w:rFonts w:ascii="Times New Roman" w:hAnsi="Times New Roman" w:cs="Times New Roman"/>
          <w:sz w:val="24"/>
          <w:szCs w:val="24"/>
        </w:rPr>
      </w:pPr>
      <w:r w:rsidRPr="0062761F">
        <w:rPr>
          <w:rFonts w:ascii="Times New Roman" w:hAnsi="Times New Roman" w:cs="Times New Roman"/>
          <w:sz w:val="24"/>
          <w:szCs w:val="24"/>
        </w:rPr>
        <w:t>Définition du petit Robert : identité caractère de ce qui demeure identique, c’est-à-dire identique à soit même.</w:t>
      </w:r>
    </w:p>
    <w:p w:rsidR="00F837D5" w:rsidRPr="0062761F" w:rsidRDefault="00FE1C8E" w:rsidP="0062761F">
      <w:pPr>
        <w:jc w:val="both"/>
        <w:rPr>
          <w:rFonts w:ascii="Times New Roman" w:hAnsi="Times New Roman" w:cs="Times New Roman"/>
          <w:sz w:val="24"/>
          <w:szCs w:val="24"/>
        </w:rPr>
      </w:pPr>
      <w:r w:rsidRPr="0062761F">
        <w:rPr>
          <w:rFonts w:ascii="Times New Roman" w:hAnsi="Times New Roman" w:cs="Times New Roman"/>
          <w:sz w:val="24"/>
          <w:szCs w:val="24"/>
        </w:rPr>
        <w:t xml:space="preserve">Identité est ce qui est équivalent, il fait référence à </w:t>
      </w:r>
      <w:r w:rsidR="00F837D5" w:rsidRPr="0062761F">
        <w:rPr>
          <w:rFonts w:ascii="Times New Roman" w:hAnsi="Times New Roman" w:cs="Times New Roman"/>
          <w:sz w:val="24"/>
          <w:szCs w:val="24"/>
        </w:rPr>
        <w:t>é</w:t>
      </w:r>
      <w:r w:rsidR="00357107" w:rsidRPr="0062761F">
        <w:rPr>
          <w:rFonts w:ascii="Times New Roman" w:hAnsi="Times New Roman" w:cs="Times New Roman"/>
          <w:sz w:val="24"/>
          <w:szCs w:val="24"/>
        </w:rPr>
        <w:t>g</w:t>
      </w:r>
      <w:r w:rsidR="00F837D5" w:rsidRPr="0062761F">
        <w:rPr>
          <w:rFonts w:ascii="Times New Roman" w:hAnsi="Times New Roman" w:cs="Times New Roman"/>
          <w:sz w:val="24"/>
          <w:szCs w:val="24"/>
        </w:rPr>
        <w:t>alité.</w:t>
      </w:r>
    </w:p>
    <w:p w:rsidR="009A3668"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9A3668" w:rsidRPr="004068ED">
        <w:rPr>
          <w:rFonts w:ascii="Times New Roman" w:hAnsi="Times New Roman" w:cs="Times New Roman"/>
          <w:b/>
          <w:sz w:val="24"/>
          <w:szCs w:val="24"/>
        </w:rPr>
        <w:t>Paul Ricœur</w:t>
      </w:r>
      <w:r w:rsidR="009A3668" w:rsidRPr="0062761F">
        <w:rPr>
          <w:rFonts w:ascii="Times New Roman" w:hAnsi="Times New Roman" w:cs="Times New Roman"/>
          <w:sz w:val="24"/>
          <w:szCs w:val="24"/>
        </w:rPr>
        <w:t xml:space="preserve"> dans la revue </w:t>
      </w:r>
      <w:r w:rsidR="009A3668" w:rsidRPr="004068ED">
        <w:rPr>
          <w:rFonts w:ascii="Times New Roman" w:hAnsi="Times New Roman" w:cs="Times New Roman"/>
          <w:i/>
          <w:sz w:val="24"/>
          <w:szCs w:val="24"/>
        </w:rPr>
        <w:t xml:space="preserve">Esprit </w:t>
      </w:r>
      <w:r w:rsidR="009A3668" w:rsidRPr="0062761F">
        <w:rPr>
          <w:rFonts w:ascii="Times New Roman" w:hAnsi="Times New Roman" w:cs="Times New Roman"/>
          <w:sz w:val="24"/>
          <w:szCs w:val="24"/>
        </w:rPr>
        <w:t xml:space="preserve">de juillet 1988 définit à partir de deux usages majeurs du concept d’identité - identité comme </w:t>
      </w:r>
      <w:r w:rsidR="009A3668" w:rsidRPr="004068ED">
        <w:rPr>
          <w:rFonts w:ascii="Times New Roman" w:hAnsi="Times New Roman" w:cs="Times New Roman"/>
          <w:i/>
          <w:sz w:val="24"/>
          <w:szCs w:val="24"/>
        </w:rPr>
        <w:t xml:space="preserve">mêmetè </w:t>
      </w:r>
      <w:r w:rsidR="009A3668" w:rsidRPr="0062761F">
        <w:rPr>
          <w:rFonts w:ascii="Times New Roman" w:hAnsi="Times New Roman" w:cs="Times New Roman"/>
          <w:sz w:val="24"/>
          <w:szCs w:val="24"/>
        </w:rPr>
        <w:t xml:space="preserve">(du latin idem) et identité comme </w:t>
      </w:r>
      <w:r w:rsidR="009A3668" w:rsidRPr="004068ED">
        <w:rPr>
          <w:rFonts w:ascii="Times New Roman" w:hAnsi="Times New Roman" w:cs="Times New Roman"/>
          <w:i/>
          <w:sz w:val="24"/>
          <w:szCs w:val="24"/>
        </w:rPr>
        <w:t>soi</w:t>
      </w:r>
      <w:r w:rsidR="009A3668" w:rsidRPr="0062761F">
        <w:rPr>
          <w:rFonts w:ascii="Times New Roman" w:hAnsi="Times New Roman" w:cs="Times New Roman"/>
          <w:sz w:val="24"/>
          <w:szCs w:val="24"/>
        </w:rPr>
        <w:t xml:space="preserve"> (du latin ipse)</w:t>
      </w:r>
      <w:r w:rsidR="00D14D8E" w:rsidRPr="0062761F">
        <w:rPr>
          <w:rFonts w:ascii="Times New Roman" w:hAnsi="Times New Roman" w:cs="Times New Roman"/>
          <w:sz w:val="24"/>
          <w:szCs w:val="24"/>
        </w:rPr>
        <w:t>. Identité signifie ici unicité et son contraire est pluralité. La seconde valeur de la notion d’identité vient de l’idée de ressemblance extrême. Deux êtres sont dits identiques quand ils sont substituables l’un à l’autre. Le contraire est diffèrent.</w:t>
      </w:r>
    </w:p>
    <w:p w:rsidR="00F837D5" w:rsidRPr="0062761F" w:rsidRDefault="00F837D5" w:rsidP="0062761F">
      <w:pPr>
        <w:jc w:val="both"/>
        <w:rPr>
          <w:rFonts w:ascii="Times New Roman" w:hAnsi="Times New Roman" w:cs="Times New Roman"/>
          <w:sz w:val="24"/>
          <w:szCs w:val="24"/>
        </w:rPr>
      </w:pPr>
      <w:r w:rsidRPr="0062761F">
        <w:rPr>
          <w:rFonts w:ascii="Times New Roman" w:hAnsi="Times New Roman" w:cs="Times New Roman"/>
          <w:sz w:val="24"/>
          <w:szCs w:val="24"/>
        </w:rPr>
        <w:t>Sens 2 :</w:t>
      </w:r>
    </w:p>
    <w:p w:rsidR="00F72DE3"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F837D5" w:rsidRPr="0062761F">
        <w:rPr>
          <w:rFonts w:ascii="Times New Roman" w:hAnsi="Times New Roman" w:cs="Times New Roman"/>
          <w:sz w:val="24"/>
          <w:szCs w:val="24"/>
        </w:rPr>
        <w:t>L’identité est ce qui fait qu’une chose ou un être vivant soit le même qu’un autre. C’est aussi la possibilité de regrouper plusieurs choses ou êtres vivants sous un même</w:t>
      </w:r>
      <w:r w:rsidR="00357107" w:rsidRPr="0062761F">
        <w:rPr>
          <w:rFonts w:ascii="Times New Roman" w:hAnsi="Times New Roman" w:cs="Times New Roman"/>
          <w:sz w:val="24"/>
          <w:szCs w:val="24"/>
        </w:rPr>
        <w:t xml:space="preserve"> concept, une même idée, c’est la notion d’identique, d’égale à, ce qui nous renvoie </w:t>
      </w:r>
      <w:r w:rsidR="007C6FCB" w:rsidRPr="0062761F">
        <w:rPr>
          <w:rFonts w:ascii="Times New Roman" w:hAnsi="Times New Roman" w:cs="Times New Roman"/>
          <w:sz w:val="24"/>
          <w:szCs w:val="24"/>
        </w:rPr>
        <w:t>nous les humains à l’identité nationale,</w:t>
      </w:r>
      <w:r w:rsidR="00357107" w:rsidRPr="0062761F">
        <w:rPr>
          <w:rFonts w:ascii="Times New Roman" w:hAnsi="Times New Roman" w:cs="Times New Roman"/>
          <w:sz w:val="24"/>
          <w:szCs w:val="24"/>
        </w:rPr>
        <w:t xml:space="preserve"> </w:t>
      </w:r>
      <w:r w:rsidR="007C6FCB" w:rsidRPr="0062761F">
        <w:rPr>
          <w:rFonts w:ascii="Times New Roman" w:hAnsi="Times New Roman" w:cs="Times New Roman"/>
          <w:sz w:val="24"/>
          <w:szCs w:val="24"/>
        </w:rPr>
        <w:t>n</w:t>
      </w:r>
      <w:r w:rsidR="00357107" w:rsidRPr="0062761F">
        <w:rPr>
          <w:rFonts w:ascii="Times New Roman" w:hAnsi="Times New Roman" w:cs="Times New Roman"/>
          <w:sz w:val="24"/>
          <w:szCs w:val="24"/>
        </w:rPr>
        <w:t>ous la partageons tous, grâce à des points communs que nous avons et ces points communs sont généralement visibles, il y a la langue, hymne national</w:t>
      </w:r>
      <w:r w:rsidR="003A6B4E" w:rsidRPr="0062761F">
        <w:rPr>
          <w:rFonts w:ascii="Times New Roman" w:hAnsi="Times New Roman" w:cs="Times New Roman"/>
          <w:sz w:val="24"/>
          <w:szCs w:val="24"/>
        </w:rPr>
        <w:t>, un drapeau, ce sont des éléments qui vont être partagé par tous</w:t>
      </w:r>
      <w:r w:rsidR="00F72DE3" w:rsidRPr="0062761F">
        <w:rPr>
          <w:rFonts w:ascii="Times New Roman" w:hAnsi="Times New Roman" w:cs="Times New Roman"/>
          <w:sz w:val="24"/>
          <w:szCs w:val="24"/>
        </w:rPr>
        <w:t>,</w:t>
      </w:r>
      <w:r w:rsidR="003A6B4E" w:rsidRPr="0062761F">
        <w:rPr>
          <w:rFonts w:ascii="Times New Roman" w:hAnsi="Times New Roman" w:cs="Times New Roman"/>
          <w:sz w:val="24"/>
          <w:szCs w:val="24"/>
        </w:rPr>
        <w:t xml:space="preserve"> dès l</w:t>
      </w:r>
      <w:r w:rsidR="00776781" w:rsidRPr="0062761F">
        <w:rPr>
          <w:rFonts w:ascii="Times New Roman" w:hAnsi="Times New Roman" w:cs="Times New Roman"/>
          <w:sz w:val="24"/>
          <w:szCs w:val="24"/>
        </w:rPr>
        <w:t>e</w:t>
      </w:r>
      <w:r w:rsidR="003A6B4E" w:rsidRPr="0062761F">
        <w:rPr>
          <w:rFonts w:ascii="Times New Roman" w:hAnsi="Times New Roman" w:cs="Times New Roman"/>
          <w:sz w:val="24"/>
          <w:szCs w:val="24"/>
        </w:rPr>
        <w:t xml:space="preserve"> jeune âge et qui sont organisés par les pouvoirs de l’état, pour avoir le sentiment d’appartenance.</w:t>
      </w:r>
      <w:r w:rsidR="00F72DE3" w:rsidRPr="0062761F">
        <w:rPr>
          <w:rFonts w:ascii="Times New Roman" w:hAnsi="Times New Roman" w:cs="Times New Roman"/>
          <w:sz w:val="24"/>
          <w:szCs w:val="24"/>
        </w:rPr>
        <w:t xml:space="preserve"> </w:t>
      </w:r>
    </w:p>
    <w:p w:rsidR="00F72DE3"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F72DE3" w:rsidRPr="0062761F">
        <w:rPr>
          <w:rFonts w:ascii="Times New Roman" w:hAnsi="Times New Roman" w:cs="Times New Roman"/>
          <w:sz w:val="24"/>
          <w:szCs w:val="24"/>
        </w:rPr>
        <w:t xml:space="preserve">L’identité nationale est le sentiment qu’éprouve une personne à faire partie d’une nation. Ce sentiment est propre à chaque personne.                         </w:t>
      </w:r>
    </w:p>
    <w:p w:rsidR="003A6B4E" w:rsidRPr="0062761F" w:rsidRDefault="003A6B4E" w:rsidP="0062761F">
      <w:pPr>
        <w:jc w:val="both"/>
        <w:rPr>
          <w:rFonts w:ascii="Times New Roman" w:hAnsi="Times New Roman" w:cs="Times New Roman"/>
          <w:sz w:val="24"/>
          <w:szCs w:val="24"/>
        </w:rPr>
      </w:pPr>
      <w:r w:rsidRPr="0062761F">
        <w:rPr>
          <w:rFonts w:ascii="Times New Roman" w:hAnsi="Times New Roman" w:cs="Times New Roman"/>
          <w:sz w:val="24"/>
          <w:szCs w:val="24"/>
        </w:rPr>
        <w:t xml:space="preserve">Sens 3 : </w:t>
      </w:r>
    </w:p>
    <w:p w:rsidR="003E0A5D"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3A6B4E" w:rsidRPr="0062761F">
        <w:rPr>
          <w:rFonts w:ascii="Times New Roman" w:hAnsi="Times New Roman" w:cs="Times New Roman"/>
          <w:sz w:val="24"/>
          <w:szCs w:val="24"/>
        </w:rPr>
        <w:t xml:space="preserve">L’identité est ce qui permet </w:t>
      </w:r>
      <w:r w:rsidR="00800DAB">
        <w:rPr>
          <w:rFonts w:ascii="Times New Roman" w:hAnsi="Times New Roman" w:cs="Times New Roman"/>
          <w:sz w:val="24"/>
          <w:szCs w:val="24"/>
        </w:rPr>
        <w:t>de différencier, sans confusion-</w:t>
      </w:r>
      <w:r w:rsidR="003A6B4E" w:rsidRPr="0062761F">
        <w:rPr>
          <w:rFonts w:ascii="Times New Roman" w:hAnsi="Times New Roman" w:cs="Times New Roman"/>
          <w:sz w:val="24"/>
          <w:szCs w:val="24"/>
        </w:rPr>
        <w:t xml:space="preserve"> une personne, un animal ou une chose</w:t>
      </w:r>
      <w:r w:rsidR="00800DAB">
        <w:rPr>
          <w:rFonts w:ascii="Times New Roman" w:hAnsi="Times New Roman" w:cs="Times New Roman"/>
          <w:sz w:val="24"/>
          <w:szCs w:val="24"/>
        </w:rPr>
        <w:t>-</w:t>
      </w:r>
      <w:r w:rsidR="003A6B4E" w:rsidRPr="0062761F">
        <w:rPr>
          <w:rFonts w:ascii="Times New Roman" w:hAnsi="Times New Roman" w:cs="Times New Roman"/>
          <w:sz w:val="24"/>
          <w:szCs w:val="24"/>
        </w:rPr>
        <w:t xml:space="preserve"> des autres. Exp. Carte d’identité, nom, prénom, âge, sexe, une photo d’identité, des empreintes digitales, des empreintes </w:t>
      </w:r>
      <w:r w:rsidR="003E0A5D" w:rsidRPr="0062761F">
        <w:rPr>
          <w:rFonts w:ascii="Times New Roman" w:hAnsi="Times New Roman" w:cs="Times New Roman"/>
          <w:sz w:val="24"/>
          <w:szCs w:val="24"/>
        </w:rPr>
        <w:t>génétiques ou (ADN), une date de naissance, ce sont des éléments qui nous différencient les uns des autres.</w:t>
      </w:r>
      <w:r w:rsidR="007C6FCB" w:rsidRPr="0062761F">
        <w:rPr>
          <w:rFonts w:ascii="Times New Roman" w:hAnsi="Times New Roman" w:cs="Times New Roman"/>
          <w:sz w:val="24"/>
          <w:szCs w:val="24"/>
        </w:rPr>
        <w:t xml:space="preserve"> Les animaux à pates, qui rompent, qui nages, etc.  </w:t>
      </w:r>
    </w:p>
    <w:p w:rsidR="0062761F"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3E0A5D" w:rsidRPr="0062761F">
        <w:rPr>
          <w:rFonts w:ascii="Times New Roman" w:hAnsi="Times New Roman" w:cs="Times New Roman"/>
          <w:sz w:val="24"/>
          <w:szCs w:val="24"/>
        </w:rPr>
        <w:t>En psychologie, l’identité est la conscience que l’on a soi-même ainsi que par la reconnaissance que les autres se font de nous, nous avons un jeu de miroir, elle permet à l’individu de percevoir ce qu’il a d’unique, c’est-à-dire son individualité.</w:t>
      </w:r>
    </w:p>
    <w:p w:rsidR="00D341CF"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3E0A5D" w:rsidRPr="0062761F">
        <w:rPr>
          <w:rFonts w:ascii="Times New Roman" w:hAnsi="Times New Roman" w:cs="Times New Roman"/>
          <w:sz w:val="24"/>
          <w:szCs w:val="24"/>
        </w:rPr>
        <w:t>L’identité est immatérielle,</w:t>
      </w:r>
      <w:r w:rsidR="00705DD8" w:rsidRPr="0062761F">
        <w:rPr>
          <w:rFonts w:ascii="Times New Roman" w:hAnsi="Times New Roman" w:cs="Times New Roman"/>
          <w:sz w:val="24"/>
          <w:szCs w:val="24"/>
        </w:rPr>
        <w:t xml:space="preserve"> </w:t>
      </w:r>
      <w:r w:rsidR="00776781" w:rsidRPr="0062761F">
        <w:rPr>
          <w:rFonts w:ascii="Times New Roman" w:hAnsi="Times New Roman" w:cs="Times New Roman"/>
          <w:sz w:val="24"/>
          <w:szCs w:val="24"/>
        </w:rPr>
        <w:t xml:space="preserve">elle  demeure problématique à cause de son caractère changeant, </w:t>
      </w:r>
      <w:r w:rsidR="003E0A5D" w:rsidRPr="0062761F">
        <w:rPr>
          <w:rFonts w:ascii="Times New Roman" w:hAnsi="Times New Roman" w:cs="Times New Roman"/>
          <w:sz w:val="24"/>
          <w:szCs w:val="24"/>
        </w:rPr>
        <w:t xml:space="preserve">elle ce modèle indéfiniment </w:t>
      </w:r>
      <w:r w:rsidR="00705DD8" w:rsidRPr="0062761F">
        <w:rPr>
          <w:rFonts w:ascii="Times New Roman" w:hAnsi="Times New Roman" w:cs="Times New Roman"/>
          <w:sz w:val="24"/>
          <w:szCs w:val="24"/>
        </w:rPr>
        <w:t>en fonction de nos expériences et de nos rencontres, c’est-à-dire que les éléments de mon identité je peux les</w:t>
      </w:r>
      <w:r w:rsidR="003E0A5D" w:rsidRPr="0062761F">
        <w:rPr>
          <w:rFonts w:ascii="Times New Roman" w:hAnsi="Times New Roman" w:cs="Times New Roman"/>
          <w:sz w:val="24"/>
          <w:szCs w:val="24"/>
        </w:rPr>
        <w:t xml:space="preserve"> </w:t>
      </w:r>
      <w:r w:rsidR="00705DD8" w:rsidRPr="0062761F">
        <w:rPr>
          <w:rFonts w:ascii="Times New Roman" w:hAnsi="Times New Roman" w:cs="Times New Roman"/>
          <w:sz w:val="24"/>
          <w:szCs w:val="24"/>
        </w:rPr>
        <w:t xml:space="preserve">modeler, ils vont changer au fur et à mesure que nous rencontrons des situations qui sont différentes et par rapport à nos expériences, ces éléments peuvent évoluer en fonction des contextes dans lesquels nous nous développons, là on fait référence à l’interaction, l’individu est toujours en interaction avec son environnement proche ou lointain, c’est ce qu’appel GOFFMAN la notion </w:t>
      </w:r>
      <w:r w:rsidR="00705DD8" w:rsidRPr="0062761F">
        <w:rPr>
          <w:rFonts w:ascii="Times New Roman" w:hAnsi="Times New Roman" w:cs="Times New Roman"/>
          <w:color w:val="FF0000"/>
          <w:sz w:val="24"/>
          <w:szCs w:val="24"/>
        </w:rPr>
        <w:t>d’acteur social</w:t>
      </w:r>
      <w:r w:rsidR="00B14F35" w:rsidRPr="0062761F">
        <w:rPr>
          <w:rFonts w:ascii="Times New Roman" w:hAnsi="Times New Roman" w:cs="Times New Roman"/>
          <w:sz w:val="24"/>
          <w:szCs w:val="24"/>
        </w:rPr>
        <w:t xml:space="preserve">, je suis un individu qui a plusieurs identité, et je fais apparaitre une identité en fonction du contexte dans lequel je suis, exemple, j’utilise avec une personnalité hiérarchique des </w:t>
      </w:r>
      <w:r w:rsidR="00800DAB">
        <w:rPr>
          <w:rFonts w:ascii="Times New Roman" w:hAnsi="Times New Roman" w:cs="Times New Roman"/>
          <w:sz w:val="24"/>
          <w:szCs w:val="24"/>
        </w:rPr>
        <w:t>formules de politesses, ou utiliser</w:t>
      </w:r>
      <w:r w:rsidR="00B14F35" w:rsidRPr="0062761F">
        <w:rPr>
          <w:rFonts w:ascii="Times New Roman" w:hAnsi="Times New Roman" w:cs="Times New Roman"/>
          <w:sz w:val="24"/>
          <w:szCs w:val="24"/>
        </w:rPr>
        <w:t xml:space="preserve"> un langage précis avec son enseignant, son directeur, son ami, ses parents etc., une gestuelle, une mimique qui répond aux exigence de cette situation.</w:t>
      </w:r>
    </w:p>
    <w:p w:rsidR="00776781" w:rsidRPr="0062761F" w:rsidRDefault="0062761F" w:rsidP="0062761F">
      <w:pPr>
        <w:jc w:val="both"/>
        <w:rPr>
          <w:rFonts w:ascii="Times New Roman" w:hAnsi="Times New Roman" w:cs="Times New Roman"/>
          <w:sz w:val="24"/>
          <w:szCs w:val="24"/>
        </w:rPr>
      </w:pPr>
      <w:r>
        <w:rPr>
          <w:rFonts w:ascii="Times New Roman" w:hAnsi="Times New Roman" w:cs="Times New Roman"/>
          <w:sz w:val="24"/>
          <w:szCs w:val="24"/>
        </w:rPr>
        <w:t xml:space="preserve">              </w:t>
      </w:r>
      <w:r w:rsidR="00776781" w:rsidRPr="0062761F">
        <w:rPr>
          <w:rFonts w:ascii="Times New Roman" w:hAnsi="Times New Roman" w:cs="Times New Roman"/>
          <w:sz w:val="24"/>
          <w:szCs w:val="24"/>
        </w:rPr>
        <w:t xml:space="preserve">Le concept de construction de l'identité est apparu à l’époque des penseurs de la modernité, ils considèrent que l'identité est sujette à des changements stratégiques et flexibles dans la vie quotidienne. Les différentes dimensions identitaires (sexe, âge, religion, etc.) servent à l'individu. </w:t>
      </w:r>
    </w:p>
    <w:p w:rsidR="00893CCA" w:rsidRDefault="00893CCA" w:rsidP="00F515D4">
      <w:pPr>
        <w:pStyle w:val="texte"/>
        <w:numPr>
          <w:ilvl w:val="0"/>
          <w:numId w:val="4"/>
        </w:numPr>
        <w:shd w:val="clear" w:color="auto" w:fill="FFFFFF"/>
        <w:spacing w:before="240" w:beforeAutospacing="0" w:after="240" w:afterAutospacing="0"/>
        <w:jc w:val="both"/>
        <w:rPr>
          <w:rFonts w:eastAsiaTheme="minorHAnsi"/>
          <w:lang w:eastAsia="en-US"/>
        </w:rPr>
      </w:pPr>
      <w:r w:rsidRPr="00893CCA">
        <w:rPr>
          <w:b/>
        </w:rPr>
        <w:t>L'identité multiple</w:t>
      </w:r>
    </w:p>
    <w:p w:rsidR="00893CCA" w:rsidRDefault="00582CB7" w:rsidP="00F515D4">
      <w:pPr>
        <w:pStyle w:val="texte"/>
        <w:shd w:val="clear" w:color="auto" w:fill="FFFFFF"/>
        <w:spacing w:before="240" w:beforeAutospacing="0" w:after="240" w:afterAutospacing="0"/>
        <w:jc w:val="both"/>
        <w:rPr>
          <w:rFonts w:eastAsiaTheme="minorHAnsi"/>
          <w:lang w:eastAsia="en-US"/>
        </w:rPr>
      </w:pPr>
      <w:r>
        <w:t xml:space="preserve">              </w:t>
      </w:r>
      <w:r w:rsidR="00893CCA">
        <w:t>Dans une société plurielle, le concept d'identité multiple concerne l'ensemble des individus qui la composent, et non uniquement les migrants, puisque l'identité se construit grâce aux interactions qu’on a cité en haut. La formation interculturelle devrait exploiter cette richesse identitaire, mais sans mettre l'accent uniquement sur les enfants d'immigrants récents, car c'est l'identité de chacun qui se transforme, tant par la mutation naturelle de la culture que par le phénomène des diasporas (communautés dispersées à travers le monde), lequel est amplifié par la mondialisation.</w:t>
      </w:r>
      <w:r w:rsidR="00893CCA" w:rsidRPr="00893CCA">
        <w:rPr>
          <w:rFonts w:eastAsiaTheme="minorHAnsi"/>
          <w:lang w:eastAsia="en-US"/>
        </w:rPr>
        <w:t xml:space="preserve"> </w:t>
      </w:r>
    </w:p>
    <w:p w:rsidR="005969BC" w:rsidRDefault="00582CB7" w:rsidP="00F515D4">
      <w:pPr>
        <w:pStyle w:val="texte"/>
        <w:shd w:val="clear" w:color="auto" w:fill="FFFFFF"/>
        <w:spacing w:before="240" w:beforeAutospacing="0" w:after="240" w:afterAutospacing="0"/>
        <w:jc w:val="both"/>
      </w:pPr>
      <w:r>
        <w:t xml:space="preserve">              </w:t>
      </w:r>
      <w:r w:rsidR="005969BC">
        <w:t>Pour vivre en harmonie dans l'altérité, il faut reconnaître la légitimité de l'identité complexe et évolutive de l'autre. Pour ce faire, les individus doivent poser un regard sur leur propre identité, car la méconnaissance de soi freine inévitablement l'échange interculturel : « Si l'on ignore à la fois la richesse et la relativité de sa culture propre, on ne peut que se sentir dérouté et menacé par celle d'autrui ».</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              </w:t>
      </w:r>
      <w:r w:rsidR="004F7E7F" w:rsidRPr="004F7E7F">
        <w:rPr>
          <w:rFonts w:ascii="Times New Roman" w:hAnsi="Times New Roman" w:cs="Times New Roman"/>
          <w:sz w:val="24"/>
          <w:szCs w:val="24"/>
        </w:rPr>
        <w:t xml:space="preserve">L’identité interculturelle, on peut l’expliquer  par l’écriture de Malika MOKADDEM, </w:t>
      </w:r>
      <w:r w:rsidR="004F7E7F">
        <w:rPr>
          <w:rFonts w:ascii="Times New Roman" w:hAnsi="Times New Roman" w:cs="Times New Roman"/>
          <w:color w:val="231F20"/>
          <w:sz w:val="24"/>
          <w:szCs w:val="24"/>
        </w:rPr>
        <w:t xml:space="preserve">ses </w:t>
      </w:r>
      <w:r w:rsidR="004F7E7F" w:rsidRPr="004F7E7F">
        <w:rPr>
          <w:rFonts w:ascii="Times New Roman" w:hAnsi="Times New Roman" w:cs="Times New Roman"/>
          <w:color w:val="231F20"/>
          <w:sz w:val="24"/>
          <w:szCs w:val="24"/>
        </w:rPr>
        <w:t>œuvre</w:t>
      </w:r>
      <w:r w:rsidR="00CA6D24">
        <w:rPr>
          <w:rFonts w:ascii="Times New Roman" w:hAnsi="Times New Roman" w:cs="Times New Roman"/>
          <w:color w:val="231F20"/>
          <w:sz w:val="24"/>
          <w:szCs w:val="24"/>
        </w:rPr>
        <w:t>s</w:t>
      </w:r>
      <w:r w:rsidR="004F7E7F" w:rsidRPr="004F7E7F">
        <w:rPr>
          <w:rFonts w:ascii="Times New Roman" w:hAnsi="Times New Roman" w:cs="Times New Roman"/>
          <w:color w:val="231F20"/>
          <w:sz w:val="24"/>
          <w:szCs w:val="24"/>
        </w:rPr>
        <w:t xml:space="preserve"> littéraire</w:t>
      </w:r>
      <w:r w:rsidR="00CA6D24">
        <w:rPr>
          <w:rFonts w:ascii="Times New Roman" w:hAnsi="Times New Roman" w:cs="Times New Roman"/>
          <w:color w:val="231F20"/>
          <w:sz w:val="24"/>
          <w:szCs w:val="24"/>
        </w:rPr>
        <w:t>s</w:t>
      </w:r>
      <w:r w:rsidR="004F7E7F" w:rsidRPr="004F7E7F">
        <w:rPr>
          <w:rFonts w:ascii="Times New Roman" w:hAnsi="Times New Roman" w:cs="Times New Roman"/>
          <w:color w:val="231F20"/>
          <w:sz w:val="24"/>
          <w:szCs w:val="24"/>
        </w:rPr>
        <w:t xml:space="preserve"> représente</w:t>
      </w:r>
      <w:r w:rsidR="004F7E7F">
        <w:rPr>
          <w:rFonts w:ascii="Times New Roman" w:hAnsi="Times New Roman" w:cs="Times New Roman"/>
          <w:color w:val="231F20"/>
          <w:sz w:val="24"/>
          <w:szCs w:val="24"/>
        </w:rPr>
        <w:t>nt</w:t>
      </w:r>
      <w:r w:rsidR="004F7E7F" w:rsidRPr="004F7E7F">
        <w:rPr>
          <w:rFonts w:ascii="Times New Roman" w:hAnsi="Times New Roman" w:cs="Times New Roman"/>
          <w:color w:val="231F20"/>
          <w:sz w:val="24"/>
          <w:szCs w:val="24"/>
        </w:rPr>
        <w:t xml:space="preserve"> un espace interculturel où s’entrecroisent les cultures qu’elle côtoie. Ses textes se fondent sur cette diversité et cette multiplicité qui sont siennes. Les trois œuvres suivants : </w:t>
      </w:r>
      <w:r w:rsidR="004F7E7F" w:rsidRPr="004F7E7F">
        <w:rPr>
          <w:rFonts w:ascii="Times New Roman" w:hAnsi="Times New Roman" w:cs="Times New Roman"/>
          <w:i/>
          <w:color w:val="231F20"/>
          <w:sz w:val="24"/>
          <w:szCs w:val="24"/>
        </w:rPr>
        <w:t>les Hommes qui marchent (1997)</w:t>
      </w:r>
      <w:r w:rsidR="004F7E7F" w:rsidRPr="004F7E7F">
        <w:rPr>
          <w:rFonts w:ascii="Times New Roman" w:hAnsi="Times New Roman" w:cs="Times New Roman"/>
          <w:color w:val="231F20"/>
          <w:sz w:val="24"/>
          <w:szCs w:val="24"/>
        </w:rPr>
        <w:t xml:space="preserve">, </w:t>
      </w:r>
      <w:r w:rsidR="004F7E7F" w:rsidRPr="004F7E7F">
        <w:rPr>
          <w:rFonts w:ascii="Times New Roman" w:hAnsi="Times New Roman" w:cs="Times New Roman"/>
          <w:i/>
          <w:color w:val="231F20"/>
          <w:sz w:val="24"/>
          <w:szCs w:val="24"/>
        </w:rPr>
        <w:t>l’Interdite</w:t>
      </w:r>
      <w:r w:rsidR="004F7E7F" w:rsidRPr="004F7E7F">
        <w:rPr>
          <w:rFonts w:ascii="Times New Roman" w:hAnsi="Times New Roman" w:cs="Times New Roman"/>
          <w:color w:val="231F20"/>
          <w:sz w:val="24"/>
          <w:szCs w:val="24"/>
        </w:rPr>
        <w:t xml:space="preserve"> (1993) et </w:t>
      </w:r>
      <w:r w:rsidR="004F7E7F" w:rsidRPr="004F7E7F">
        <w:rPr>
          <w:rFonts w:ascii="Times New Roman" w:hAnsi="Times New Roman" w:cs="Times New Roman"/>
          <w:i/>
          <w:color w:val="231F20"/>
          <w:sz w:val="24"/>
          <w:szCs w:val="24"/>
        </w:rPr>
        <w:t>N’Zid(2000)</w:t>
      </w:r>
      <w:r w:rsidR="004F7E7F" w:rsidRPr="004F7E7F">
        <w:rPr>
          <w:rFonts w:ascii="Times New Roman" w:hAnsi="Times New Roman" w:cs="Times New Roman"/>
          <w:color w:val="231F20"/>
          <w:sz w:val="24"/>
          <w:szCs w:val="24"/>
        </w:rPr>
        <w:t xml:space="preserve"> sont le fief de la rencontre d’éléments culturels multiples venus d’horizons divers qui vont se confondre. </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800DAB">
        <w:rPr>
          <w:rFonts w:ascii="Times New Roman" w:hAnsi="Times New Roman" w:cs="Times New Roman"/>
          <w:color w:val="231F20"/>
          <w:sz w:val="24"/>
          <w:szCs w:val="24"/>
        </w:rPr>
        <w:t>M</w:t>
      </w:r>
      <w:r w:rsidR="004F7E7F" w:rsidRPr="004F7E7F">
        <w:rPr>
          <w:rFonts w:ascii="Times New Roman" w:hAnsi="Times New Roman" w:cs="Times New Roman"/>
          <w:color w:val="231F20"/>
          <w:sz w:val="24"/>
          <w:szCs w:val="24"/>
        </w:rPr>
        <w:t>ali</w:t>
      </w:r>
      <w:r w:rsidR="00800DAB">
        <w:rPr>
          <w:rFonts w:ascii="Times New Roman" w:hAnsi="Times New Roman" w:cs="Times New Roman"/>
          <w:color w:val="231F20"/>
          <w:sz w:val="24"/>
          <w:szCs w:val="24"/>
        </w:rPr>
        <w:t>k</w:t>
      </w:r>
      <w:r w:rsidR="004F7E7F" w:rsidRPr="004F7E7F">
        <w:rPr>
          <w:rFonts w:ascii="Times New Roman" w:hAnsi="Times New Roman" w:cs="Times New Roman"/>
          <w:color w:val="231F20"/>
          <w:sz w:val="24"/>
          <w:szCs w:val="24"/>
        </w:rPr>
        <w:t>a Mokaddem revendique à travers ses personnages femmes une ident</w:t>
      </w:r>
      <w:r w:rsidR="00B229BC">
        <w:rPr>
          <w:rFonts w:ascii="Times New Roman" w:hAnsi="Times New Roman" w:cs="Times New Roman"/>
          <w:color w:val="231F20"/>
          <w:sz w:val="24"/>
          <w:szCs w:val="24"/>
        </w:rPr>
        <w:t>ité de femmes algériennes, leur</w:t>
      </w:r>
      <w:r w:rsidR="004F7E7F" w:rsidRPr="004F7E7F">
        <w:rPr>
          <w:rFonts w:ascii="Times New Roman" w:hAnsi="Times New Roman" w:cs="Times New Roman"/>
          <w:color w:val="231F20"/>
          <w:sz w:val="24"/>
          <w:szCs w:val="24"/>
        </w:rPr>
        <w:t xml:space="preserve"> bi-culturalité l’incite à parler de déracinement tout comme elle parle d’enracinement. </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Dans le 1</w:t>
      </w:r>
      <w:r w:rsidR="004F7E7F" w:rsidRPr="004F7E7F">
        <w:rPr>
          <w:rFonts w:ascii="Times New Roman" w:hAnsi="Times New Roman" w:cs="Times New Roman"/>
          <w:color w:val="231F20"/>
          <w:sz w:val="24"/>
          <w:szCs w:val="24"/>
          <w:vertAlign w:val="superscript"/>
        </w:rPr>
        <w:t>er</w:t>
      </w:r>
      <w:r w:rsidR="004F7E7F" w:rsidRPr="004F7E7F">
        <w:rPr>
          <w:rFonts w:ascii="Times New Roman" w:hAnsi="Times New Roman" w:cs="Times New Roman"/>
          <w:color w:val="231F20"/>
          <w:sz w:val="24"/>
          <w:szCs w:val="24"/>
        </w:rPr>
        <w:t xml:space="preserve"> roman </w:t>
      </w:r>
      <w:r w:rsidR="004F7E7F" w:rsidRPr="004F7E7F">
        <w:rPr>
          <w:rFonts w:ascii="Times New Roman" w:hAnsi="Times New Roman" w:cs="Times New Roman"/>
          <w:i/>
          <w:color w:val="231F20"/>
          <w:sz w:val="24"/>
          <w:szCs w:val="24"/>
        </w:rPr>
        <w:t>les Hommes qui marchent</w:t>
      </w:r>
      <w:r w:rsidR="004F7E7F" w:rsidRPr="004F7E7F">
        <w:rPr>
          <w:rFonts w:ascii="Times New Roman" w:hAnsi="Times New Roman" w:cs="Times New Roman"/>
          <w:color w:val="231F20"/>
          <w:sz w:val="24"/>
          <w:szCs w:val="24"/>
        </w:rPr>
        <w:t>, retrace la vie des gens dans le sud de l’Algérie. Leila est l’une des premières jeunes filles de la tribu qu’on inscrit à l’école et qui va maitriser l’écriture, en grandissant elle découvre l’autre culture, celle venue d’ailleurs et que les livres lui enseignent. Elle comprend qu’il y a une autre vie dans un autre espace que le désert. Elle refuse la soumission et finit par « fuir »dans l’espoir d’une vie meilleure.</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 xml:space="preserve">Dans </w:t>
      </w:r>
      <w:r w:rsidR="004F7E7F" w:rsidRPr="004F7E7F">
        <w:rPr>
          <w:rFonts w:ascii="Times New Roman" w:hAnsi="Times New Roman" w:cs="Times New Roman"/>
          <w:i/>
          <w:color w:val="231F20"/>
          <w:sz w:val="24"/>
          <w:szCs w:val="24"/>
        </w:rPr>
        <w:t>l’Interdite</w:t>
      </w:r>
      <w:r w:rsidR="004F7E7F" w:rsidRPr="004F7E7F">
        <w:rPr>
          <w:rFonts w:ascii="Times New Roman" w:hAnsi="Times New Roman" w:cs="Times New Roman"/>
          <w:color w:val="231F20"/>
          <w:sz w:val="24"/>
          <w:szCs w:val="24"/>
        </w:rPr>
        <w:t>, roman écrit en plein décennie noire, relate le récit de Soltana Medjahed, qui a fui et qui a choisi l’exil pour échapper à la condition faite aux femmes de son pays, cette algérienne médecin en France, revendique sa bi</w:t>
      </w:r>
      <w:r w:rsidR="007E3E98">
        <w:rPr>
          <w:rFonts w:ascii="Times New Roman" w:hAnsi="Times New Roman" w:cs="Times New Roman"/>
          <w:color w:val="231F20"/>
          <w:sz w:val="24"/>
          <w:szCs w:val="24"/>
        </w:rPr>
        <w:t>-</w:t>
      </w:r>
      <w:r w:rsidR="004F7E7F" w:rsidRPr="004F7E7F">
        <w:rPr>
          <w:rFonts w:ascii="Times New Roman" w:hAnsi="Times New Roman" w:cs="Times New Roman"/>
          <w:color w:val="231F20"/>
          <w:sz w:val="24"/>
          <w:szCs w:val="24"/>
        </w:rPr>
        <w:t>culturalité, elle appartient à deux sphères géographiques ; Algérienne de naissance et Française d’adoption.</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Le troisième roman, N’Zid,</w:t>
      </w:r>
      <w:r w:rsidR="00B229BC">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(je nais), raconte l’histoire d’une femme qui perd conscience et se réveille seule à bord d’un voilier au milieu de la méditerranée, blessée au visage. Sans identité, sans nom, sans pays, sans culture, la solitaire se retrouve perdue entre deux rives, elle se met à la quête de son  « moi » perdu. Elle cherche son identité, des flashs de son passé remontent à la surface de sa mémoire, se sentant en danger, la navigatrice fui vers la Sardaigne</w:t>
      </w:r>
      <w:r w:rsidR="00DA7DB8">
        <w:rPr>
          <w:rFonts w:ascii="Times New Roman" w:hAnsi="Times New Roman" w:cs="Times New Roman"/>
          <w:color w:val="231F20"/>
          <w:sz w:val="24"/>
          <w:szCs w:val="24"/>
        </w:rPr>
        <w:t xml:space="preserve"> (Italie)</w:t>
      </w:r>
      <w:r w:rsidR="004F7E7F" w:rsidRPr="004F7E7F">
        <w:rPr>
          <w:rFonts w:ascii="Times New Roman" w:hAnsi="Times New Roman" w:cs="Times New Roman"/>
          <w:color w:val="231F20"/>
          <w:sz w:val="24"/>
          <w:szCs w:val="24"/>
        </w:rPr>
        <w:t>, la Corse</w:t>
      </w:r>
      <w:r w:rsidR="00DA7DB8">
        <w:rPr>
          <w:rFonts w:ascii="Times New Roman" w:hAnsi="Times New Roman" w:cs="Times New Roman"/>
          <w:color w:val="231F20"/>
          <w:sz w:val="24"/>
          <w:szCs w:val="24"/>
        </w:rPr>
        <w:t xml:space="preserve"> (</w:t>
      </w:r>
      <w:r w:rsidR="009B1951">
        <w:rPr>
          <w:rFonts w:ascii="Times New Roman" w:hAnsi="Times New Roman" w:cs="Times New Roman"/>
          <w:color w:val="231F20"/>
          <w:sz w:val="24"/>
          <w:szCs w:val="24"/>
        </w:rPr>
        <w:t>France)</w:t>
      </w:r>
      <w:r w:rsidR="004F7E7F" w:rsidRPr="004F7E7F">
        <w:rPr>
          <w:rFonts w:ascii="Times New Roman" w:hAnsi="Times New Roman" w:cs="Times New Roman"/>
          <w:color w:val="231F20"/>
          <w:sz w:val="24"/>
          <w:szCs w:val="24"/>
        </w:rPr>
        <w:t xml:space="preserve"> puis l’Espagne. Nora Carson, fille d’une Algérienne et d’un Irlandais, élevée par une voisine venue de l’autre rive de la Méditerranée. Elle est dessinatrice de bandes dessinées à Paris. Métisse de trois cultures et trois terres : la France, l’Irlande et l’Algérie.</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 xml:space="preserve">L’écriture de Malika Mokaddem traverse la notion de « l’entre », de « l’inter », notamment de l’interculturel. L’interculturalité de M. Mokaddem influe sur l’espace auto-biographique/ auto-fictionel de ses œuvres. Ses récits se distinguent par le </w:t>
      </w:r>
      <w:r w:rsidR="004F7E7F" w:rsidRPr="00137F81">
        <w:rPr>
          <w:rFonts w:ascii="Times New Roman" w:hAnsi="Times New Roman" w:cs="Times New Roman"/>
          <w:color w:val="FF0000"/>
          <w:sz w:val="24"/>
          <w:szCs w:val="24"/>
        </w:rPr>
        <w:t>« métissage </w:t>
      </w:r>
      <w:r w:rsidR="004F7E7F" w:rsidRPr="004F7E7F">
        <w:rPr>
          <w:rFonts w:ascii="Times New Roman" w:hAnsi="Times New Roman" w:cs="Times New Roman"/>
          <w:color w:val="231F20"/>
          <w:sz w:val="24"/>
          <w:szCs w:val="24"/>
        </w:rPr>
        <w:t xml:space="preserve">» et la mixité des </w:t>
      </w:r>
      <w:r w:rsidR="004F7E7F" w:rsidRPr="009A3668">
        <w:rPr>
          <w:rFonts w:ascii="Times New Roman" w:hAnsi="Times New Roman" w:cs="Times New Roman"/>
          <w:color w:val="FF0000"/>
          <w:sz w:val="24"/>
          <w:szCs w:val="24"/>
        </w:rPr>
        <w:t>« races </w:t>
      </w:r>
      <w:r w:rsidR="004F7E7F" w:rsidRPr="004F7E7F">
        <w:rPr>
          <w:rFonts w:ascii="Times New Roman" w:hAnsi="Times New Roman" w:cs="Times New Roman"/>
          <w:color w:val="231F20"/>
          <w:sz w:val="24"/>
          <w:szCs w:val="24"/>
        </w:rPr>
        <w:t>», des «</w:t>
      </w:r>
      <w:r w:rsidR="004F7E7F" w:rsidRPr="009A3668">
        <w:rPr>
          <w:rFonts w:ascii="Times New Roman" w:hAnsi="Times New Roman" w:cs="Times New Roman"/>
          <w:color w:val="FF0000"/>
          <w:sz w:val="24"/>
          <w:szCs w:val="24"/>
        </w:rPr>
        <w:t>genres</w:t>
      </w:r>
      <w:r w:rsidR="004F7E7F" w:rsidRPr="004F7E7F">
        <w:rPr>
          <w:rFonts w:ascii="Times New Roman" w:hAnsi="Times New Roman" w:cs="Times New Roman"/>
          <w:color w:val="231F20"/>
          <w:sz w:val="24"/>
          <w:szCs w:val="24"/>
        </w:rPr>
        <w:t> », des « </w:t>
      </w:r>
      <w:r w:rsidR="004F7E7F" w:rsidRPr="009A3668">
        <w:rPr>
          <w:rFonts w:ascii="Times New Roman" w:hAnsi="Times New Roman" w:cs="Times New Roman"/>
          <w:color w:val="FF0000"/>
          <w:sz w:val="24"/>
          <w:szCs w:val="24"/>
        </w:rPr>
        <w:t>langues </w:t>
      </w:r>
      <w:r w:rsidR="004F7E7F" w:rsidRPr="004F7E7F">
        <w:rPr>
          <w:rFonts w:ascii="Times New Roman" w:hAnsi="Times New Roman" w:cs="Times New Roman"/>
          <w:color w:val="231F20"/>
          <w:sz w:val="24"/>
          <w:szCs w:val="24"/>
        </w:rPr>
        <w:t>» et des « </w:t>
      </w:r>
      <w:r w:rsidR="004F7E7F" w:rsidRPr="009A3668">
        <w:rPr>
          <w:rFonts w:ascii="Times New Roman" w:hAnsi="Times New Roman" w:cs="Times New Roman"/>
          <w:color w:val="FF0000"/>
          <w:sz w:val="24"/>
          <w:szCs w:val="24"/>
        </w:rPr>
        <w:t>sexes </w:t>
      </w:r>
      <w:r w:rsidR="004F7E7F" w:rsidRPr="004F7E7F">
        <w:rPr>
          <w:rFonts w:ascii="Times New Roman" w:hAnsi="Times New Roman" w:cs="Times New Roman"/>
          <w:color w:val="231F20"/>
          <w:sz w:val="24"/>
          <w:szCs w:val="24"/>
        </w:rPr>
        <w:t xml:space="preserve">». L’auteure confronte deux idéologies, deux cultures, deux sociétés liées à jamais. L’auteure et ses héroïnes tentent de s’y affirmer  en brisant barrières culturelles et frontières géographiques. </w:t>
      </w:r>
    </w:p>
    <w:p w:rsidR="004F7E7F" w:rsidRPr="004F7E7F"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F7E7F" w:rsidRPr="004F7E7F">
        <w:rPr>
          <w:rFonts w:ascii="Times New Roman" w:hAnsi="Times New Roman" w:cs="Times New Roman"/>
          <w:color w:val="231F20"/>
          <w:sz w:val="24"/>
          <w:szCs w:val="24"/>
        </w:rPr>
        <w:t>Ecrire pour elle est une transgression de certaines « normes » et un acte de résistance à un système existant. Ces écrits soulèvent le problème de l’appartenance et de la spatialité en littérature.</w:t>
      </w:r>
    </w:p>
    <w:p w:rsidR="00137F81" w:rsidRDefault="00582CB7" w:rsidP="00F515D4">
      <w:pPr>
        <w:pStyle w:val="texte"/>
        <w:shd w:val="clear" w:color="auto" w:fill="FFFFFF"/>
        <w:spacing w:before="240" w:beforeAutospacing="0" w:after="240" w:afterAutospacing="0"/>
        <w:jc w:val="both"/>
        <w:rPr>
          <w:color w:val="231F20"/>
        </w:rPr>
      </w:pPr>
      <w:r>
        <w:rPr>
          <w:color w:val="231F20"/>
        </w:rPr>
        <w:t xml:space="preserve">              </w:t>
      </w:r>
      <w:r w:rsidR="004F7E7F" w:rsidRPr="004F7E7F">
        <w:rPr>
          <w:color w:val="231F20"/>
        </w:rPr>
        <w:t xml:space="preserve">Son discours renvoie aussi bien à l’altérité qu’à l’identité. Malika Mokaddem aspire à une paix, l’esprit à travers une identité universelle et sans frontières. Nora serait une alliance de plusieurs ethnies et de plusieurs cultures, elle serait le fruit du mariage de plusieurs identités. </w:t>
      </w:r>
    </w:p>
    <w:p w:rsidR="00137F81"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00137F81" w:rsidRPr="00137F81">
        <w:rPr>
          <w:rFonts w:ascii="Times New Roman" w:hAnsi="Times New Roman" w:cs="Times New Roman"/>
          <w:color w:val="231F20"/>
          <w:sz w:val="24"/>
          <w:szCs w:val="24"/>
        </w:rPr>
        <w:t>Si on prend un deuxième exemple, là où l’auteur</w:t>
      </w:r>
      <w:r w:rsidR="00CE5C64">
        <w:rPr>
          <w:rFonts w:ascii="Times New Roman" w:hAnsi="Times New Roman" w:cs="Times New Roman"/>
          <w:color w:val="231F20"/>
          <w:sz w:val="24"/>
          <w:szCs w:val="24"/>
        </w:rPr>
        <w:t>e</w:t>
      </w:r>
      <w:r w:rsidR="00137F81" w:rsidRPr="00137F81">
        <w:rPr>
          <w:rFonts w:ascii="Times New Roman" w:hAnsi="Times New Roman" w:cs="Times New Roman"/>
          <w:sz w:val="24"/>
          <w:szCs w:val="24"/>
        </w:rPr>
        <w:t xml:space="preserve">, ne se situe pas dans une relation duelle entre l’Algérie et la France. Son écriture nous amène alors à penser </w:t>
      </w:r>
      <w:r w:rsidR="00137F81" w:rsidRPr="00137F81">
        <w:rPr>
          <w:rFonts w:ascii="Times New Roman" w:hAnsi="Times New Roman" w:cs="Times New Roman"/>
          <w:color w:val="FF0000"/>
          <w:sz w:val="24"/>
          <w:szCs w:val="24"/>
        </w:rPr>
        <w:t>l’intermédiaire.</w:t>
      </w:r>
      <w:r w:rsidR="00137F81" w:rsidRPr="00137F81">
        <w:rPr>
          <w:rFonts w:ascii="Times New Roman" w:hAnsi="Times New Roman" w:cs="Times New Roman"/>
          <w:sz w:val="24"/>
          <w:szCs w:val="24"/>
        </w:rPr>
        <w:t xml:space="preserve"> Elle n’est pas localisable dans un groupe préétabli, dans un « territoire » donné, mais dans un </w:t>
      </w:r>
      <w:r w:rsidR="00137F81" w:rsidRPr="00D14D8E">
        <w:rPr>
          <w:rFonts w:ascii="Times New Roman" w:hAnsi="Times New Roman" w:cs="Times New Roman"/>
          <w:color w:val="FF0000"/>
          <w:sz w:val="24"/>
          <w:szCs w:val="24"/>
        </w:rPr>
        <w:t>entre-deux</w:t>
      </w:r>
      <w:r w:rsidR="00137F81" w:rsidRPr="00137F81">
        <w:rPr>
          <w:rFonts w:ascii="Times New Roman" w:hAnsi="Times New Roman" w:cs="Times New Roman"/>
          <w:sz w:val="24"/>
          <w:szCs w:val="24"/>
        </w:rPr>
        <w:t>, à la frontière de deux mondes, dans un lieu ex-centré. Ses « cultures » française et algérienne ne peuvent se rejoindre entièrement pour former un tout homogène mais, dans un phénomène d’interaction et de transformation réciproques, elles donneraient naissance, dans un espace d’entre deux, à ce que nous appelons son «</w:t>
      </w:r>
      <w:r w:rsidR="00137F81" w:rsidRPr="009A3668">
        <w:rPr>
          <w:rFonts w:ascii="Times New Roman" w:hAnsi="Times New Roman" w:cs="Times New Roman"/>
          <w:color w:val="FF0000"/>
          <w:sz w:val="24"/>
          <w:szCs w:val="24"/>
        </w:rPr>
        <w:t xml:space="preserve">écriture métisse </w:t>
      </w:r>
      <w:r w:rsidR="00137F81" w:rsidRPr="00137F81">
        <w:rPr>
          <w:rFonts w:ascii="Times New Roman" w:hAnsi="Times New Roman" w:cs="Times New Roman"/>
          <w:sz w:val="24"/>
          <w:szCs w:val="24"/>
        </w:rPr>
        <w:t xml:space="preserve">». </w:t>
      </w:r>
    </w:p>
    <w:p w:rsidR="00315E91"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D6A">
        <w:rPr>
          <w:rFonts w:ascii="Times New Roman" w:hAnsi="Times New Roman" w:cs="Times New Roman"/>
          <w:sz w:val="24"/>
          <w:szCs w:val="24"/>
        </w:rPr>
        <w:t xml:space="preserve">             </w:t>
      </w:r>
      <w:r w:rsidR="00D14D8E">
        <w:rPr>
          <w:rFonts w:ascii="Times New Roman" w:hAnsi="Times New Roman" w:cs="Times New Roman"/>
          <w:sz w:val="24"/>
          <w:szCs w:val="24"/>
        </w:rPr>
        <w:t>L</w:t>
      </w:r>
      <w:r w:rsidR="00D14D8E" w:rsidRPr="00D14D8E">
        <w:rPr>
          <w:rFonts w:ascii="Times New Roman" w:hAnsi="Times New Roman" w:cs="Times New Roman"/>
          <w:sz w:val="24"/>
          <w:szCs w:val="24"/>
        </w:rPr>
        <w:t xml:space="preserve">a notion d’identité sert ici de lien entre deux autres concepts, le «littéraire » et le « culturel ». Dans les expressions « identité littéraire » et « identité culturelle », prises indépendamment l’une de l’autre, le terme «identité » a sa première valeur, celle d’unicité. </w:t>
      </w:r>
    </w:p>
    <w:p w:rsidR="00315E91" w:rsidRPr="00315E91" w:rsidRDefault="00D14D8E" w:rsidP="00F515D4">
      <w:pPr>
        <w:pStyle w:val="Paragraphedeliste"/>
        <w:numPr>
          <w:ilvl w:val="0"/>
          <w:numId w:val="6"/>
        </w:numPr>
        <w:shd w:val="clear" w:color="auto" w:fill="FFFFFF"/>
        <w:spacing w:before="100" w:beforeAutospacing="1" w:after="24" w:line="240" w:lineRule="auto"/>
        <w:jc w:val="both"/>
        <w:rPr>
          <w:rFonts w:ascii="Times New Roman" w:hAnsi="Times New Roman" w:cs="Times New Roman"/>
          <w:sz w:val="24"/>
          <w:szCs w:val="24"/>
        </w:rPr>
      </w:pPr>
      <w:r w:rsidRPr="00315E91">
        <w:rPr>
          <w:rFonts w:ascii="Times New Roman" w:hAnsi="Times New Roman" w:cs="Times New Roman"/>
          <w:color w:val="FF0000"/>
          <w:sz w:val="24"/>
          <w:szCs w:val="24"/>
        </w:rPr>
        <w:t xml:space="preserve">L’identité littéraire </w:t>
      </w:r>
      <w:r w:rsidRPr="00315E91">
        <w:rPr>
          <w:rFonts w:ascii="Times New Roman" w:hAnsi="Times New Roman" w:cs="Times New Roman"/>
          <w:sz w:val="24"/>
          <w:szCs w:val="24"/>
        </w:rPr>
        <w:t xml:space="preserve">renvoie, selon nous, au problème du genre, c’est-à-dire à ce qui permet d’identifier un écrit comme étant un roman, un poème, une pièce de théâtre... </w:t>
      </w:r>
    </w:p>
    <w:p w:rsidR="00D14D8E" w:rsidRPr="00315E91" w:rsidRDefault="00D14D8E" w:rsidP="00F515D4">
      <w:pPr>
        <w:pStyle w:val="Paragraphedeliste"/>
        <w:numPr>
          <w:ilvl w:val="0"/>
          <w:numId w:val="6"/>
        </w:numPr>
        <w:shd w:val="clear" w:color="auto" w:fill="FFFFFF"/>
        <w:spacing w:before="100" w:beforeAutospacing="1" w:after="24" w:line="240" w:lineRule="auto"/>
        <w:jc w:val="both"/>
        <w:rPr>
          <w:rFonts w:ascii="Times New Roman" w:hAnsi="Times New Roman" w:cs="Times New Roman"/>
          <w:sz w:val="24"/>
          <w:szCs w:val="24"/>
        </w:rPr>
      </w:pPr>
      <w:r w:rsidRPr="00315E91">
        <w:rPr>
          <w:rFonts w:ascii="Times New Roman" w:hAnsi="Times New Roman" w:cs="Times New Roman"/>
          <w:color w:val="FF0000"/>
          <w:sz w:val="24"/>
          <w:szCs w:val="24"/>
        </w:rPr>
        <w:t>L’identité culturelle</w:t>
      </w:r>
      <w:r w:rsidRPr="00315E91">
        <w:rPr>
          <w:rFonts w:ascii="Times New Roman" w:hAnsi="Times New Roman" w:cs="Times New Roman"/>
          <w:sz w:val="24"/>
          <w:szCs w:val="24"/>
        </w:rPr>
        <w:t>, concerne plus directement l’auteur : son appartenance à une culture donnée le détermine dans son rapport au monde et lui confère un imaginaire qui lui est propre.</w:t>
      </w:r>
    </w:p>
    <w:p w:rsidR="00D6016B" w:rsidRPr="00D6016B"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t xml:space="preserve">              </w:t>
      </w:r>
      <w:r w:rsidR="004F7E7F" w:rsidRPr="004F7E7F">
        <w:t xml:space="preserve"> </w:t>
      </w:r>
      <w:r>
        <w:t xml:space="preserve">  </w:t>
      </w:r>
      <w:r w:rsidR="00D6016B" w:rsidRPr="00D6016B">
        <w:rPr>
          <w:rFonts w:ascii="Times New Roman" w:hAnsi="Times New Roman" w:cs="Times New Roman"/>
          <w:sz w:val="24"/>
          <w:szCs w:val="24"/>
        </w:rPr>
        <w:t>L’auteur prend un véritable plaisir à nommer les lieux de son enfance, à renvoyer le texte à des réalités géographiques. Celles-ci, pour un lecteur occidental ne connaissant pas l’Algérie, les noms ont des sonorités qui appellent au dépaysement. De plus, la présence de mots arabes dans le texte a une fonction emblématique</w:t>
      </w:r>
      <w:r w:rsidR="00CE5C64">
        <w:rPr>
          <w:rFonts w:ascii="Times New Roman" w:hAnsi="Times New Roman" w:cs="Times New Roman"/>
          <w:sz w:val="24"/>
          <w:szCs w:val="24"/>
        </w:rPr>
        <w:t xml:space="preserve"> (symbolique)</w:t>
      </w:r>
      <w:r w:rsidR="00D6016B" w:rsidRPr="00D6016B">
        <w:rPr>
          <w:rFonts w:ascii="Times New Roman" w:hAnsi="Times New Roman" w:cs="Times New Roman"/>
          <w:sz w:val="24"/>
          <w:szCs w:val="24"/>
        </w:rPr>
        <w:t xml:space="preserve">. Les mots renvoient, en effet, à une nationalité et à une culture : « l’arabité » du texte réfléchit et « l’arabité » de l’écrivant. La première occurrence se situe à </w:t>
      </w:r>
      <w:r w:rsidR="000C6DEB">
        <w:rPr>
          <w:rFonts w:ascii="Times New Roman" w:hAnsi="Times New Roman" w:cs="Times New Roman"/>
          <w:sz w:val="24"/>
          <w:szCs w:val="24"/>
        </w:rPr>
        <w:t xml:space="preserve">la page 22 du livre qu’elle a intitulé </w:t>
      </w:r>
      <w:r w:rsidR="000C6DEB" w:rsidRPr="000C6DEB">
        <w:rPr>
          <w:rFonts w:ascii="Times New Roman" w:hAnsi="Times New Roman" w:cs="Times New Roman"/>
          <w:color w:val="FF0000"/>
          <w:sz w:val="24"/>
          <w:szCs w:val="24"/>
        </w:rPr>
        <w:t>Le Jour du séisme</w:t>
      </w:r>
      <w:r w:rsidR="0000520F">
        <w:rPr>
          <w:rFonts w:ascii="Times New Roman" w:hAnsi="Times New Roman" w:cs="Times New Roman"/>
          <w:color w:val="FF0000"/>
          <w:sz w:val="24"/>
          <w:szCs w:val="24"/>
        </w:rPr>
        <w:t xml:space="preserve"> (2000)</w:t>
      </w:r>
      <w:r w:rsidR="000C6DEB">
        <w:rPr>
          <w:rFonts w:ascii="Times New Roman" w:hAnsi="Times New Roman" w:cs="Times New Roman"/>
          <w:color w:val="FF0000"/>
          <w:sz w:val="24"/>
          <w:szCs w:val="24"/>
        </w:rPr>
        <w:t xml:space="preserve"> </w:t>
      </w:r>
      <w:r w:rsidR="00D6016B" w:rsidRPr="00D6016B">
        <w:rPr>
          <w:rFonts w:ascii="Times New Roman" w:hAnsi="Times New Roman" w:cs="Times New Roman"/>
          <w:sz w:val="24"/>
          <w:szCs w:val="24"/>
        </w:rPr>
        <w:t xml:space="preserve">: « </w:t>
      </w:r>
      <w:r w:rsidR="00D6016B" w:rsidRPr="00CE5C64">
        <w:rPr>
          <w:rFonts w:ascii="Times New Roman" w:hAnsi="Times New Roman" w:cs="Times New Roman"/>
          <w:i/>
          <w:sz w:val="24"/>
          <w:szCs w:val="24"/>
        </w:rPr>
        <w:t xml:space="preserve">Il rampe sous mon corps. [...] il noie les plaines, il fouille les récifs, [...], il sépare les montagnes, il prend un nom, </w:t>
      </w:r>
      <w:r w:rsidR="00D6016B" w:rsidRPr="00CE5C64">
        <w:rPr>
          <w:rFonts w:ascii="Times New Roman" w:hAnsi="Times New Roman" w:cs="Times New Roman"/>
          <w:i/>
          <w:color w:val="FF0000"/>
          <w:sz w:val="24"/>
          <w:szCs w:val="24"/>
        </w:rPr>
        <w:t>el zilzel</w:t>
      </w:r>
      <w:r w:rsidR="00D6016B" w:rsidRPr="00D6016B">
        <w:rPr>
          <w:rFonts w:ascii="Times New Roman" w:hAnsi="Times New Roman" w:cs="Times New Roman"/>
          <w:sz w:val="24"/>
          <w:szCs w:val="24"/>
        </w:rPr>
        <w:t xml:space="preserve">. ». Cette occurrence est accompagnée d’un astérisque renvoyant à une note en bas de page et donnant la traduction du mot : le tremblement de terre. </w:t>
      </w:r>
    </w:p>
    <w:p w:rsidR="00D6016B" w:rsidRPr="00D6016B"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16B">
        <w:rPr>
          <w:rFonts w:ascii="Times New Roman" w:hAnsi="Times New Roman" w:cs="Times New Roman"/>
          <w:sz w:val="24"/>
          <w:szCs w:val="24"/>
        </w:rPr>
        <w:t>D’autres</w:t>
      </w:r>
      <w:r w:rsidR="00D6016B" w:rsidRPr="00D6016B">
        <w:rPr>
          <w:rFonts w:ascii="Times New Roman" w:hAnsi="Times New Roman" w:cs="Times New Roman"/>
          <w:sz w:val="24"/>
          <w:szCs w:val="24"/>
        </w:rPr>
        <w:t xml:space="preserve"> occurrences sont accumulées dans un petit paragraphe à la page 48, paragraphe que nous citons presque dans sa totalité afin de mieux saisir le jeu linguistique : </w:t>
      </w:r>
      <w:r w:rsidR="00CE5C64">
        <w:rPr>
          <w:rFonts w:ascii="Times New Roman" w:hAnsi="Times New Roman" w:cs="Times New Roman"/>
          <w:sz w:val="24"/>
          <w:szCs w:val="24"/>
        </w:rPr>
        <w:t>« </w:t>
      </w:r>
      <w:r w:rsidR="00D6016B" w:rsidRPr="00CE5C64">
        <w:rPr>
          <w:rFonts w:ascii="Times New Roman" w:hAnsi="Times New Roman" w:cs="Times New Roman"/>
          <w:i/>
          <w:sz w:val="24"/>
          <w:szCs w:val="24"/>
        </w:rPr>
        <w:t xml:space="preserve">Mon enfance ouvre le jardin, </w:t>
      </w:r>
      <w:r w:rsidR="00D6016B" w:rsidRPr="00CE5C64">
        <w:rPr>
          <w:rFonts w:ascii="Times New Roman" w:hAnsi="Times New Roman" w:cs="Times New Roman"/>
          <w:i/>
          <w:color w:val="FF0000"/>
          <w:sz w:val="24"/>
          <w:szCs w:val="24"/>
        </w:rPr>
        <w:t>el boustaïn</w:t>
      </w:r>
      <w:r w:rsidR="00D6016B" w:rsidRPr="00CE5C64">
        <w:rPr>
          <w:rFonts w:ascii="Times New Roman" w:hAnsi="Times New Roman" w:cs="Times New Roman"/>
          <w:i/>
          <w:sz w:val="24"/>
          <w:szCs w:val="24"/>
        </w:rPr>
        <w:t xml:space="preserve">. Elle dicte et impose. Elle construit une école, </w:t>
      </w:r>
      <w:r w:rsidR="00D6016B" w:rsidRPr="00CE5C64">
        <w:rPr>
          <w:rFonts w:ascii="Times New Roman" w:hAnsi="Times New Roman" w:cs="Times New Roman"/>
          <w:i/>
          <w:color w:val="FF0000"/>
          <w:sz w:val="24"/>
          <w:szCs w:val="24"/>
        </w:rPr>
        <w:t>el madrassa</w:t>
      </w:r>
      <w:r w:rsidR="00D6016B" w:rsidRPr="00CE5C64">
        <w:rPr>
          <w:rFonts w:ascii="Times New Roman" w:hAnsi="Times New Roman" w:cs="Times New Roman"/>
          <w:i/>
          <w:sz w:val="24"/>
          <w:szCs w:val="24"/>
        </w:rPr>
        <w:t xml:space="preserve">. Elle prend et remplace. Elle écrit, </w:t>
      </w:r>
      <w:r w:rsidR="00D6016B" w:rsidRPr="00CE5C64">
        <w:rPr>
          <w:rFonts w:ascii="Times New Roman" w:hAnsi="Times New Roman" w:cs="Times New Roman"/>
          <w:i/>
          <w:color w:val="FF0000"/>
          <w:sz w:val="24"/>
          <w:szCs w:val="24"/>
        </w:rPr>
        <w:t>kataba</w:t>
      </w:r>
      <w:r w:rsidR="00D6016B" w:rsidRPr="00CE5C64">
        <w:rPr>
          <w:rFonts w:ascii="Times New Roman" w:hAnsi="Times New Roman" w:cs="Times New Roman"/>
          <w:i/>
          <w:sz w:val="24"/>
          <w:szCs w:val="24"/>
        </w:rPr>
        <w:t>. L’enfance est un lieu ouvert. Elle est, soutenue.[...] Elle porte deux visages.[...] Elle se transmet. Elle fait -</w:t>
      </w:r>
      <w:r w:rsidR="00D6016B" w:rsidRPr="00CE5C64">
        <w:rPr>
          <w:rFonts w:ascii="Times New Roman" w:hAnsi="Times New Roman" w:cs="Times New Roman"/>
          <w:i/>
          <w:color w:val="FF0000"/>
          <w:sz w:val="24"/>
          <w:szCs w:val="24"/>
        </w:rPr>
        <w:t>âmala</w:t>
      </w:r>
      <w:r w:rsidR="00D6016B" w:rsidRPr="00CE5C64">
        <w:rPr>
          <w:rFonts w:ascii="Times New Roman" w:hAnsi="Times New Roman" w:cs="Times New Roman"/>
          <w:i/>
          <w:sz w:val="24"/>
          <w:szCs w:val="24"/>
        </w:rPr>
        <w:t>- la mémoire. Mon enfance dévore ma vie</w:t>
      </w:r>
      <w:r w:rsidR="00CE5C64">
        <w:rPr>
          <w:rFonts w:ascii="Times New Roman" w:hAnsi="Times New Roman" w:cs="Times New Roman"/>
          <w:sz w:val="24"/>
          <w:szCs w:val="24"/>
        </w:rPr>
        <w:t> ». Ici, il semble que ce so</w:t>
      </w:r>
      <w:r w:rsidR="00D6016B" w:rsidRPr="00D6016B">
        <w:rPr>
          <w:rFonts w:ascii="Times New Roman" w:hAnsi="Times New Roman" w:cs="Times New Roman"/>
          <w:sz w:val="24"/>
          <w:szCs w:val="24"/>
        </w:rPr>
        <w:t>nt les mots français qui nécessitent une traduction en arabe. Les mots arabes apparaissent, en effet, comme une redite du mot français, une redondance qui relèverait plus d’un plaisir linguistique, d’une jouissance à nommer en arabe, comme si en parlant de l’enfance, l’auteur avait recours à une pratique linguistique propre à cet âge de la vie, celle de la répétition des mots. De même, cette double nomination illustre peut-être la définition de l’enfance donnée dans le passage : « [mon enfance] porte deux visages. » avoue l’auteur</w:t>
      </w:r>
      <w:r w:rsidR="001F52DA">
        <w:rPr>
          <w:rFonts w:ascii="Times New Roman" w:hAnsi="Times New Roman" w:cs="Times New Roman"/>
          <w:sz w:val="24"/>
          <w:szCs w:val="24"/>
        </w:rPr>
        <w:t>e</w:t>
      </w:r>
      <w:r w:rsidR="00D6016B" w:rsidRPr="00D6016B">
        <w:rPr>
          <w:rFonts w:ascii="Times New Roman" w:hAnsi="Times New Roman" w:cs="Times New Roman"/>
          <w:sz w:val="24"/>
          <w:szCs w:val="24"/>
        </w:rPr>
        <w:t>. Ces « deux visages » seraient alors ceux d’une double culture, d’une aptitude à nommer le monde et les choses à travers deux langages, c’est-à-dire une capacité à dire une même réalité de manière différente.</w:t>
      </w:r>
    </w:p>
    <w:p w:rsidR="000702C7"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16B" w:rsidRPr="00D6016B">
        <w:rPr>
          <w:rFonts w:ascii="Times New Roman" w:hAnsi="Times New Roman" w:cs="Times New Roman"/>
          <w:sz w:val="24"/>
          <w:szCs w:val="24"/>
        </w:rPr>
        <w:t>« L’arabité » de l’auteur</w:t>
      </w:r>
      <w:r w:rsidR="001F52DA">
        <w:rPr>
          <w:rFonts w:ascii="Times New Roman" w:hAnsi="Times New Roman" w:cs="Times New Roman"/>
          <w:sz w:val="24"/>
          <w:szCs w:val="24"/>
        </w:rPr>
        <w:t>e</w:t>
      </w:r>
      <w:r w:rsidR="00D6016B" w:rsidRPr="00D6016B">
        <w:rPr>
          <w:rFonts w:ascii="Times New Roman" w:hAnsi="Times New Roman" w:cs="Times New Roman"/>
          <w:sz w:val="24"/>
          <w:szCs w:val="24"/>
        </w:rPr>
        <w:t xml:space="preserve"> se manifeste d’une manière autre que linguistique dans ce récit, par l’évocation de rites propres à l’islam qui peuvent, pour un lecteur non averti semblé incompréhensibles. La cérémonie de la circoncision de l’ami d’enfance, Le lecteur occidental est alors amené à effectuer une lecture transculturelle, à comprendre une culture différente de la sienne pour saisir le sens de l’œuvre. En effet, la compréhension d’une œuvre dépend de l’usage d’un code de lecture. Ce code nous est fourni par notre culture, sous la forme d’un système de références, le lecteur français ou européen doit donc s’approprier et investir une culture autre. Si l’Algérie est le lieu « inspirateur » de Nina Bouraoui, l’espace de communication à l’intérieur duquel s’insère le texte est bien la France. </w:t>
      </w:r>
      <w:r w:rsidR="001F52DA">
        <w:rPr>
          <w:rFonts w:ascii="Times New Roman" w:hAnsi="Times New Roman" w:cs="Times New Roman"/>
          <w:sz w:val="24"/>
          <w:szCs w:val="24"/>
        </w:rPr>
        <w:t>L</w:t>
      </w:r>
      <w:r w:rsidR="00D6016B" w:rsidRPr="00D6016B">
        <w:rPr>
          <w:rFonts w:ascii="Times New Roman" w:hAnsi="Times New Roman" w:cs="Times New Roman"/>
          <w:sz w:val="24"/>
          <w:szCs w:val="24"/>
        </w:rPr>
        <w:t xml:space="preserve">a spécificité de son écriture : le mélange et l’interaction de deux codes culturels dans une même création littéraire. L’appellation « d’écriture métisse » se trouve donc, ici, confirmée. </w:t>
      </w:r>
    </w:p>
    <w:p w:rsidR="000702C7"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2C7" w:rsidRPr="000702C7">
        <w:rPr>
          <w:rFonts w:ascii="Times New Roman" w:hAnsi="Times New Roman" w:cs="Times New Roman"/>
          <w:sz w:val="24"/>
          <w:szCs w:val="24"/>
        </w:rPr>
        <w:t>L’auteur</w:t>
      </w:r>
      <w:r w:rsidR="001F52DA">
        <w:rPr>
          <w:rFonts w:ascii="Times New Roman" w:hAnsi="Times New Roman" w:cs="Times New Roman"/>
          <w:sz w:val="24"/>
          <w:szCs w:val="24"/>
        </w:rPr>
        <w:t>e</w:t>
      </w:r>
      <w:r w:rsidR="000702C7" w:rsidRPr="000702C7">
        <w:rPr>
          <w:rFonts w:ascii="Times New Roman" w:hAnsi="Times New Roman" w:cs="Times New Roman"/>
          <w:sz w:val="24"/>
          <w:szCs w:val="24"/>
        </w:rPr>
        <w:t xml:space="preserve"> est marquée par son expérience algérienne, attachée à la fois à un lieu - la terre - et à un temps -l’enfance. L’œuvre de Nina Bouraoui est désignée comme un espace de communication aboutie entre deux civilisations. Nous pouvons donc affirmer qu’il existe bien un lien entre l’identité culturelle et l’identité littéraire. Nina Bouraoui, dont l’identité culturelle est hybride</w:t>
      </w:r>
      <w:r w:rsidR="001F52DA">
        <w:rPr>
          <w:rFonts w:ascii="Times New Roman" w:hAnsi="Times New Roman" w:cs="Times New Roman"/>
          <w:sz w:val="24"/>
          <w:szCs w:val="24"/>
        </w:rPr>
        <w:t xml:space="preserve"> (un mélange)</w:t>
      </w:r>
      <w:r w:rsidR="000702C7" w:rsidRPr="000702C7">
        <w:rPr>
          <w:rFonts w:ascii="Times New Roman" w:hAnsi="Times New Roman" w:cs="Times New Roman"/>
          <w:sz w:val="24"/>
          <w:szCs w:val="24"/>
        </w:rPr>
        <w:t xml:space="preserve"> puisqu’elle est définie par deux origines, française et algérienne, crée des textes dont l’identité est aussi placée sous le sceau de la mixité.</w:t>
      </w:r>
    </w:p>
    <w:p w:rsidR="006508C3" w:rsidRPr="009856D7"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08C3" w:rsidRPr="009856D7">
        <w:rPr>
          <w:rFonts w:ascii="Times New Roman" w:hAnsi="Times New Roman" w:cs="Times New Roman"/>
          <w:sz w:val="24"/>
          <w:szCs w:val="24"/>
        </w:rPr>
        <w:t>En gros au modo la littérature de Malika Mokaddem et celle de Nina Bouraoui est une littérature de création, un espace de liberté. Elle est libre de subvertir (de bouleverser) à la fois des modèles de pensées et des modèles littéraires.</w:t>
      </w:r>
    </w:p>
    <w:p w:rsidR="00C42C1E" w:rsidRDefault="00582CB7"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C42C1E" w:rsidRPr="009856D7">
        <w:rPr>
          <w:rFonts w:ascii="Times New Roman" w:hAnsi="Times New Roman" w:cs="Times New Roman"/>
          <w:color w:val="231F20"/>
          <w:sz w:val="24"/>
          <w:szCs w:val="24"/>
        </w:rPr>
        <w:t xml:space="preserve">Malika Mokaddem a représenté un espace interculturel ou elle revendique à travers ses personnages femmes, une identité de femmes algériennes bi-culturelles. Elle a représenté le déracinement et l’enracinement. Tout comme Nina Bouraoui qui a </w:t>
      </w:r>
      <w:r w:rsidR="00B229BC">
        <w:rPr>
          <w:rFonts w:ascii="Times New Roman" w:hAnsi="Times New Roman" w:cs="Times New Roman"/>
          <w:color w:val="231F20"/>
          <w:sz w:val="24"/>
          <w:szCs w:val="24"/>
        </w:rPr>
        <w:t>représenté dans ses œuvres deux identités : l’identité littéraire et l’identité cultuelle. L’interculturalité avec elle se présente en utilisant l’</w:t>
      </w:r>
      <w:r w:rsidR="001F52DA">
        <w:rPr>
          <w:rFonts w:ascii="Times New Roman" w:hAnsi="Times New Roman" w:cs="Times New Roman"/>
          <w:color w:val="231F20"/>
          <w:sz w:val="24"/>
          <w:szCs w:val="24"/>
        </w:rPr>
        <w:t>aspect linguistique tout en</w:t>
      </w:r>
      <w:r w:rsidR="00B229BC">
        <w:rPr>
          <w:rFonts w:ascii="Times New Roman" w:hAnsi="Times New Roman" w:cs="Times New Roman"/>
          <w:color w:val="231F20"/>
          <w:sz w:val="24"/>
          <w:szCs w:val="24"/>
        </w:rPr>
        <w:t xml:space="preserve"> </w:t>
      </w:r>
      <w:r w:rsidR="001F52DA">
        <w:rPr>
          <w:rFonts w:ascii="Times New Roman" w:hAnsi="Times New Roman" w:cs="Times New Roman"/>
          <w:color w:val="231F20"/>
          <w:sz w:val="24"/>
          <w:szCs w:val="24"/>
        </w:rPr>
        <w:t xml:space="preserve">incluant </w:t>
      </w:r>
      <w:r w:rsidR="00B229BC">
        <w:rPr>
          <w:rFonts w:ascii="Times New Roman" w:hAnsi="Times New Roman" w:cs="Times New Roman"/>
          <w:color w:val="231F20"/>
          <w:sz w:val="24"/>
          <w:szCs w:val="24"/>
        </w:rPr>
        <w:t>des termes arabes dans son écriture et l’aspect</w:t>
      </w:r>
      <w:r w:rsidR="006E716D">
        <w:rPr>
          <w:rFonts w:ascii="Times New Roman" w:hAnsi="Times New Roman" w:cs="Times New Roman"/>
          <w:color w:val="231F20"/>
          <w:sz w:val="24"/>
          <w:szCs w:val="24"/>
        </w:rPr>
        <w:t xml:space="preserve"> rituel qui marque l’identité religieuse de l’auteur</w:t>
      </w:r>
      <w:r w:rsidR="001F52DA">
        <w:rPr>
          <w:rFonts w:ascii="Times New Roman" w:hAnsi="Times New Roman" w:cs="Times New Roman"/>
          <w:color w:val="231F20"/>
          <w:sz w:val="24"/>
          <w:szCs w:val="24"/>
        </w:rPr>
        <w:t>e</w:t>
      </w:r>
      <w:r w:rsidR="006E716D">
        <w:rPr>
          <w:rFonts w:ascii="Times New Roman" w:hAnsi="Times New Roman" w:cs="Times New Roman"/>
          <w:color w:val="231F20"/>
          <w:sz w:val="24"/>
          <w:szCs w:val="24"/>
        </w:rPr>
        <w:t>.</w:t>
      </w:r>
    </w:p>
    <w:p w:rsidR="006E716D" w:rsidRPr="009856D7"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006E716D">
        <w:rPr>
          <w:rFonts w:ascii="Times New Roman" w:hAnsi="Times New Roman" w:cs="Times New Roman"/>
          <w:color w:val="231F20"/>
          <w:sz w:val="24"/>
          <w:szCs w:val="24"/>
        </w:rPr>
        <w:t>Les deux auteur</w:t>
      </w:r>
      <w:r w:rsidR="001F52DA">
        <w:rPr>
          <w:rFonts w:ascii="Times New Roman" w:hAnsi="Times New Roman" w:cs="Times New Roman"/>
          <w:color w:val="231F20"/>
          <w:sz w:val="24"/>
          <w:szCs w:val="24"/>
        </w:rPr>
        <w:t>e</w:t>
      </w:r>
      <w:r w:rsidR="006E716D">
        <w:rPr>
          <w:rFonts w:ascii="Times New Roman" w:hAnsi="Times New Roman" w:cs="Times New Roman"/>
          <w:color w:val="231F20"/>
          <w:sz w:val="24"/>
          <w:szCs w:val="24"/>
        </w:rPr>
        <w:t>s sont en quête identitaire, l’une qui la cherche à travers ses personnages, qui fuient la réalité</w:t>
      </w:r>
      <w:r w:rsidR="003F20E1">
        <w:rPr>
          <w:rFonts w:ascii="Times New Roman" w:hAnsi="Times New Roman" w:cs="Times New Roman"/>
          <w:color w:val="231F20"/>
          <w:sz w:val="24"/>
          <w:szCs w:val="24"/>
        </w:rPr>
        <w:t xml:space="preserve"> </w:t>
      </w:r>
      <w:r w:rsidR="006E716D">
        <w:rPr>
          <w:rFonts w:ascii="Times New Roman" w:hAnsi="Times New Roman" w:cs="Times New Roman"/>
          <w:color w:val="231F20"/>
          <w:sz w:val="24"/>
          <w:szCs w:val="24"/>
        </w:rPr>
        <w:t xml:space="preserve">identitaire à la recherche d’une autre identité d’ailleurs, l’autre qui cherche son identité dans un lieu, qui est la terre et </w:t>
      </w:r>
      <w:r w:rsidR="00083E6D">
        <w:rPr>
          <w:rFonts w:ascii="Times New Roman" w:hAnsi="Times New Roman" w:cs="Times New Roman"/>
          <w:color w:val="231F20"/>
          <w:sz w:val="24"/>
          <w:szCs w:val="24"/>
        </w:rPr>
        <w:t>une période de vie qui est l’enfance</w:t>
      </w:r>
      <w:r w:rsidR="001F52DA">
        <w:rPr>
          <w:rFonts w:ascii="Times New Roman" w:hAnsi="Times New Roman" w:cs="Times New Roman"/>
          <w:color w:val="231F20"/>
          <w:sz w:val="24"/>
          <w:szCs w:val="24"/>
        </w:rPr>
        <w:t xml:space="preserve"> en introduisant comme symbole d’identité </w:t>
      </w:r>
      <w:r w:rsidR="00587BD9">
        <w:rPr>
          <w:rFonts w:ascii="Times New Roman" w:hAnsi="Times New Roman" w:cs="Times New Roman"/>
          <w:color w:val="231F20"/>
          <w:sz w:val="24"/>
          <w:szCs w:val="24"/>
        </w:rPr>
        <w:t>des termes arabes et des actes rituels</w:t>
      </w:r>
      <w:r w:rsidR="00083E6D">
        <w:rPr>
          <w:rFonts w:ascii="Times New Roman" w:hAnsi="Times New Roman" w:cs="Times New Roman"/>
          <w:color w:val="231F20"/>
          <w:sz w:val="24"/>
          <w:szCs w:val="24"/>
        </w:rPr>
        <w:t>.</w:t>
      </w:r>
      <w:r w:rsidR="006E716D">
        <w:rPr>
          <w:rFonts w:ascii="Times New Roman" w:hAnsi="Times New Roman" w:cs="Times New Roman"/>
          <w:color w:val="231F20"/>
          <w:sz w:val="24"/>
          <w:szCs w:val="24"/>
        </w:rPr>
        <w:t xml:space="preserve"> </w:t>
      </w:r>
    </w:p>
    <w:p w:rsidR="004F7E7F" w:rsidRPr="004F7E7F" w:rsidRDefault="00582CB7" w:rsidP="00F515D4">
      <w:pPr>
        <w:pStyle w:val="texte"/>
        <w:shd w:val="clear" w:color="auto" w:fill="FFFFFF"/>
        <w:spacing w:before="240" w:beforeAutospacing="0" w:after="240" w:afterAutospacing="0"/>
        <w:jc w:val="both"/>
      </w:pPr>
      <w:r>
        <w:t xml:space="preserve">              </w:t>
      </w:r>
      <w:r w:rsidR="003F20E1">
        <w:t>On passe maintenant à la construction identitaire chez les adolescents, on va voir comment est</w:t>
      </w:r>
      <w:r w:rsidR="007E3E98">
        <w:t>-</w:t>
      </w:r>
      <w:r w:rsidR="003F20E1">
        <w:t>ce qu’elle se présente.</w:t>
      </w:r>
    </w:p>
    <w:p w:rsidR="00CA6D24" w:rsidRDefault="005969BC" w:rsidP="00F515D4">
      <w:pPr>
        <w:pStyle w:val="texte"/>
        <w:numPr>
          <w:ilvl w:val="0"/>
          <w:numId w:val="4"/>
        </w:numPr>
        <w:shd w:val="clear" w:color="auto" w:fill="FFFFFF"/>
        <w:spacing w:before="240" w:beforeAutospacing="0" w:after="240" w:afterAutospacing="0"/>
        <w:jc w:val="both"/>
        <w:rPr>
          <w:b/>
        </w:rPr>
      </w:pPr>
      <w:r w:rsidRPr="005969BC">
        <w:rPr>
          <w:b/>
        </w:rPr>
        <w:t xml:space="preserve">La construction identitaire des adolescents </w:t>
      </w:r>
    </w:p>
    <w:p w:rsidR="00600E1A" w:rsidRDefault="00582CB7" w:rsidP="00F515D4">
      <w:pPr>
        <w:pStyle w:val="texte"/>
        <w:shd w:val="clear" w:color="auto" w:fill="FFFFFF"/>
        <w:spacing w:before="240" w:beforeAutospacing="0" w:after="240" w:afterAutospacing="0"/>
        <w:jc w:val="both"/>
      </w:pPr>
      <w:r>
        <w:t xml:space="preserve">              </w:t>
      </w:r>
      <w:r w:rsidR="00600E1A">
        <w:t>C'est à l’époque des penseurs de la modernité, qu'est apparu le concept de construction de l'identité, il s'agit de rejeter le statisme pour privilégier une identité qui évolue selon un processus continu. En fait, les penseurs de la postmodernité considèrent que l'identité est sujette à des changements stratégiques et flexibles dans la vie quotidienne.</w:t>
      </w:r>
    </w:p>
    <w:p w:rsidR="00087EB9" w:rsidRDefault="00582CB7" w:rsidP="00F515D4">
      <w:pPr>
        <w:pStyle w:val="texte"/>
        <w:shd w:val="clear" w:color="auto" w:fill="FFFFFF"/>
        <w:spacing w:before="240" w:beforeAutospacing="0" w:after="240" w:afterAutospacing="0"/>
        <w:jc w:val="both"/>
      </w:pPr>
      <w:r>
        <w:t xml:space="preserve">              </w:t>
      </w:r>
      <w:r w:rsidR="004B28B0">
        <w:t>Comment la lecture littéraire peut-elle favoriser la construction identitaire des adolescents d'ici et d'ailleurs, dans un contexte de pluralisme ethnoculturel, religieux et linguistique ?</w:t>
      </w:r>
    </w:p>
    <w:p w:rsidR="004B28B0" w:rsidRDefault="00582CB7" w:rsidP="00F515D4">
      <w:pPr>
        <w:pStyle w:val="texte"/>
        <w:shd w:val="clear" w:color="auto" w:fill="FFFFFF"/>
        <w:spacing w:before="240" w:beforeAutospacing="0" w:after="240" w:afterAutospacing="0"/>
        <w:jc w:val="both"/>
      </w:pPr>
      <w:r>
        <w:t xml:space="preserve">              </w:t>
      </w:r>
      <w:r w:rsidR="004B28B0" w:rsidRPr="00587BD9">
        <w:rPr>
          <w:b/>
        </w:rPr>
        <w:t>L’approche narrative</w:t>
      </w:r>
      <w:r w:rsidR="004B28B0">
        <w:t xml:space="preserve"> peut développer les compétences langagières des adolescents, ce qui offre un soutien à leur construction identitaire et favorise leur participation à la vie citoyenne.</w:t>
      </w:r>
    </w:p>
    <w:p w:rsidR="00E5504D" w:rsidRPr="007E3E98" w:rsidRDefault="00582CB7"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E5504D" w:rsidRPr="007E3E98">
        <w:rPr>
          <w:rFonts w:ascii="Times New Roman" w:hAnsi="Times New Roman" w:cs="Times New Roman"/>
          <w:sz w:val="24"/>
          <w:szCs w:val="24"/>
        </w:rPr>
        <w:t>L'utilisation de la littérature par l'approche narrative favorise l'épanouissement et la cohérence de l'individu en suscitant un dialogue entre son existence et celle d'autrui. Elle favorise ainsi le développement moral, car le lecteur est amené à faire preuve d'une rationalité imaginative qui lui permet de participer à l'expérience d'autrui de manière compréhensive, transférable dans sa vie quotidienne, cette habileté l'aide à imaginer les expériences, les sentiments, les projets, les objectifs et les espérances des autres.</w:t>
      </w:r>
    </w:p>
    <w:p w:rsidR="00600E1A" w:rsidRPr="007E3E98" w:rsidRDefault="00582CB7"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600E1A" w:rsidRPr="00587BD9">
        <w:rPr>
          <w:rFonts w:ascii="Times New Roman" w:hAnsi="Times New Roman" w:cs="Times New Roman"/>
          <w:b/>
          <w:sz w:val="24"/>
          <w:szCs w:val="24"/>
        </w:rPr>
        <w:t>La dimension affective</w:t>
      </w:r>
      <w:r w:rsidR="00600E1A" w:rsidRPr="007E3E98">
        <w:rPr>
          <w:rFonts w:ascii="Times New Roman" w:hAnsi="Times New Roman" w:cs="Times New Roman"/>
          <w:sz w:val="24"/>
          <w:szCs w:val="24"/>
        </w:rPr>
        <w:t xml:space="preserve"> du roman est essentielle à la sensibilisation interculturelle,</w:t>
      </w:r>
      <w:r w:rsidR="00FC618A" w:rsidRPr="007E3E98">
        <w:rPr>
          <w:rFonts w:ascii="Times New Roman" w:hAnsi="Times New Roman" w:cs="Times New Roman"/>
          <w:sz w:val="24"/>
          <w:szCs w:val="24"/>
        </w:rPr>
        <w:t xml:space="preserve"> un détour par l'affectif permet au jeune de remettre en question sa propre identité et de prendre conscience de ses sentiments par rapport à l'altérité, car les individus doivent être capables de comprendre et d'adopter le point de vue de l'autre.</w:t>
      </w:r>
    </w:p>
    <w:p w:rsidR="00FC618A" w:rsidRPr="007E3E98" w:rsidRDefault="00582CB7"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FC618A" w:rsidRPr="007E3E98">
        <w:rPr>
          <w:rFonts w:ascii="Times New Roman" w:hAnsi="Times New Roman" w:cs="Times New Roman"/>
          <w:sz w:val="24"/>
          <w:szCs w:val="24"/>
        </w:rPr>
        <w:t>Le texte littéraire crée une intimité avec le lecteur qui s'y plonge et lui fait vivre des sentiments par le biais des personnages, ce qui lui donne l'occasion d'exploiter ces deux types d'habiletés. D'ailleurs, comme les romans interculturels traitent de conflits de culture, de déchirement, d'exclusion et de souffrance humaine, ils laissent souvent « un arrière-goût de tristesse ».</w:t>
      </w:r>
    </w:p>
    <w:p w:rsidR="007E3E98" w:rsidRDefault="00582CB7"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FC618A" w:rsidRPr="007E3E98">
        <w:rPr>
          <w:rFonts w:ascii="Times New Roman" w:hAnsi="Times New Roman" w:cs="Times New Roman"/>
          <w:sz w:val="24"/>
          <w:szCs w:val="24"/>
        </w:rPr>
        <w:t xml:space="preserve">La littérature peut aider à préparer les jeunes « à analyser et [à] gérer les situations de confrontations sociale et culturelle au quotidien, et à (eux-mêmes) construire leur identité ». </w:t>
      </w:r>
    </w:p>
    <w:p w:rsidR="005969BC" w:rsidRPr="007E3E98" w:rsidRDefault="00582CB7" w:rsidP="00F515D4">
      <w:pPr>
        <w:jc w:val="both"/>
        <w:rPr>
          <w:rFonts w:ascii="Times New Roman" w:hAnsi="Times New Roman" w:cs="Times New Roman"/>
          <w:sz w:val="24"/>
          <w:szCs w:val="24"/>
        </w:rPr>
      </w:pPr>
      <w:r>
        <w:t xml:space="preserve">              </w:t>
      </w:r>
      <w:r w:rsidR="005969BC">
        <w:t xml:space="preserve"> </w:t>
      </w:r>
      <w:r>
        <w:t xml:space="preserve">   </w:t>
      </w:r>
      <w:r w:rsidR="005969BC" w:rsidRPr="007E3E98">
        <w:rPr>
          <w:sz w:val="24"/>
          <w:szCs w:val="24"/>
        </w:rPr>
        <w:t xml:space="preserve">Pour réellement favoriser la construction identitaire des adolescents, il importe de travailler </w:t>
      </w:r>
      <w:r w:rsidR="005969BC" w:rsidRPr="007E3E98">
        <w:rPr>
          <w:color w:val="FF0000"/>
          <w:sz w:val="24"/>
          <w:szCs w:val="24"/>
        </w:rPr>
        <w:t xml:space="preserve">trois dimensions </w:t>
      </w:r>
      <w:r w:rsidR="005969BC" w:rsidRPr="007E3E98">
        <w:rPr>
          <w:sz w:val="24"/>
          <w:szCs w:val="24"/>
        </w:rPr>
        <w:t xml:space="preserve">: la compréhension de l'itinéraire familial, la connaissance de l'héritage culturel et la réflexion sur les appartenances actuelles qui favorisent l'élaboration d'un projet individuel. </w:t>
      </w:r>
    </w:p>
    <w:p w:rsidR="00DA69FE" w:rsidRDefault="005969BC" w:rsidP="00F515D4">
      <w:pPr>
        <w:pStyle w:val="texte"/>
        <w:numPr>
          <w:ilvl w:val="0"/>
          <w:numId w:val="5"/>
        </w:numPr>
        <w:shd w:val="clear" w:color="auto" w:fill="FFFFFF"/>
        <w:spacing w:before="240" w:beforeAutospacing="0" w:after="240" w:afterAutospacing="0"/>
        <w:jc w:val="both"/>
      </w:pPr>
      <w:r w:rsidRPr="00053D7C">
        <w:rPr>
          <w:color w:val="FF0000"/>
        </w:rPr>
        <w:t xml:space="preserve">La compréhension de l'itinéraire familial </w:t>
      </w:r>
      <w:r>
        <w:t xml:space="preserve">est nécessaire, surtout pour l'adolescent immigrant, de telle sorte qu'il comprenne le contexte de la migration vécue par sa famille. Cette appropriation de l'histoire familiale vise à éclaircir la situation politique, économique et sociale du pays d'origine au moment de l'émigration des parents, la situation dans le pays d'accueil, les conditions d'arrivée et d'installation de la famille. </w:t>
      </w:r>
    </w:p>
    <w:p w:rsidR="00DA69FE" w:rsidRDefault="005969BC" w:rsidP="00F515D4">
      <w:pPr>
        <w:pStyle w:val="texte"/>
        <w:numPr>
          <w:ilvl w:val="0"/>
          <w:numId w:val="5"/>
        </w:numPr>
        <w:shd w:val="clear" w:color="auto" w:fill="FFFFFF"/>
        <w:spacing w:before="240" w:beforeAutospacing="0" w:after="240" w:afterAutospacing="0"/>
        <w:jc w:val="both"/>
      </w:pPr>
      <w:r w:rsidRPr="00053D7C">
        <w:rPr>
          <w:color w:val="FF0000"/>
        </w:rPr>
        <w:t>la connaissance de l'héritage culturel</w:t>
      </w:r>
      <w:r w:rsidR="00DA69FE">
        <w:t>, c’est le fait que l’</w:t>
      </w:r>
      <w:r>
        <w:t>adolescent doit prendre conscience de son héritage familial, culturel et communautaire, puisque cette dimension met en lumière les référents culturels et les valeurs de sa famille,</w:t>
      </w:r>
      <w:r w:rsidR="00DA69FE">
        <w:t xml:space="preserve"> les coutumes, les mœurs, </w:t>
      </w:r>
      <w:r>
        <w:t xml:space="preserve">qui peuvent entrer en conflit avec ceux de la société </w:t>
      </w:r>
      <w:r w:rsidR="00DA69FE">
        <w:t>d'accueil.</w:t>
      </w:r>
    </w:p>
    <w:p w:rsidR="00053D7C" w:rsidRDefault="005969BC" w:rsidP="00F515D4">
      <w:pPr>
        <w:pStyle w:val="texte"/>
        <w:numPr>
          <w:ilvl w:val="0"/>
          <w:numId w:val="5"/>
        </w:numPr>
        <w:shd w:val="clear" w:color="auto" w:fill="FFFFFF"/>
        <w:spacing w:before="240" w:beforeAutospacing="0" w:after="240" w:afterAutospacing="0"/>
        <w:jc w:val="both"/>
      </w:pPr>
      <w:r>
        <w:t xml:space="preserve"> la dernière dimension, nous mettons d'abord l'accent sur </w:t>
      </w:r>
      <w:r w:rsidRPr="00F515D4">
        <w:rPr>
          <w:color w:val="FF0000"/>
        </w:rPr>
        <w:t>les appartenances actuelles</w:t>
      </w:r>
      <w:r>
        <w:t>, les solidarités et les proximités quotidiennes du jeune. L'exercice vise à ce qu'il se définisse comme individu, en analysant ce qu'il a en commun avec les autres et ce qui le distingue d'eux. Par la suite, l'adolescent est invité à élaborer un projet individuel de réflexion sur son avenir sc</w:t>
      </w:r>
      <w:r w:rsidR="00DA69FE">
        <w:t xml:space="preserve">olaire, social et professionnel, c’est-à-dire un avenir qui ne doit pas être influencé par ses différentes appartenances, apprendre à cohabiter avec ses divergences pour pouvoir réussir sa vie professionnel et sociale. </w:t>
      </w:r>
    </w:p>
    <w:p w:rsidR="002A029B" w:rsidRDefault="00582CB7" w:rsidP="00F515D4">
      <w:pPr>
        <w:pStyle w:val="texte"/>
        <w:shd w:val="clear" w:color="auto" w:fill="FFFFFF"/>
        <w:spacing w:before="240" w:beforeAutospacing="0" w:after="240" w:afterAutospacing="0"/>
        <w:jc w:val="both"/>
        <w:rPr>
          <w:color w:val="FF0000"/>
        </w:rPr>
      </w:pPr>
      <w:r>
        <w:t xml:space="preserve">               </w:t>
      </w:r>
      <w:r w:rsidR="005577D7" w:rsidRPr="002A029B">
        <w:t>Pour mieux illustrer ses différentes dimensions on prendra deux exemples d’auteurs maghrébins issus de l’immigration</w:t>
      </w:r>
      <w:r w:rsidR="002A029B">
        <w:t>,</w:t>
      </w:r>
      <w:r w:rsidR="005577D7" w:rsidRPr="002A029B">
        <w:t xml:space="preserve"> confrontés à une double cultu</w:t>
      </w:r>
      <w:r w:rsidR="00F515D4">
        <w:t>re :</w:t>
      </w:r>
      <w:r w:rsidR="005577D7" w:rsidRPr="002A029B">
        <w:t xml:space="preserve"> française et maghrébine. Ses auteurs font partie du </w:t>
      </w:r>
      <w:r w:rsidR="00F515D4">
        <w:rPr>
          <w:b/>
        </w:rPr>
        <w:t>courant</w:t>
      </w:r>
      <w:r w:rsidR="005577D7" w:rsidRPr="00FC706E">
        <w:rPr>
          <w:b/>
        </w:rPr>
        <w:t xml:space="preserve"> littéraire «beur ».</w:t>
      </w:r>
    </w:p>
    <w:p w:rsidR="002A029B" w:rsidRDefault="002A029B" w:rsidP="00F515D4">
      <w:pPr>
        <w:pStyle w:val="texte"/>
        <w:shd w:val="clear" w:color="auto" w:fill="FFFFFF"/>
        <w:spacing w:before="240" w:beforeAutospacing="0" w:after="240" w:afterAutospacing="0"/>
        <w:jc w:val="both"/>
      </w:pPr>
      <w:r w:rsidRPr="002A029B">
        <w:t xml:space="preserve">D’après Regina Keil, la littérature beur «se déroule selon deux grands axes thématiques : </w:t>
      </w:r>
    </w:p>
    <w:p w:rsidR="002A029B" w:rsidRDefault="002A029B" w:rsidP="00F515D4">
      <w:pPr>
        <w:pStyle w:val="texte"/>
        <w:shd w:val="clear" w:color="auto" w:fill="FFFFFF"/>
        <w:spacing w:before="240" w:beforeAutospacing="0" w:after="240" w:afterAutospacing="0"/>
        <w:jc w:val="both"/>
      </w:pPr>
      <w:r w:rsidRPr="002A029B">
        <w:t xml:space="preserve">1°/ la vie en banlieue au quotidien, [...] caractérisée par les problèmes de chômage et de racisme ordinaire [...] </w:t>
      </w:r>
    </w:p>
    <w:p w:rsidR="002A029B" w:rsidRDefault="002A029B" w:rsidP="00F515D4">
      <w:pPr>
        <w:pStyle w:val="texte"/>
        <w:shd w:val="clear" w:color="auto" w:fill="FFFFFF"/>
        <w:spacing w:before="240" w:beforeAutospacing="0" w:after="240" w:afterAutospacing="0"/>
        <w:jc w:val="both"/>
      </w:pPr>
      <w:r w:rsidRPr="002A029B">
        <w:t>2°/ les problèmes d’identité double ou déchirée [</w:t>
      </w:r>
      <w:r>
        <w:t>...]. »</w:t>
      </w:r>
      <w:r w:rsidRPr="002A029B">
        <w:t xml:space="preserve">. </w:t>
      </w:r>
    </w:p>
    <w:p w:rsidR="002A029B" w:rsidRPr="0091442A" w:rsidRDefault="002A029B" w:rsidP="00F515D4">
      <w:pPr>
        <w:pStyle w:val="texte"/>
        <w:shd w:val="clear" w:color="auto" w:fill="FFFFFF"/>
        <w:spacing w:before="240" w:beforeAutospacing="0" w:after="240" w:afterAutospacing="0"/>
        <w:jc w:val="both"/>
      </w:pPr>
      <w:r w:rsidRPr="0091442A">
        <w:t xml:space="preserve">Le choix de ces deux ouvrages se justifie aussi au niveau de leur thématique respective. </w:t>
      </w:r>
    </w:p>
    <w:p w:rsidR="005577D7" w:rsidRPr="002A029B" w:rsidRDefault="00582CB7" w:rsidP="00F515D4">
      <w:pPr>
        <w:pStyle w:val="texte"/>
        <w:shd w:val="clear" w:color="auto" w:fill="FFFFFF"/>
        <w:spacing w:before="240" w:beforeAutospacing="0" w:after="240" w:afterAutospacing="0"/>
        <w:jc w:val="both"/>
      </w:pPr>
      <w:r>
        <w:t xml:space="preserve">               </w:t>
      </w:r>
      <w:r w:rsidR="0091442A">
        <w:t>« </w:t>
      </w:r>
      <w:r w:rsidR="002A029B" w:rsidRPr="00F515D4">
        <w:rPr>
          <w:i/>
        </w:rPr>
        <w:t>Le Thé au harem d’Archi Ahmed</w:t>
      </w:r>
      <w:r w:rsidR="0091442A">
        <w:t> »</w:t>
      </w:r>
      <w:r w:rsidR="002A029B" w:rsidRPr="002A029B">
        <w:t xml:space="preserve"> serait l’illustration du premier axe thématique, tandis que </w:t>
      </w:r>
      <w:r w:rsidR="0091442A">
        <w:t>« </w:t>
      </w:r>
      <w:r w:rsidR="002A029B" w:rsidRPr="00F515D4">
        <w:rPr>
          <w:i/>
        </w:rPr>
        <w:t>Zeïda de nulle part</w:t>
      </w:r>
      <w:r w:rsidR="0091442A">
        <w:t> »</w:t>
      </w:r>
      <w:r w:rsidR="002A029B" w:rsidRPr="002A029B">
        <w:t>, correspondrait plutôt au deuxième</w:t>
      </w:r>
      <w:r w:rsidR="00587BD9">
        <w:t xml:space="preserve"> axe</w:t>
      </w:r>
      <w:r w:rsidR="002A029B" w:rsidRPr="002A029B">
        <w:t xml:space="preserve">. Ces deux romans, pourraient alors, pour les besoins de la présente comparaison, représenter l’ensemble de la production d’auteurs dits « beur ». </w:t>
      </w:r>
      <w:r w:rsidR="005577D7" w:rsidRPr="002A029B">
        <w:t xml:space="preserve">  </w:t>
      </w:r>
    </w:p>
    <w:p w:rsidR="00511D6A" w:rsidRDefault="00582CB7" w:rsidP="00F515D4">
      <w:pPr>
        <w:pStyle w:val="texte"/>
        <w:shd w:val="clear" w:color="auto" w:fill="FFFFFF"/>
        <w:spacing w:before="240" w:beforeAutospacing="0" w:after="240" w:afterAutospacing="0"/>
        <w:jc w:val="both"/>
      </w:pPr>
      <w:r>
        <w:t xml:space="preserve">              </w:t>
      </w:r>
    </w:p>
    <w:p w:rsidR="00137F81" w:rsidRDefault="00582CB7" w:rsidP="00F515D4">
      <w:pPr>
        <w:pStyle w:val="texte"/>
        <w:shd w:val="clear" w:color="auto" w:fill="FFFFFF"/>
        <w:spacing w:before="240" w:beforeAutospacing="0" w:after="240" w:afterAutospacing="0"/>
        <w:jc w:val="both"/>
      </w:pPr>
      <w:r>
        <w:t xml:space="preserve"> </w:t>
      </w:r>
      <w:r w:rsidR="00511D6A">
        <w:t xml:space="preserve">              </w:t>
      </w:r>
      <w:r w:rsidR="0091442A" w:rsidRPr="0091442A">
        <w:t xml:space="preserve">Nous avons choisi comme œuvres à comparer, le roman de </w:t>
      </w:r>
      <w:r w:rsidR="0091442A" w:rsidRPr="00F515D4">
        <w:rPr>
          <w:b/>
        </w:rPr>
        <w:t>Leïla Houari</w:t>
      </w:r>
      <w:r w:rsidR="0091442A" w:rsidRPr="0091442A">
        <w:t xml:space="preserve">, </w:t>
      </w:r>
      <w:r w:rsidR="0091442A" w:rsidRPr="00F515D4">
        <w:rPr>
          <w:i/>
        </w:rPr>
        <w:t>Zeïda de nulle part</w:t>
      </w:r>
      <w:r w:rsidR="0091442A" w:rsidRPr="0091442A">
        <w:t xml:space="preserve">, et celui de </w:t>
      </w:r>
      <w:r w:rsidR="0091442A" w:rsidRPr="00F515D4">
        <w:rPr>
          <w:b/>
        </w:rPr>
        <w:t>Mehdi Charef</w:t>
      </w:r>
      <w:r w:rsidR="0091442A" w:rsidRPr="0091442A">
        <w:t xml:space="preserve">, </w:t>
      </w:r>
      <w:r w:rsidR="0091442A" w:rsidRPr="00F515D4">
        <w:rPr>
          <w:i/>
        </w:rPr>
        <w:t>Le Thé au harem d’Archi Ahmed</w:t>
      </w:r>
      <w:r w:rsidR="0091442A" w:rsidRPr="0091442A">
        <w:t>. Ces deux auteurs pourraient, en effet, être considérés comme représentatifs de cette génération de jeunes issus de l’immigration qui ont donné naissance à « la littérature beur ». Mehdi Charef, né en Algérie, va avec sa famille rejoindre son père installé en France au début des années 50. Il grandira dans des bidonvilles de transit et dans des cités. Le père de Leïla Houari est parti, dans les années 60, du Maroc pour la Belgique, suivi, quelques années plus tard, du reste de la famille. Leïla Houari, l’aînée, garde des souvenirs vivants de son enfance à Fez, tout en s’intégrant rapidement dans son nouveau pays. Elle va, cependant, connaître des tensions entre les exigences de sa famille et la séduction de la civilisation occidentale.</w:t>
      </w:r>
    </w:p>
    <w:p w:rsidR="0091442A" w:rsidRPr="00F515D4"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42A" w:rsidRPr="00F515D4">
        <w:rPr>
          <w:rFonts w:ascii="Times New Roman" w:hAnsi="Times New Roman" w:cs="Times New Roman"/>
          <w:sz w:val="24"/>
          <w:szCs w:val="24"/>
        </w:rPr>
        <w:t xml:space="preserve">Le roman de Mehdi Charef retrace donc la vie d’un groupe de jeunes vivants dans les banlieues parisiennes. Il décrit le désœuvrement de ces jeunes mal intégrés au système scolaire, en mettant en scène deux amis, Patrick, dit Pat, français d’origine et Madjid, issue d’une famille d’immigrés. Les personnages ne sont donc pas définis par leurs origines, mais par leur appartenance à une même génération, à un même âge. </w:t>
      </w:r>
    </w:p>
    <w:p w:rsidR="0091442A" w:rsidRPr="00F515D4" w:rsidRDefault="00582CB7"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42A" w:rsidRPr="00F515D4">
        <w:rPr>
          <w:rFonts w:ascii="Times New Roman" w:hAnsi="Times New Roman" w:cs="Times New Roman"/>
          <w:sz w:val="24"/>
          <w:szCs w:val="24"/>
        </w:rPr>
        <w:t xml:space="preserve">Le roman </w:t>
      </w:r>
      <w:r w:rsidR="0091442A" w:rsidRPr="004043D1">
        <w:rPr>
          <w:rFonts w:ascii="Times New Roman" w:hAnsi="Times New Roman" w:cs="Times New Roman"/>
          <w:i/>
          <w:sz w:val="24"/>
          <w:szCs w:val="24"/>
        </w:rPr>
        <w:t>Zeïda de nulle part</w:t>
      </w:r>
      <w:r w:rsidR="0091442A" w:rsidRPr="00F515D4">
        <w:rPr>
          <w:rFonts w:ascii="Times New Roman" w:hAnsi="Times New Roman" w:cs="Times New Roman"/>
          <w:sz w:val="24"/>
          <w:szCs w:val="24"/>
        </w:rPr>
        <w:t xml:space="preserve"> est en grande partie autobiographique. L’auteur</w:t>
      </w:r>
      <w:r w:rsidR="004043D1">
        <w:rPr>
          <w:rFonts w:ascii="Times New Roman" w:hAnsi="Times New Roman" w:cs="Times New Roman"/>
          <w:sz w:val="24"/>
          <w:szCs w:val="24"/>
        </w:rPr>
        <w:t>e</w:t>
      </w:r>
      <w:r w:rsidR="0091442A" w:rsidRPr="00F515D4">
        <w:rPr>
          <w:rFonts w:ascii="Times New Roman" w:hAnsi="Times New Roman" w:cs="Times New Roman"/>
          <w:sz w:val="24"/>
          <w:szCs w:val="24"/>
        </w:rPr>
        <w:t xml:space="preserve"> cherche à « dire » son malaise, et par là même celui d’une génération, qui n’accepte plus de vivre selon les préceptes traditionnels, rattachés à la figure du père, mais qui, cependant, ne peut nier ces mêmes racines. Après avoir opté pour la fugue, afin de signifier son désaccord et sa rupture avec la famille, Zeïda choisit une autre solution : le retour au pays. Celui-ci s’effectue par la médiation de la parole maternelle, symbole de la terre d’origine. Une fois arrivée au pays natal, Zeïda prend conscience de la véritable signification de son départ : « Ce n’était qu’une fuite, elle le savait, mais vivre autre chose et ailleurs, cela pouvait peut-être l’aider à échapper à toutes les contradictions dont elle souffrait. » (p.41). Mais Zeïda ne parvient pas pour autant à être pleinement acceptée dans son pays, elle reste une étrangère. La rencontre avec Watani, un garçon du village, précipitera, chez Zeïda, ce processus de reconnaissance de son étrangeté : son attitude envers un homme est seulement tolérée parce qu’elle vient d’Europe. Le retour au pays se solde donc par un échec, puisque l’intégration se révèle impossible. Il ouvrira toutefois de nouvelles perspectives :</w:t>
      </w:r>
    </w:p>
    <w:p w:rsidR="0091442A" w:rsidRPr="00F515D4" w:rsidRDefault="00D945D6"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91442A" w:rsidRPr="00F515D4">
        <w:rPr>
          <w:rFonts w:ascii="Times New Roman" w:hAnsi="Times New Roman" w:cs="Times New Roman"/>
          <w:sz w:val="24"/>
          <w:szCs w:val="24"/>
        </w:rPr>
        <w:t xml:space="preserve">’identité plurielle une fois assumée se révèle tout de même, source de richesses. </w:t>
      </w:r>
    </w:p>
    <w:p w:rsidR="0091442A" w:rsidRPr="00F515D4" w:rsidRDefault="00D945D6"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42A" w:rsidRPr="00F515D4">
        <w:rPr>
          <w:rFonts w:ascii="Times New Roman" w:hAnsi="Times New Roman" w:cs="Times New Roman"/>
          <w:sz w:val="24"/>
          <w:szCs w:val="24"/>
        </w:rPr>
        <w:t>Les récits de Mehdi Charef et de Leïla Houari en particulier, n’échappent pas à des discours démonstratifs «clichés », sur la situation des émigrés.</w:t>
      </w:r>
    </w:p>
    <w:p w:rsidR="0091442A" w:rsidRPr="00F515D4" w:rsidRDefault="00D945D6"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42A" w:rsidRPr="00F515D4">
        <w:rPr>
          <w:rFonts w:ascii="Times New Roman" w:hAnsi="Times New Roman" w:cs="Times New Roman"/>
          <w:sz w:val="24"/>
          <w:szCs w:val="24"/>
        </w:rPr>
        <w:t xml:space="preserve">Nous pouvons relever, aussi bien dans </w:t>
      </w:r>
      <w:r w:rsidR="0091442A" w:rsidRPr="004043D1">
        <w:rPr>
          <w:rFonts w:ascii="Times New Roman" w:hAnsi="Times New Roman" w:cs="Times New Roman"/>
          <w:i/>
          <w:sz w:val="24"/>
          <w:szCs w:val="24"/>
        </w:rPr>
        <w:t>Zeïda de nulle part</w:t>
      </w:r>
      <w:r w:rsidR="0091442A" w:rsidRPr="00F515D4">
        <w:rPr>
          <w:rFonts w:ascii="Times New Roman" w:hAnsi="Times New Roman" w:cs="Times New Roman"/>
          <w:sz w:val="24"/>
          <w:szCs w:val="24"/>
        </w:rPr>
        <w:t xml:space="preserve"> que dans </w:t>
      </w:r>
      <w:r w:rsidR="0091442A" w:rsidRPr="004043D1">
        <w:rPr>
          <w:rFonts w:ascii="Times New Roman" w:hAnsi="Times New Roman" w:cs="Times New Roman"/>
          <w:i/>
          <w:sz w:val="24"/>
          <w:szCs w:val="24"/>
        </w:rPr>
        <w:t>Le Thé au harem d’Archi Ahmed</w:t>
      </w:r>
      <w:r w:rsidR="0091442A" w:rsidRPr="00F515D4">
        <w:rPr>
          <w:rFonts w:ascii="Times New Roman" w:hAnsi="Times New Roman" w:cs="Times New Roman"/>
          <w:sz w:val="24"/>
          <w:szCs w:val="24"/>
        </w:rPr>
        <w:t xml:space="preserve">, la même tentative de définir les jeunes issus de l’immigration. Madjid, à la page 17, « se rallonge sur son lit, convaincu qu’il n’est ni arabe ni français depuis bien longtemps. Il est fils d’immigré, paumé entre deux cultures, [...] à s’inventer ses propres racines, ses attaches, se les fabriquer. ». Le titre </w:t>
      </w:r>
      <w:r w:rsidR="004043D1">
        <w:rPr>
          <w:rFonts w:ascii="Times New Roman" w:hAnsi="Times New Roman" w:cs="Times New Roman"/>
          <w:sz w:val="24"/>
          <w:szCs w:val="24"/>
        </w:rPr>
        <w:t>même du roman de Leïla Houari,</w:t>
      </w:r>
      <w:r w:rsidR="0091442A" w:rsidRPr="00F515D4">
        <w:rPr>
          <w:rFonts w:ascii="Times New Roman" w:hAnsi="Times New Roman" w:cs="Times New Roman"/>
          <w:sz w:val="24"/>
          <w:szCs w:val="24"/>
        </w:rPr>
        <w:t xml:space="preserve"> </w:t>
      </w:r>
      <w:r w:rsidR="0091442A" w:rsidRPr="004043D1">
        <w:rPr>
          <w:rFonts w:ascii="Times New Roman" w:hAnsi="Times New Roman" w:cs="Times New Roman"/>
          <w:i/>
          <w:sz w:val="24"/>
          <w:szCs w:val="24"/>
        </w:rPr>
        <w:t>Zeïda de nulle part</w:t>
      </w:r>
      <w:r w:rsidR="004043D1">
        <w:rPr>
          <w:rFonts w:ascii="Times New Roman" w:hAnsi="Times New Roman" w:cs="Times New Roman"/>
          <w:i/>
          <w:sz w:val="24"/>
          <w:szCs w:val="24"/>
        </w:rPr>
        <w:t>,</w:t>
      </w:r>
      <w:r w:rsidR="0091442A" w:rsidRPr="00F515D4">
        <w:rPr>
          <w:rFonts w:ascii="Times New Roman" w:hAnsi="Times New Roman" w:cs="Times New Roman"/>
          <w:sz w:val="24"/>
          <w:szCs w:val="24"/>
        </w:rPr>
        <w:t xml:space="preserve">  délivre un message identique : l’héroïne est dans l’impossibilité de se définir par rapport à un lieu préétabli. C’est, comme l’affirmait aussi Madjid, à elle de se créer et de créer: « «Rien n’était à justifier, ni ici, ni là-bas.</w:t>
      </w:r>
      <w:r>
        <w:rPr>
          <w:rFonts w:ascii="Times New Roman" w:hAnsi="Times New Roman" w:cs="Times New Roman"/>
          <w:sz w:val="24"/>
          <w:szCs w:val="24"/>
        </w:rPr>
        <w:t xml:space="preserve"> </w:t>
      </w:r>
      <w:r w:rsidR="0091442A" w:rsidRPr="00F515D4">
        <w:rPr>
          <w:rFonts w:ascii="Times New Roman" w:hAnsi="Times New Roman" w:cs="Times New Roman"/>
          <w:sz w:val="24"/>
          <w:szCs w:val="24"/>
        </w:rPr>
        <w:t xml:space="preserve">[...] Chercher et encore chercher et trouver la richesse dans ses contradictions.[...]» (p.83). </w:t>
      </w:r>
    </w:p>
    <w:p w:rsidR="00511D6A" w:rsidRDefault="00511D6A" w:rsidP="00511D6A">
      <w:pPr>
        <w:shd w:val="clear" w:color="auto" w:fill="FFFFFF"/>
        <w:spacing w:before="100" w:beforeAutospacing="1" w:after="24" w:line="240" w:lineRule="auto"/>
        <w:ind w:left="360"/>
        <w:jc w:val="both"/>
        <w:rPr>
          <w:rFonts w:ascii="Times New Roman" w:hAnsi="Times New Roman" w:cs="Times New Roman"/>
          <w:sz w:val="24"/>
          <w:szCs w:val="24"/>
        </w:rPr>
      </w:pPr>
    </w:p>
    <w:p w:rsidR="0091442A" w:rsidRPr="00511D6A" w:rsidRDefault="0091442A" w:rsidP="00511D6A">
      <w:pPr>
        <w:pStyle w:val="Paragraphedeliste"/>
        <w:numPr>
          <w:ilvl w:val="0"/>
          <w:numId w:val="17"/>
        </w:numPr>
        <w:shd w:val="clear" w:color="auto" w:fill="FFFFFF"/>
        <w:spacing w:before="100" w:beforeAutospacing="1" w:after="24" w:line="240" w:lineRule="auto"/>
        <w:jc w:val="both"/>
        <w:rPr>
          <w:rFonts w:ascii="Times New Roman" w:hAnsi="Times New Roman" w:cs="Times New Roman"/>
          <w:sz w:val="24"/>
          <w:szCs w:val="24"/>
        </w:rPr>
      </w:pPr>
      <w:r w:rsidRPr="00511D6A">
        <w:rPr>
          <w:rFonts w:ascii="Times New Roman" w:hAnsi="Times New Roman" w:cs="Times New Roman"/>
          <w:sz w:val="24"/>
          <w:szCs w:val="24"/>
        </w:rPr>
        <w:t xml:space="preserve">Les deux textes considérés comme </w:t>
      </w:r>
      <w:r w:rsidRPr="00511D6A">
        <w:rPr>
          <w:rFonts w:ascii="Times New Roman" w:hAnsi="Times New Roman" w:cs="Times New Roman"/>
          <w:b/>
          <w:sz w:val="24"/>
          <w:szCs w:val="24"/>
        </w:rPr>
        <w:t>«beur »</w:t>
      </w:r>
      <w:r w:rsidRPr="00511D6A">
        <w:rPr>
          <w:rFonts w:ascii="Times New Roman" w:hAnsi="Times New Roman" w:cs="Times New Roman"/>
          <w:sz w:val="24"/>
          <w:szCs w:val="24"/>
        </w:rPr>
        <w:t xml:space="preserve"> ont donc en commun un même projet d’écriture: tenter de définir l’identité de personnes se trouvant en marge de la société, que ce soient les jeunes des cités du</w:t>
      </w:r>
      <w:r w:rsidR="004043D1">
        <w:rPr>
          <w:rFonts w:ascii="Times New Roman" w:hAnsi="Times New Roman" w:cs="Times New Roman"/>
          <w:sz w:val="24"/>
          <w:szCs w:val="24"/>
        </w:rPr>
        <w:t xml:space="preserve"> texte de Mehdi Charef, ou Laila Houari</w:t>
      </w:r>
      <w:r w:rsidRPr="00511D6A">
        <w:rPr>
          <w:rFonts w:ascii="Times New Roman" w:hAnsi="Times New Roman" w:cs="Times New Roman"/>
          <w:sz w:val="24"/>
          <w:szCs w:val="24"/>
        </w:rPr>
        <w:t xml:space="preserve">, porte-parole des individus confrontés à une double culture. Les définitions identitaires tendent alors à rattacher les personnages à un groupe. </w:t>
      </w:r>
    </w:p>
    <w:p w:rsidR="0091442A" w:rsidRPr="00F515D4" w:rsidRDefault="0091442A" w:rsidP="00F515D4">
      <w:pPr>
        <w:pStyle w:val="Paragraphedeliste"/>
        <w:numPr>
          <w:ilvl w:val="0"/>
          <w:numId w:val="7"/>
        </w:numPr>
        <w:shd w:val="clear" w:color="auto" w:fill="FFFFFF"/>
        <w:spacing w:before="100" w:beforeAutospacing="1" w:after="24" w:line="240" w:lineRule="auto"/>
        <w:jc w:val="both"/>
        <w:rPr>
          <w:rFonts w:ascii="Times New Roman" w:hAnsi="Times New Roman" w:cs="Times New Roman"/>
          <w:sz w:val="24"/>
          <w:szCs w:val="24"/>
        </w:rPr>
      </w:pPr>
      <w:r w:rsidRPr="00F515D4">
        <w:rPr>
          <w:rFonts w:ascii="Times New Roman" w:hAnsi="Times New Roman" w:cs="Times New Roman"/>
          <w:sz w:val="24"/>
          <w:szCs w:val="24"/>
        </w:rPr>
        <w:t xml:space="preserve">Les romans </w:t>
      </w:r>
      <w:r w:rsidRPr="004043D1">
        <w:rPr>
          <w:rFonts w:ascii="Times New Roman" w:hAnsi="Times New Roman" w:cs="Times New Roman"/>
          <w:i/>
          <w:sz w:val="24"/>
          <w:szCs w:val="24"/>
        </w:rPr>
        <w:t>Zeïda de nulle part</w:t>
      </w:r>
      <w:r w:rsidRPr="00F515D4">
        <w:rPr>
          <w:rFonts w:ascii="Times New Roman" w:hAnsi="Times New Roman" w:cs="Times New Roman"/>
          <w:sz w:val="24"/>
          <w:szCs w:val="24"/>
        </w:rPr>
        <w:t xml:space="preserve"> et </w:t>
      </w:r>
      <w:r w:rsidRPr="004043D1">
        <w:rPr>
          <w:rFonts w:ascii="Times New Roman" w:hAnsi="Times New Roman" w:cs="Times New Roman"/>
          <w:i/>
          <w:sz w:val="24"/>
          <w:szCs w:val="24"/>
        </w:rPr>
        <w:t>Le Thé au harem d’Archi Ahmed</w:t>
      </w:r>
      <w:r w:rsidRPr="00F515D4">
        <w:rPr>
          <w:rFonts w:ascii="Times New Roman" w:hAnsi="Times New Roman" w:cs="Times New Roman"/>
          <w:sz w:val="24"/>
          <w:szCs w:val="24"/>
        </w:rPr>
        <w:t xml:space="preserve"> retracent tous deux, à leur manière, le parcours de jeunes issus de l’immigration. Si l’histoire des personnages est différente, nous avons pu mettre en lumière des sortes « d’invariants » : le discours sur la ville, sur l’appartenance à une double culture. Leur projet répond à une volonté de raconter et, par conséquent, dans les textes, la fonction référentielle du langage est privilégiée. La prise de parole semble, alors, plus correspondre à une envie de témoigner, faite de façon hâtive. </w:t>
      </w:r>
    </w:p>
    <w:p w:rsidR="0091442A" w:rsidRPr="00F515D4" w:rsidRDefault="0091442A" w:rsidP="00F515D4">
      <w:pPr>
        <w:pStyle w:val="Paragraphedeliste"/>
        <w:numPr>
          <w:ilvl w:val="0"/>
          <w:numId w:val="7"/>
        </w:numPr>
        <w:shd w:val="clear" w:color="auto" w:fill="FFFFFF"/>
        <w:spacing w:before="100" w:beforeAutospacing="1" w:after="24" w:line="240" w:lineRule="auto"/>
        <w:jc w:val="both"/>
        <w:rPr>
          <w:rFonts w:ascii="Times New Roman" w:hAnsi="Times New Roman" w:cs="Times New Roman"/>
          <w:sz w:val="24"/>
          <w:szCs w:val="24"/>
        </w:rPr>
      </w:pPr>
      <w:r w:rsidRPr="00F515D4">
        <w:rPr>
          <w:rFonts w:ascii="Times New Roman" w:hAnsi="Times New Roman" w:cs="Times New Roman"/>
          <w:sz w:val="24"/>
          <w:szCs w:val="24"/>
        </w:rPr>
        <w:t>Leïla Houari et Mehdi Charef donnent à voir, par leurs écrits, des séquences de leur vie, des anecdotes de leur quotidien. L’efficience</w:t>
      </w:r>
      <w:r w:rsidR="004043D1">
        <w:rPr>
          <w:rFonts w:ascii="Times New Roman" w:hAnsi="Times New Roman" w:cs="Times New Roman"/>
          <w:sz w:val="24"/>
          <w:szCs w:val="24"/>
        </w:rPr>
        <w:t xml:space="preserve"> (performance) </w:t>
      </w:r>
      <w:r w:rsidRPr="00F515D4">
        <w:rPr>
          <w:rFonts w:ascii="Times New Roman" w:hAnsi="Times New Roman" w:cs="Times New Roman"/>
          <w:sz w:val="24"/>
          <w:szCs w:val="24"/>
        </w:rPr>
        <w:t xml:space="preserve"> apparaît comme le souci majeur de leurs projets. </w:t>
      </w:r>
    </w:p>
    <w:p w:rsidR="0091442A" w:rsidRPr="00F515D4" w:rsidRDefault="00D945D6"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7C0713" w:rsidRPr="00F515D4">
        <w:rPr>
          <w:rFonts w:ascii="Times New Roman" w:hAnsi="Times New Roman" w:cs="Times New Roman"/>
          <w:sz w:val="24"/>
          <w:szCs w:val="24"/>
        </w:rPr>
        <w:t>es écrivains dits « beur » décrivent leurs vies dans sa dimension problématique liée à l’intégration.</w:t>
      </w:r>
    </w:p>
    <w:p w:rsidR="00126FF8" w:rsidRPr="00F515D4" w:rsidRDefault="00126FF8" w:rsidP="00F515D4">
      <w:pPr>
        <w:shd w:val="clear" w:color="auto" w:fill="FFFFFF"/>
        <w:spacing w:before="100" w:beforeAutospacing="1" w:after="24" w:line="240" w:lineRule="auto"/>
        <w:jc w:val="both"/>
        <w:rPr>
          <w:rFonts w:ascii="Times New Roman" w:hAnsi="Times New Roman" w:cs="Times New Roman"/>
          <w:sz w:val="24"/>
          <w:szCs w:val="24"/>
        </w:rPr>
      </w:pPr>
      <w:r w:rsidRPr="00F515D4">
        <w:rPr>
          <w:rFonts w:ascii="Times New Roman" w:hAnsi="Times New Roman" w:cs="Times New Roman"/>
          <w:sz w:val="24"/>
          <w:szCs w:val="24"/>
        </w:rPr>
        <w:t xml:space="preserve">En somme, on </w:t>
      </w:r>
      <w:r w:rsidR="004043D1">
        <w:rPr>
          <w:rFonts w:ascii="Times New Roman" w:hAnsi="Times New Roman" w:cs="Times New Roman"/>
          <w:sz w:val="24"/>
          <w:szCs w:val="24"/>
        </w:rPr>
        <w:t>peut dire q’</w:t>
      </w:r>
      <w:r w:rsidRPr="00F515D4">
        <w:rPr>
          <w:rFonts w:ascii="Times New Roman" w:hAnsi="Times New Roman" w:cs="Times New Roman"/>
          <w:sz w:val="24"/>
          <w:szCs w:val="24"/>
        </w:rPr>
        <w:t>un écrivain, qui, parce qu’il évolue entre deux langages, deux frontières, ne peut plus appartenir à une histoire, un peuple, un pays.</w:t>
      </w:r>
    </w:p>
    <w:p w:rsidR="003774FD" w:rsidRDefault="00D945D6" w:rsidP="00F515D4">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r>
        <w:rPr>
          <w:rFonts w:ascii="Times New Roman" w:hAnsi="Times New Roman" w:cs="Times New Roman"/>
          <w:bCs/>
          <w:iCs/>
          <w:color w:val="202122"/>
          <w:sz w:val="24"/>
          <w:szCs w:val="24"/>
          <w:shd w:val="clear" w:color="auto" w:fill="FFFFFF"/>
        </w:rPr>
        <w:t xml:space="preserve">               </w:t>
      </w:r>
      <w:r w:rsidR="003774FD" w:rsidRPr="004353EF">
        <w:rPr>
          <w:rFonts w:ascii="Times New Roman" w:hAnsi="Times New Roman" w:cs="Times New Roman"/>
          <w:bCs/>
          <w:iCs/>
          <w:color w:val="202122"/>
          <w:sz w:val="24"/>
          <w:szCs w:val="24"/>
          <w:shd w:val="clear" w:color="auto" w:fill="FFFFFF"/>
        </w:rPr>
        <w:t xml:space="preserve">Dans </w:t>
      </w:r>
      <w:r w:rsidR="003774FD" w:rsidRPr="004353EF">
        <w:rPr>
          <w:rFonts w:ascii="Times New Roman" w:hAnsi="Times New Roman" w:cs="Times New Roman"/>
          <w:b/>
          <w:bCs/>
          <w:iCs/>
          <w:color w:val="202122"/>
          <w:sz w:val="24"/>
          <w:szCs w:val="24"/>
          <w:shd w:val="clear" w:color="auto" w:fill="FFFFFF"/>
        </w:rPr>
        <w:t>Les Identités meurtrières</w:t>
      </w:r>
      <w:r w:rsidR="003774FD" w:rsidRPr="004353EF">
        <w:rPr>
          <w:rFonts w:ascii="Times New Roman" w:hAnsi="Times New Roman" w:cs="Times New Roman"/>
          <w:color w:val="202122"/>
          <w:sz w:val="24"/>
          <w:szCs w:val="24"/>
          <w:shd w:val="clear" w:color="auto" w:fill="FFFFFF"/>
        </w:rPr>
        <w:t> </w:t>
      </w:r>
      <w:r w:rsidR="004353EF" w:rsidRPr="004353EF">
        <w:rPr>
          <w:rFonts w:ascii="Times New Roman" w:hAnsi="Times New Roman" w:cs="Times New Roman"/>
          <w:color w:val="202122"/>
          <w:sz w:val="24"/>
          <w:szCs w:val="24"/>
          <w:shd w:val="clear" w:color="auto" w:fill="FFFFFF"/>
        </w:rPr>
        <w:t xml:space="preserve">(1998) </w:t>
      </w:r>
      <w:r w:rsidR="003774FD" w:rsidRPr="004353EF">
        <w:rPr>
          <w:rFonts w:ascii="Times New Roman" w:hAnsi="Times New Roman" w:cs="Times New Roman"/>
          <w:color w:val="202122"/>
          <w:sz w:val="24"/>
          <w:szCs w:val="24"/>
          <w:shd w:val="clear" w:color="auto" w:fill="FFFFFF"/>
        </w:rPr>
        <w:t xml:space="preserve">de </w:t>
      </w:r>
      <w:r w:rsidR="003774FD" w:rsidRPr="00D945D6">
        <w:rPr>
          <w:rFonts w:ascii="Times New Roman" w:hAnsi="Times New Roman" w:cs="Times New Roman"/>
          <w:b/>
          <w:color w:val="202122"/>
          <w:sz w:val="24"/>
          <w:szCs w:val="24"/>
          <w:shd w:val="clear" w:color="auto" w:fill="FFFFFF"/>
        </w:rPr>
        <w:t>Amine Maalouf</w:t>
      </w:r>
      <w:r w:rsidR="004353EF" w:rsidRPr="004353EF">
        <w:rPr>
          <w:rFonts w:ascii="Times New Roman" w:hAnsi="Times New Roman" w:cs="Times New Roman"/>
          <w:color w:val="202122"/>
          <w:sz w:val="24"/>
          <w:szCs w:val="24"/>
          <w:shd w:val="clear" w:color="auto" w:fill="FFFFFF"/>
        </w:rPr>
        <w:t xml:space="preserve">, il cite un exemple </w:t>
      </w:r>
      <w:r w:rsidR="004353EF" w:rsidRPr="004353EF">
        <w:rPr>
          <w:rFonts w:ascii="Times New Roman" w:hAnsi="Times New Roman" w:cs="Times New Roman"/>
          <w:color w:val="202122"/>
          <w:sz w:val="24"/>
          <w:szCs w:val="24"/>
        </w:rPr>
        <w:t>d'un homme né en </w:t>
      </w:r>
      <w:bookmarkStart w:id="0" w:name="_GoBack"/>
      <w:r w:rsidR="000E0BD4" w:rsidRPr="002C5A35">
        <w:fldChar w:fldCharType="begin"/>
      </w:r>
      <w:r w:rsidR="000E0BD4" w:rsidRPr="002C5A35">
        <w:instrText xml:space="preserve"> HYPERLINK "https://fr.wikipedia.org/wiki/Allemagne" \o "Allemagne" </w:instrText>
      </w:r>
      <w:r w:rsidR="000E0BD4" w:rsidRPr="002C5A35">
        <w:fldChar w:fldCharType="separate"/>
      </w:r>
      <w:r w:rsidR="004353EF" w:rsidRPr="002C5A35">
        <w:rPr>
          <w:rStyle w:val="Lienhypertexte"/>
          <w:rFonts w:ascii="Times New Roman" w:hAnsi="Times New Roman" w:cs="Times New Roman"/>
          <w:color w:val="auto"/>
          <w:sz w:val="24"/>
          <w:szCs w:val="24"/>
          <w:u w:val="none"/>
        </w:rPr>
        <w:t>Allemagne</w:t>
      </w:r>
      <w:r w:rsidR="000E0BD4" w:rsidRPr="002C5A35">
        <w:rPr>
          <w:rStyle w:val="Lienhypertexte"/>
          <w:rFonts w:ascii="Times New Roman" w:hAnsi="Times New Roman" w:cs="Times New Roman"/>
          <w:color w:val="auto"/>
          <w:sz w:val="24"/>
          <w:szCs w:val="24"/>
          <w:u w:val="none"/>
        </w:rPr>
        <w:fldChar w:fldCharType="end"/>
      </w:r>
      <w:bookmarkEnd w:id="0"/>
      <w:r w:rsidR="004353EF" w:rsidRPr="004353EF">
        <w:rPr>
          <w:rFonts w:ascii="Times New Roman" w:hAnsi="Times New Roman" w:cs="Times New Roman"/>
          <w:color w:val="202122"/>
          <w:sz w:val="24"/>
          <w:szCs w:val="24"/>
        </w:rPr>
        <w:t> de parents </w:t>
      </w:r>
      <w:hyperlink r:id="rId11" w:tooltip="Turquie" w:history="1">
        <w:r w:rsidR="004353EF" w:rsidRPr="002C5A35">
          <w:rPr>
            <w:rStyle w:val="Lienhypertexte"/>
            <w:rFonts w:ascii="Times New Roman" w:hAnsi="Times New Roman" w:cs="Times New Roman"/>
            <w:color w:val="auto"/>
            <w:sz w:val="24"/>
            <w:szCs w:val="24"/>
            <w:u w:val="none"/>
          </w:rPr>
          <w:t>turcs</w:t>
        </w:r>
      </w:hyperlink>
      <w:r w:rsidR="004353EF" w:rsidRPr="004353EF">
        <w:rPr>
          <w:rFonts w:ascii="Times New Roman" w:hAnsi="Times New Roman" w:cs="Times New Roman"/>
          <w:color w:val="202122"/>
          <w:sz w:val="24"/>
          <w:szCs w:val="24"/>
        </w:rPr>
        <w:t> : </w:t>
      </w:r>
      <w:r w:rsidR="004353EF" w:rsidRPr="004353EF">
        <w:rPr>
          <w:rStyle w:val="citation"/>
          <w:rFonts w:ascii="Times New Roman" w:hAnsi="Times New Roman" w:cs="Times New Roman"/>
          <w:color w:val="202122"/>
          <w:sz w:val="24"/>
          <w:szCs w:val="24"/>
        </w:rPr>
        <w:t>« Aux yeux de sa société d'adoption, il n'est pas allemand ; aux yeux de sa société d'origine, il n'est plus vraiment turc. »</w:t>
      </w:r>
      <w:r w:rsidR="004353EF" w:rsidRPr="004353EF">
        <w:rPr>
          <w:rFonts w:ascii="Times New Roman" w:hAnsi="Times New Roman" w:cs="Times New Roman"/>
          <w:color w:val="202122"/>
          <w:sz w:val="24"/>
          <w:szCs w:val="24"/>
        </w:rPr>
        <w:t> Plusieurs questions se posent alors : pourquoi de telles personnes ne peuvent-elles pas assumer leurs appartenances multiples ? Pourquoi sont-elles constamment mises en demeure de choisir l'une ou l'autre ? L'auteur tente d'y répondre : </w:t>
      </w:r>
      <w:r w:rsidR="004353EF" w:rsidRPr="004353EF">
        <w:rPr>
          <w:rStyle w:val="citation"/>
          <w:rFonts w:ascii="Times New Roman" w:hAnsi="Times New Roman" w:cs="Times New Roman"/>
          <w:color w:val="202122"/>
          <w:sz w:val="24"/>
          <w:szCs w:val="24"/>
        </w:rPr>
        <w:t>« À cause de ces habitudes de pensée et d'expression si ancrées en nous tous, à cause de cette conception étroite, exclusive, bigote, simpliste qui réduit l’identité entière à une seule appartenance. »</w:t>
      </w:r>
      <w:r w:rsidR="004353EF" w:rsidRPr="004353EF">
        <w:rPr>
          <w:rFonts w:ascii="Times New Roman" w:hAnsi="Times New Roman" w:cs="Times New Roman"/>
          <w:color w:val="202122"/>
          <w:sz w:val="24"/>
          <w:szCs w:val="24"/>
        </w:rPr>
        <w:t> </w:t>
      </w:r>
      <w:r w:rsidR="004353EF" w:rsidRPr="004353EF">
        <w:rPr>
          <w:rFonts w:ascii="Times New Roman" w:hAnsi="Times New Roman" w:cs="Times New Roman"/>
          <w:color w:val="202122"/>
          <w:sz w:val="24"/>
          <w:szCs w:val="24"/>
          <w:shd w:val="clear" w:color="auto" w:fill="FFFFFF"/>
        </w:rPr>
        <w:t xml:space="preserve"> </w:t>
      </w:r>
    </w:p>
    <w:p w:rsidR="004353EF" w:rsidRDefault="00D945D6" w:rsidP="00F515D4">
      <w:pPr>
        <w:pStyle w:val="NormalWeb"/>
        <w:shd w:val="clear" w:color="auto" w:fill="FFFFFF"/>
        <w:spacing w:before="120" w:beforeAutospacing="0" w:after="120" w:afterAutospacing="0"/>
        <w:jc w:val="both"/>
        <w:rPr>
          <w:rStyle w:val="citation"/>
          <w:color w:val="202122"/>
        </w:rPr>
      </w:pPr>
      <w:r>
        <w:rPr>
          <w:color w:val="202122"/>
        </w:rPr>
        <w:t xml:space="preserve">               </w:t>
      </w:r>
      <w:r w:rsidR="004353EF" w:rsidRPr="004353EF">
        <w:rPr>
          <w:color w:val="202122"/>
        </w:rPr>
        <w:t>L'auteur tire ici sa propre conc</w:t>
      </w:r>
      <w:r w:rsidR="002A2E83">
        <w:rPr>
          <w:color w:val="202122"/>
        </w:rPr>
        <w:t>lusion</w:t>
      </w:r>
      <w:r w:rsidR="004353EF" w:rsidRPr="004353EF">
        <w:rPr>
          <w:color w:val="202122"/>
        </w:rPr>
        <w:t> : </w:t>
      </w:r>
      <w:r w:rsidR="004353EF" w:rsidRPr="004353EF">
        <w:rPr>
          <w:rStyle w:val="citation"/>
          <w:color w:val="202122"/>
        </w:rPr>
        <w:t>« Il faudrait faire en sorte que personne ne se sente exclu de la civilisation commune qui est en train de naître, que chacun puisse y retrouver sa langue identitaire, et certains symboles de sa culture propre, que chacun, là encore, puisse s'identifier, ne serait-ce qu'un peu, à ce qu'il voit émerger dans le monde qui l'entoure, au lieu de chercher refuge dans un passé idéalisé. Parallèlement, chacun devrait pouvoir inclure dans ce qu'il estime être son identité, une composante nouvelle, appelée à prendre de plus en plus d'importance au cours du nouveau siècle, du nouveau millénaire : le sentiment d'appartenir aussi à l'aventure humaine. »</w:t>
      </w:r>
    </w:p>
    <w:p w:rsidR="004353EF" w:rsidRPr="00D945D6" w:rsidRDefault="004353EF" w:rsidP="00F515D4">
      <w:pPr>
        <w:shd w:val="clear" w:color="auto" w:fill="FFFFFF"/>
        <w:spacing w:after="24"/>
        <w:jc w:val="both"/>
        <w:rPr>
          <w:rFonts w:ascii="Times New Roman" w:hAnsi="Times New Roman" w:cs="Times New Roman"/>
          <w:color w:val="202122"/>
          <w:sz w:val="24"/>
          <w:szCs w:val="24"/>
        </w:rPr>
      </w:pPr>
      <w:r w:rsidRPr="00D945D6">
        <w:rPr>
          <w:rFonts w:ascii="Times New Roman" w:hAnsi="Times New Roman" w:cs="Times New Roman"/>
          <w:color w:val="202122"/>
          <w:sz w:val="24"/>
          <w:szCs w:val="24"/>
        </w:rPr>
        <w:t xml:space="preserve">D'après Maalouf, </w:t>
      </w:r>
      <w:r w:rsidRPr="00D945D6">
        <w:rPr>
          <w:rFonts w:ascii="Times New Roman" w:hAnsi="Times New Roman" w:cs="Times New Roman"/>
          <w:b/>
          <w:bCs/>
          <w:sz w:val="24"/>
          <w:szCs w:val="24"/>
        </w:rPr>
        <w:t>L'</w:t>
      </w:r>
      <w:hyperlink r:id="rId12" w:tooltip="Empathie" w:history="1">
        <w:r w:rsidRPr="00D945D6">
          <w:rPr>
            <w:rStyle w:val="Lienhypertexte"/>
            <w:rFonts w:ascii="Times New Roman" w:hAnsi="Times New Roman" w:cs="Times New Roman"/>
            <w:b/>
            <w:bCs/>
            <w:color w:val="auto"/>
            <w:sz w:val="24"/>
            <w:szCs w:val="24"/>
            <w:u w:val="none"/>
          </w:rPr>
          <w:t>empathie</w:t>
        </w:r>
      </w:hyperlink>
      <w:r w:rsidRPr="00D945D6">
        <w:rPr>
          <w:rFonts w:ascii="Times New Roman" w:hAnsi="Times New Roman" w:cs="Times New Roman"/>
          <w:b/>
          <w:sz w:val="24"/>
          <w:szCs w:val="24"/>
        </w:rPr>
        <w:t xml:space="preserve">, </w:t>
      </w:r>
      <w:r w:rsidR="001E42BB" w:rsidRPr="00D945D6">
        <w:rPr>
          <w:rFonts w:ascii="Times New Roman" w:hAnsi="Times New Roman" w:cs="Times New Roman"/>
          <w:color w:val="202122"/>
          <w:sz w:val="24"/>
          <w:szCs w:val="24"/>
        </w:rPr>
        <w:t>C’est la « faculté intuitive à se mettre à la place d'autrui et de comprendre ses sentiments et ses émotions », ce qui pourrait résoudre bien des conflits.</w:t>
      </w:r>
    </w:p>
    <w:p w:rsidR="001E42BB" w:rsidRPr="00D945D6" w:rsidRDefault="001E42BB" w:rsidP="00F515D4">
      <w:pPr>
        <w:shd w:val="clear" w:color="auto" w:fill="FFFFFF"/>
        <w:spacing w:after="24"/>
        <w:jc w:val="both"/>
        <w:rPr>
          <w:rFonts w:ascii="Times New Roman" w:hAnsi="Times New Roman" w:cs="Times New Roman"/>
          <w:color w:val="202122"/>
          <w:sz w:val="24"/>
          <w:szCs w:val="24"/>
        </w:rPr>
      </w:pPr>
      <w:r w:rsidRPr="00D945D6">
        <w:rPr>
          <w:rFonts w:ascii="Times New Roman" w:hAnsi="Times New Roman" w:cs="Times New Roman"/>
          <w:b/>
          <w:bCs/>
          <w:sz w:val="24"/>
          <w:szCs w:val="24"/>
        </w:rPr>
        <w:t>L'</w:t>
      </w:r>
      <w:hyperlink r:id="rId13" w:tooltip="Humanisme" w:history="1">
        <w:r w:rsidRPr="00D945D6">
          <w:rPr>
            <w:rStyle w:val="Lienhypertexte"/>
            <w:rFonts w:ascii="Times New Roman" w:hAnsi="Times New Roman" w:cs="Times New Roman"/>
            <w:b/>
            <w:bCs/>
            <w:color w:val="auto"/>
            <w:sz w:val="24"/>
            <w:szCs w:val="24"/>
            <w:u w:val="none"/>
          </w:rPr>
          <w:t>humanisme</w:t>
        </w:r>
      </w:hyperlink>
      <w:r w:rsidRPr="00D945D6">
        <w:rPr>
          <w:rFonts w:ascii="Times New Roman" w:hAnsi="Times New Roman" w:cs="Times New Roman"/>
          <w:sz w:val="24"/>
          <w:szCs w:val="24"/>
        </w:rPr>
        <w:t>, s</w:t>
      </w:r>
      <w:r w:rsidRPr="00D945D6">
        <w:rPr>
          <w:rFonts w:ascii="Times New Roman" w:hAnsi="Times New Roman" w:cs="Times New Roman"/>
          <w:color w:val="202122"/>
          <w:sz w:val="24"/>
          <w:szCs w:val="24"/>
        </w:rPr>
        <w:t>elon Maalouf, est l'appartenance la plus importante, mise à part la « langue identitaire », de plus cette apparte</w:t>
      </w:r>
      <w:r w:rsidR="0083019C" w:rsidRPr="00D945D6">
        <w:rPr>
          <w:rFonts w:ascii="Times New Roman" w:hAnsi="Times New Roman" w:cs="Times New Roman"/>
          <w:color w:val="202122"/>
          <w:sz w:val="24"/>
          <w:szCs w:val="24"/>
        </w:rPr>
        <w:t xml:space="preserve">nance, il y a </w:t>
      </w:r>
      <w:r w:rsidRPr="00D945D6">
        <w:rPr>
          <w:rFonts w:ascii="Times New Roman" w:hAnsi="Times New Roman" w:cs="Times New Roman"/>
          <w:color w:val="202122"/>
          <w:sz w:val="24"/>
          <w:szCs w:val="24"/>
        </w:rPr>
        <w:t>empreint de « respect », d'« ouverture » et d'« équité ».</w:t>
      </w:r>
      <w:r w:rsidR="0083019C" w:rsidRPr="00D945D6">
        <w:rPr>
          <w:rFonts w:ascii="Times New Roman" w:hAnsi="Times New Roman" w:cs="Times New Roman"/>
          <w:color w:val="202122"/>
          <w:sz w:val="24"/>
          <w:szCs w:val="24"/>
        </w:rPr>
        <w:t xml:space="preserve"> I</w:t>
      </w:r>
      <w:r w:rsidRPr="00D945D6">
        <w:rPr>
          <w:rFonts w:ascii="Times New Roman" w:hAnsi="Times New Roman" w:cs="Times New Roman"/>
          <w:color w:val="202122"/>
          <w:sz w:val="24"/>
          <w:szCs w:val="24"/>
        </w:rPr>
        <w:t>l estime que tout un chacun devrait connaitre au moins « trois langues »</w:t>
      </w:r>
      <w:r w:rsidR="0083019C" w:rsidRPr="00D945D6">
        <w:rPr>
          <w:rFonts w:ascii="Times New Roman" w:hAnsi="Times New Roman" w:cs="Times New Roman"/>
          <w:color w:val="202122"/>
          <w:sz w:val="24"/>
          <w:szCs w:val="24"/>
        </w:rPr>
        <w:t>.</w:t>
      </w:r>
    </w:p>
    <w:p w:rsidR="0083019C" w:rsidRPr="00D945D6" w:rsidRDefault="0083019C" w:rsidP="00F515D4">
      <w:pPr>
        <w:shd w:val="clear" w:color="auto" w:fill="FFFFFF"/>
        <w:spacing w:after="24"/>
        <w:jc w:val="both"/>
        <w:rPr>
          <w:rFonts w:ascii="Times New Roman" w:hAnsi="Times New Roman" w:cs="Times New Roman"/>
          <w:color w:val="202122"/>
          <w:sz w:val="24"/>
          <w:szCs w:val="24"/>
        </w:rPr>
      </w:pPr>
      <w:r w:rsidRPr="00D945D6">
        <w:rPr>
          <w:rFonts w:ascii="Times New Roman" w:hAnsi="Times New Roman" w:cs="Times New Roman"/>
          <w:b/>
          <w:bCs/>
          <w:color w:val="202122"/>
          <w:sz w:val="24"/>
          <w:szCs w:val="24"/>
        </w:rPr>
        <w:t>La réciprocité</w:t>
      </w:r>
      <w:r w:rsidRPr="00D945D6">
        <w:rPr>
          <w:rFonts w:ascii="Times New Roman" w:hAnsi="Times New Roman" w:cs="Times New Roman"/>
          <w:color w:val="202122"/>
          <w:sz w:val="24"/>
          <w:szCs w:val="24"/>
        </w:rPr>
        <w:t xml:space="preserve"> revient aussi à plusieurs reprises dans son œuvre. Selon lui, les échanges sont primordiaux. Ils sont en effet, à la base de ce qui pourrait être une « richesse culturelle » mondiale, pour autant qu'un respect s'installe de part et d'autre. Tout sur la terre devrait s'échanger : </w:t>
      </w:r>
      <w:hyperlink r:id="rId14" w:tooltip="Cuisine" w:history="1">
        <w:r w:rsidRPr="00D945D6">
          <w:rPr>
            <w:rStyle w:val="Lienhypertexte"/>
            <w:rFonts w:ascii="Times New Roman" w:hAnsi="Times New Roman" w:cs="Times New Roman"/>
            <w:color w:val="auto"/>
            <w:sz w:val="24"/>
            <w:szCs w:val="24"/>
            <w:u w:val="none"/>
          </w:rPr>
          <w:t>cuisines</w:t>
        </w:r>
      </w:hyperlink>
      <w:r w:rsidRPr="00D945D6">
        <w:rPr>
          <w:rFonts w:ascii="Times New Roman" w:hAnsi="Times New Roman" w:cs="Times New Roman"/>
          <w:sz w:val="24"/>
          <w:szCs w:val="24"/>
        </w:rPr>
        <w:t>, </w:t>
      </w:r>
      <w:hyperlink r:id="rId15" w:tooltip="Musique" w:history="1">
        <w:r w:rsidRPr="00D945D6">
          <w:rPr>
            <w:rStyle w:val="Lienhypertexte"/>
            <w:rFonts w:ascii="Times New Roman" w:hAnsi="Times New Roman" w:cs="Times New Roman"/>
            <w:color w:val="auto"/>
            <w:sz w:val="24"/>
            <w:szCs w:val="24"/>
            <w:u w:val="none"/>
          </w:rPr>
          <w:t>musiques</w:t>
        </w:r>
      </w:hyperlink>
      <w:r w:rsidRPr="00D945D6">
        <w:rPr>
          <w:rFonts w:ascii="Times New Roman" w:hAnsi="Times New Roman" w:cs="Times New Roman"/>
          <w:color w:val="202122"/>
          <w:sz w:val="24"/>
          <w:szCs w:val="24"/>
        </w:rPr>
        <w:t>, mots, découvertes, etc.</w:t>
      </w:r>
    </w:p>
    <w:p w:rsidR="0083019C" w:rsidRDefault="00D945D6" w:rsidP="00F515D4">
      <w:p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fr-FR"/>
        </w:rPr>
      </w:pPr>
      <w:r>
        <w:rPr>
          <w:rFonts w:ascii="Arial" w:hAnsi="Arial" w:cs="Arial"/>
          <w:color w:val="202122"/>
          <w:sz w:val="21"/>
          <w:szCs w:val="21"/>
        </w:rPr>
        <w:t xml:space="preserve">             </w:t>
      </w:r>
      <w:r w:rsidR="0083019C">
        <w:rPr>
          <w:rFonts w:ascii="Arial" w:hAnsi="Arial" w:cs="Arial"/>
          <w:color w:val="202122"/>
          <w:sz w:val="21"/>
          <w:szCs w:val="21"/>
        </w:rPr>
        <w:t> </w:t>
      </w:r>
      <w:r>
        <w:rPr>
          <w:rFonts w:ascii="Arial" w:hAnsi="Arial" w:cs="Arial"/>
          <w:color w:val="202122"/>
          <w:sz w:val="21"/>
          <w:szCs w:val="21"/>
        </w:rPr>
        <w:t xml:space="preserve"> </w:t>
      </w:r>
      <w:r w:rsidR="0083019C" w:rsidRPr="0083019C">
        <w:rPr>
          <w:rFonts w:ascii="Times New Roman" w:hAnsi="Times New Roman" w:cs="Times New Roman"/>
          <w:iCs/>
          <w:color w:val="202122"/>
          <w:sz w:val="24"/>
          <w:szCs w:val="24"/>
        </w:rPr>
        <w:t>L'identité n'est pas donnée une fois pour toutes, elle se construit et se transforme tout au long de l'existence.</w:t>
      </w:r>
      <w:r w:rsidR="0083019C" w:rsidRPr="0083019C">
        <w:rPr>
          <w:rFonts w:ascii="Times New Roman" w:eastAsia="Times New Roman" w:hAnsi="Times New Roman" w:cs="Times New Roman"/>
          <w:color w:val="202122"/>
          <w:sz w:val="24"/>
          <w:szCs w:val="24"/>
          <w:lang w:eastAsia="fr-FR"/>
        </w:rPr>
        <w:t> Si celui dont j'étudie la langue ne respecte pas la mienne, parler sa langue cesse d'être un geste d'ouverture, il devient un acte de soumission.</w:t>
      </w:r>
    </w:p>
    <w:p w:rsidR="0090174E" w:rsidRPr="00D945D6" w:rsidRDefault="00D945D6" w:rsidP="00F515D4">
      <w:p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fr-FR"/>
        </w:rPr>
      </w:pPr>
      <w:r>
        <w:rPr>
          <w:rFonts w:ascii="Times New Roman" w:hAnsi="Times New Roman" w:cs="Times New Roman"/>
          <w:sz w:val="24"/>
          <w:szCs w:val="24"/>
        </w:rPr>
        <w:t xml:space="preserve">                </w:t>
      </w:r>
      <w:r w:rsidR="0090174E" w:rsidRPr="00D945D6">
        <w:rPr>
          <w:rFonts w:ascii="Times New Roman" w:hAnsi="Times New Roman" w:cs="Times New Roman"/>
          <w:sz w:val="24"/>
          <w:szCs w:val="24"/>
        </w:rPr>
        <w:t>Les revendicat</w:t>
      </w:r>
      <w:r w:rsidR="0083019C" w:rsidRPr="00D945D6">
        <w:rPr>
          <w:rFonts w:ascii="Times New Roman" w:hAnsi="Times New Roman" w:cs="Times New Roman"/>
          <w:sz w:val="24"/>
          <w:szCs w:val="24"/>
        </w:rPr>
        <w:t>ions identitaires seraient</w:t>
      </w:r>
      <w:r w:rsidR="0090174E" w:rsidRPr="00D945D6">
        <w:rPr>
          <w:rFonts w:ascii="Times New Roman" w:hAnsi="Times New Roman" w:cs="Times New Roman"/>
          <w:sz w:val="24"/>
          <w:szCs w:val="24"/>
        </w:rPr>
        <w:t xml:space="preserve"> l’expression de la volonté des su</w:t>
      </w:r>
      <w:r w:rsidR="00816DCF" w:rsidRPr="00D945D6">
        <w:rPr>
          <w:rFonts w:ascii="Times New Roman" w:hAnsi="Times New Roman" w:cs="Times New Roman"/>
          <w:sz w:val="24"/>
          <w:szCs w:val="24"/>
        </w:rPr>
        <w:t>jets à se déterminer eux-mêmes.</w:t>
      </w:r>
    </w:p>
    <w:p w:rsidR="00816DCF" w:rsidRPr="002A2E83" w:rsidRDefault="002A2E83" w:rsidP="00F515D4">
      <w:pPr>
        <w:pStyle w:val="Paragraphedeliste"/>
        <w:numPr>
          <w:ilvl w:val="0"/>
          <w:numId w:val="8"/>
        </w:numPr>
        <w:shd w:val="clear" w:color="auto" w:fill="FFFFFF"/>
        <w:spacing w:before="100" w:beforeAutospacing="1" w:after="24"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2A2E83">
        <w:rPr>
          <w:rFonts w:ascii="Times New Roman" w:hAnsi="Times New Roman" w:cs="Times New Roman"/>
          <w:b/>
          <w:sz w:val="24"/>
          <w:szCs w:val="24"/>
        </w:rPr>
        <w:t>ltérité</w:t>
      </w:r>
      <w:r>
        <w:rPr>
          <w:rFonts w:ascii="Times New Roman" w:hAnsi="Times New Roman" w:cs="Times New Roman"/>
          <w:b/>
          <w:sz w:val="24"/>
          <w:szCs w:val="24"/>
        </w:rPr>
        <w:t xml:space="preserve"> </w:t>
      </w:r>
      <w:r w:rsidRPr="002A2E83">
        <w:rPr>
          <w:rFonts w:ascii="Times New Roman" w:hAnsi="Times New Roman" w:cs="Times New Roman"/>
          <w:b/>
          <w:sz w:val="24"/>
          <w:szCs w:val="24"/>
        </w:rPr>
        <w:t>et</w:t>
      </w:r>
      <w:r>
        <w:rPr>
          <w:rFonts w:ascii="Times New Roman" w:hAnsi="Times New Roman" w:cs="Times New Roman"/>
          <w:b/>
          <w:sz w:val="24"/>
          <w:szCs w:val="24"/>
        </w:rPr>
        <w:t xml:space="preserve"> L</w:t>
      </w:r>
      <w:r w:rsidR="0087777F" w:rsidRPr="002A2E83">
        <w:rPr>
          <w:rFonts w:ascii="Times New Roman" w:hAnsi="Times New Roman" w:cs="Times New Roman"/>
          <w:b/>
          <w:sz w:val="24"/>
          <w:szCs w:val="24"/>
        </w:rPr>
        <w:t xml:space="preserve">ittérature </w:t>
      </w:r>
    </w:p>
    <w:p w:rsidR="00D945D6" w:rsidRDefault="00126FF8" w:rsidP="00D945D6">
      <w:pPr>
        <w:pStyle w:val="Paragraphedeliste"/>
        <w:numPr>
          <w:ilvl w:val="0"/>
          <w:numId w:val="11"/>
        </w:numPr>
        <w:shd w:val="clear" w:color="auto" w:fill="FFFFFF"/>
        <w:spacing w:before="100" w:beforeAutospacing="1" w:after="24" w:line="240" w:lineRule="auto"/>
        <w:jc w:val="both"/>
        <w:rPr>
          <w:rStyle w:val="lev"/>
          <w:rFonts w:ascii="Times New Roman" w:hAnsi="Times New Roman" w:cs="Times New Roman"/>
          <w:color w:val="000000"/>
          <w:sz w:val="24"/>
          <w:szCs w:val="24"/>
          <w:shd w:val="clear" w:color="auto" w:fill="FFFFFF"/>
        </w:rPr>
      </w:pPr>
      <w:r>
        <w:rPr>
          <w:rStyle w:val="lev"/>
          <w:rFonts w:ascii="Times New Roman" w:hAnsi="Times New Roman" w:cs="Times New Roman"/>
          <w:color w:val="000000"/>
          <w:sz w:val="24"/>
          <w:szCs w:val="24"/>
          <w:shd w:val="clear" w:color="auto" w:fill="FFFFFF"/>
        </w:rPr>
        <w:t>Altérité</w:t>
      </w:r>
    </w:p>
    <w:p w:rsidR="00350BAE" w:rsidRPr="00D945D6" w:rsidRDefault="005F6616" w:rsidP="00D945D6">
      <w:pPr>
        <w:shd w:val="clear" w:color="auto" w:fill="FFFFFF"/>
        <w:spacing w:before="100" w:beforeAutospacing="1" w:after="24" w:line="240" w:lineRule="auto"/>
        <w:jc w:val="both"/>
        <w:rPr>
          <w:rFonts w:ascii="Times New Roman" w:hAnsi="Times New Roman" w:cs="Times New Roman"/>
          <w:b/>
          <w:bCs/>
          <w:color w:val="000000"/>
          <w:sz w:val="24"/>
          <w:szCs w:val="24"/>
          <w:shd w:val="clear" w:color="auto" w:fill="FFFFFF"/>
        </w:rPr>
      </w:pPr>
      <w:r w:rsidRPr="00D945D6">
        <w:rPr>
          <w:rStyle w:val="lev"/>
          <w:rFonts w:ascii="Times New Roman" w:hAnsi="Times New Roman" w:cs="Times New Roman"/>
          <w:color w:val="000000"/>
          <w:sz w:val="24"/>
          <w:szCs w:val="24"/>
          <w:shd w:val="clear" w:color="auto" w:fill="FFFFFF"/>
        </w:rPr>
        <w:t>Définition</w:t>
      </w:r>
      <w:r w:rsidRPr="00D945D6">
        <w:rPr>
          <w:rFonts w:ascii="Times New Roman" w:hAnsi="Times New Roman" w:cs="Times New Roman"/>
          <w:color w:val="000000"/>
          <w:sz w:val="24"/>
          <w:szCs w:val="24"/>
          <w:shd w:val="clear" w:color="auto" w:fill="FFFFFF"/>
        </w:rPr>
        <w:br/>
      </w:r>
      <w:r w:rsidRPr="00D945D6">
        <w:rPr>
          <w:rStyle w:val="lev"/>
          <w:rFonts w:ascii="Times New Roman" w:hAnsi="Times New Roman" w:cs="Times New Roman"/>
          <w:color w:val="000000"/>
          <w:sz w:val="24"/>
          <w:szCs w:val="24"/>
          <w:shd w:val="clear" w:color="auto" w:fill="FFFFFF"/>
        </w:rPr>
        <w:t>Etymologie</w:t>
      </w:r>
      <w:r w:rsidRPr="00D945D6">
        <w:rPr>
          <w:rFonts w:ascii="Times New Roman" w:hAnsi="Times New Roman" w:cs="Times New Roman"/>
          <w:color w:val="000000"/>
          <w:sz w:val="24"/>
          <w:szCs w:val="24"/>
          <w:shd w:val="clear" w:color="auto" w:fill="FFFFFF"/>
        </w:rPr>
        <w:t> : du latin </w:t>
      </w:r>
      <w:r w:rsidRPr="00D945D6">
        <w:rPr>
          <w:rStyle w:val="Accentuation"/>
          <w:rFonts w:ascii="Times New Roman" w:hAnsi="Times New Roman" w:cs="Times New Roman"/>
          <w:color w:val="000000"/>
          <w:sz w:val="24"/>
          <w:szCs w:val="24"/>
          <w:shd w:val="clear" w:color="auto" w:fill="FFFFFF"/>
        </w:rPr>
        <w:t>alter</w:t>
      </w:r>
      <w:r w:rsidRPr="00D945D6">
        <w:rPr>
          <w:rFonts w:ascii="Times New Roman" w:hAnsi="Times New Roman" w:cs="Times New Roman"/>
          <w:color w:val="000000"/>
          <w:sz w:val="24"/>
          <w:szCs w:val="24"/>
          <w:shd w:val="clear" w:color="auto" w:fill="FFFFFF"/>
        </w:rPr>
        <w:t>, autre.</w:t>
      </w:r>
      <w:r w:rsidR="00350BAE" w:rsidRPr="00D945D6">
        <w:rPr>
          <w:rFonts w:ascii="Times New Roman" w:hAnsi="Times New Roman" w:cs="Times New Roman"/>
          <w:color w:val="202122"/>
          <w:sz w:val="24"/>
          <w:szCs w:val="24"/>
        </w:rPr>
        <w:t xml:space="preserve"> Du bas-latin </w:t>
      </w:r>
      <w:r w:rsidR="00350BAE" w:rsidRPr="00D945D6">
        <w:rPr>
          <w:rFonts w:ascii="Times New Roman" w:hAnsi="Times New Roman" w:cs="Times New Roman"/>
          <w:i/>
          <w:iCs/>
          <w:color w:val="202122"/>
          <w:sz w:val="24"/>
          <w:szCs w:val="24"/>
        </w:rPr>
        <w:t>alteritas</w:t>
      </w:r>
      <w:r w:rsidR="00350BAE" w:rsidRPr="00D945D6">
        <w:rPr>
          <w:rFonts w:ascii="Times New Roman" w:hAnsi="Times New Roman" w:cs="Times New Roman"/>
          <w:color w:val="202122"/>
          <w:sz w:val="24"/>
          <w:szCs w:val="24"/>
        </w:rPr>
        <w:t>, qui signifie différence. L'antonyme d' « altérité » est « identité » </w:t>
      </w:r>
    </w:p>
    <w:p w:rsidR="0087777F" w:rsidRDefault="00A61735" w:rsidP="00F515D4">
      <w:pPr>
        <w:shd w:val="clear" w:color="auto" w:fill="FFFFFF"/>
        <w:spacing w:before="100" w:beforeAutospacing="1" w:after="24"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F6616" w:rsidRPr="000E27FC">
        <w:rPr>
          <w:rFonts w:ascii="Times New Roman" w:hAnsi="Times New Roman" w:cs="Times New Roman"/>
          <w:color w:val="000000"/>
          <w:sz w:val="24"/>
          <w:szCs w:val="24"/>
          <w:shd w:val="clear" w:color="auto" w:fill="FFFFFF"/>
        </w:rPr>
        <w:t xml:space="preserve">En philosophie, l'altérité est le caractère, la qualité de ce qui est autre. C'est aussi la reconnaissance de l’autre dans </w:t>
      </w:r>
      <w:r w:rsidR="005F6616" w:rsidRPr="00D945D6">
        <w:rPr>
          <w:rFonts w:ascii="Times New Roman" w:hAnsi="Times New Roman" w:cs="Times New Roman"/>
          <w:color w:val="000000"/>
          <w:sz w:val="24"/>
          <w:szCs w:val="24"/>
          <w:shd w:val="clear" w:color="auto" w:fill="FFFFFF"/>
        </w:rPr>
        <w:t>sa </w:t>
      </w:r>
      <w:hyperlink r:id="rId16" w:history="1">
        <w:r w:rsidR="005F6616" w:rsidRPr="00D945D6">
          <w:rPr>
            <w:rStyle w:val="Lienhypertexte"/>
            <w:rFonts w:ascii="Times New Roman" w:hAnsi="Times New Roman" w:cs="Times New Roman"/>
            <w:color w:val="000000"/>
            <w:sz w:val="24"/>
            <w:szCs w:val="24"/>
            <w:u w:val="none"/>
            <w:shd w:val="clear" w:color="auto" w:fill="FFFFFF"/>
          </w:rPr>
          <w:t>différence</w:t>
        </w:r>
      </w:hyperlink>
      <w:r w:rsidR="005F6616" w:rsidRPr="000E27FC">
        <w:rPr>
          <w:rFonts w:ascii="Times New Roman" w:hAnsi="Times New Roman" w:cs="Times New Roman"/>
          <w:color w:val="000000"/>
          <w:sz w:val="24"/>
          <w:szCs w:val="24"/>
          <w:shd w:val="clear" w:color="auto" w:fill="FFFFFF"/>
        </w:rPr>
        <w:t xml:space="preserve">, qu'elle </w:t>
      </w:r>
      <w:r w:rsidR="005F6616" w:rsidRPr="00D945D6">
        <w:rPr>
          <w:rFonts w:ascii="Times New Roman" w:hAnsi="Times New Roman" w:cs="Times New Roman"/>
          <w:color w:val="000000"/>
          <w:sz w:val="24"/>
          <w:szCs w:val="24"/>
          <w:shd w:val="clear" w:color="auto" w:fill="FFFFFF"/>
        </w:rPr>
        <w:t>soit </w:t>
      </w:r>
      <w:hyperlink r:id="rId17" w:tooltip="Définition d'ethnie" w:history="1">
        <w:r w:rsidR="005F6616" w:rsidRPr="00D945D6">
          <w:rPr>
            <w:rStyle w:val="Lienhypertexte"/>
            <w:rFonts w:ascii="Times New Roman" w:hAnsi="Times New Roman" w:cs="Times New Roman"/>
            <w:color w:val="000000"/>
            <w:sz w:val="24"/>
            <w:szCs w:val="24"/>
            <w:u w:val="none"/>
            <w:shd w:val="clear" w:color="auto" w:fill="FFFFFF"/>
          </w:rPr>
          <w:t>ethnique</w:t>
        </w:r>
      </w:hyperlink>
      <w:r w:rsidR="005F6616" w:rsidRPr="000E27FC">
        <w:rPr>
          <w:rFonts w:ascii="Times New Roman" w:hAnsi="Times New Roman" w:cs="Times New Roman"/>
          <w:color w:val="000000"/>
          <w:sz w:val="24"/>
          <w:szCs w:val="24"/>
          <w:shd w:val="clear" w:color="auto" w:fill="FFFFFF"/>
        </w:rPr>
        <w:t>, sociale, culturelle ou religieuse.  </w:t>
      </w:r>
    </w:p>
    <w:p w:rsidR="00350BAE" w:rsidRDefault="00A61735" w:rsidP="00F515D4">
      <w:pPr>
        <w:shd w:val="clear" w:color="auto" w:fill="FFFFFF"/>
        <w:spacing w:before="100" w:beforeAutospacing="1" w:after="24" w:line="240" w:lineRule="auto"/>
        <w:jc w:val="both"/>
        <w:rPr>
          <w:rStyle w:val="Lienhypertext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F6616" w:rsidRPr="000E27FC">
        <w:rPr>
          <w:rFonts w:ascii="Times New Roman" w:hAnsi="Times New Roman" w:cs="Times New Roman"/>
          <w:color w:val="000000"/>
          <w:sz w:val="24"/>
          <w:szCs w:val="24"/>
          <w:shd w:val="clear" w:color="auto" w:fill="FFFFFF"/>
        </w:rPr>
        <w:t>Le questionnement sur l'altérité conduit à s'interroger sur ce qui est autre (alter) que nous (ego), sur nos relations avec lui, sur les moyens de le connaître, sur la</w:t>
      </w:r>
      <w:r w:rsidR="00350BAE">
        <w:rPr>
          <w:rFonts w:ascii="Times New Roman" w:hAnsi="Times New Roman" w:cs="Times New Roman"/>
          <w:color w:val="000000"/>
          <w:sz w:val="24"/>
          <w:szCs w:val="24"/>
          <w:shd w:val="clear" w:color="auto" w:fill="FFFFFF"/>
        </w:rPr>
        <w:t xml:space="preserve"> possibilité d'exister sans lui,</w:t>
      </w:r>
      <w:r w:rsidR="005F6616" w:rsidRPr="000E27FC">
        <w:rPr>
          <w:rFonts w:ascii="Times New Roman" w:hAnsi="Times New Roman" w:cs="Times New Roman"/>
          <w:color w:val="000000"/>
          <w:sz w:val="24"/>
          <w:szCs w:val="24"/>
          <w:shd w:val="clear" w:color="auto" w:fill="FFFFFF"/>
        </w:rPr>
        <w:t xml:space="preserve"> s'il constitue une menace pour notre </w:t>
      </w:r>
      <w:hyperlink r:id="rId18" w:history="1">
        <w:r w:rsidR="005F6616" w:rsidRPr="002A2E83">
          <w:rPr>
            <w:rStyle w:val="Lienhypertexte"/>
            <w:rFonts w:ascii="Times New Roman" w:hAnsi="Times New Roman" w:cs="Times New Roman"/>
            <w:color w:val="000000"/>
            <w:sz w:val="24"/>
            <w:szCs w:val="24"/>
            <w:u w:val="none"/>
            <w:shd w:val="clear" w:color="auto" w:fill="FFFFFF"/>
          </w:rPr>
          <w:t>identité</w:t>
        </w:r>
      </w:hyperlink>
      <w:r w:rsidR="00350BAE" w:rsidRPr="002A2E83">
        <w:rPr>
          <w:rStyle w:val="Lienhypertexte"/>
          <w:rFonts w:ascii="Times New Roman" w:hAnsi="Times New Roman" w:cs="Times New Roman"/>
          <w:color w:val="000000"/>
          <w:sz w:val="24"/>
          <w:szCs w:val="24"/>
          <w:u w:val="none"/>
          <w:shd w:val="clear" w:color="auto" w:fill="FFFFFF"/>
        </w:rPr>
        <w:t>.</w:t>
      </w:r>
    </w:p>
    <w:p w:rsidR="008D1B93" w:rsidRPr="00A61735" w:rsidRDefault="00A61735" w:rsidP="00F515D4">
      <w:pPr>
        <w:shd w:val="clear" w:color="auto" w:fill="FFFFFF"/>
        <w:spacing w:before="100" w:beforeAutospacing="1" w:after="24" w:line="240" w:lineRule="auto"/>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202122"/>
          <w:sz w:val="24"/>
          <w:szCs w:val="24"/>
        </w:rPr>
        <w:t xml:space="preserve">               </w:t>
      </w:r>
      <w:r w:rsidR="005F6616" w:rsidRPr="000E27FC">
        <w:rPr>
          <w:rFonts w:ascii="Times New Roman" w:hAnsi="Times New Roman" w:cs="Times New Roman"/>
          <w:color w:val="202122"/>
          <w:sz w:val="24"/>
          <w:szCs w:val="24"/>
        </w:rPr>
        <w:t xml:space="preserve"> La question de </w:t>
      </w:r>
      <w:r w:rsidR="005F6616" w:rsidRPr="002A2E83">
        <w:rPr>
          <w:rFonts w:ascii="Times New Roman" w:hAnsi="Times New Roman" w:cs="Times New Roman"/>
          <w:color w:val="202122"/>
          <w:sz w:val="24"/>
          <w:szCs w:val="24"/>
        </w:rPr>
        <w:t>l'altérité s'inscri</w:t>
      </w:r>
      <w:r w:rsidR="00350BAE" w:rsidRPr="002A2E83">
        <w:rPr>
          <w:rFonts w:ascii="Times New Roman" w:hAnsi="Times New Roman" w:cs="Times New Roman"/>
          <w:color w:val="202122"/>
          <w:sz w:val="24"/>
          <w:szCs w:val="24"/>
        </w:rPr>
        <w:t>t dans un espace intellectuel large,</w:t>
      </w:r>
      <w:r w:rsidR="005F6616" w:rsidRPr="000E27FC">
        <w:rPr>
          <w:rFonts w:ascii="Times New Roman" w:hAnsi="Times New Roman" w:cs="Times New Roman"/>
          <w:color w:val="202122"/>
          <w:sz w:val="24"/>
          <w:szCs w:val="24"/>
        </w:rPr>
        <w:t xml:space="preserve"> qui va de la philosophie, de la morale et du juridique, jusqu'aux sciences de l'homme et de la société.</w:t>
      </w:r>
    </w:p>
    <w:p w:rsidR="00BA5A30" w:rsidRDefault="00A61735" w:rsidP="00F515D4">
      <w:pPr>
        <w:pStyle w:val="NormalWeb"/>
        <w:shd w:val="clear" w:color="auto" w:fill="FFFFFF"/>
        <w:spacing w:before="120" w:beforeAutospacing="0" w:after="120" w:afterAutospacing="0"/>
        <w:jc w:val="both"/>
        <w:rPr>
          <w:color w:val="202122"/>
          <w:shd w:val="clear" w:color="auto" w:fill="FFFFFF"/>
        </w:rPr>
      </w:pPr>
      <w:r>
        <w:rPr>
          <w:color w:val="202122"/>
          <w:shd w:val="clear" w:color="auto" w:fill="FFFFFF"/>
        </w:rPr>
        <w:t xml:space="preserve">                </w:t>
      </w:r>
      <w:r w:rsidR="008D1B93" w:rsidRPr="000E27FC">
        <w:rPr>
          <w:color w:val="202122"/>
          <w:shd w:val="clear" w:color="auto" w:fill="FFFFFF"/>
        </w:rPr>
        <w:t>Le concept a aussi été développé par le philosophe </w:t>
      </w:r>
      <w:hyperlink r:id="rId19" w:tooltip="Emmanuel Levinas" w:history="1">
        <w:r w:rsidR="008D1B93" w:rsidRPr="002A2E83">
          <w:rPr>
            <w:rStyle w:val="Lienhypertexte"/>
            <w:b/>
            <w:color w:val="auto"/>
            <w:u w:val="none"/>
            <w:shd w:val="clear" w:color="auto" w:fill="FFFFFF"/>
          </w:rPr>
          <w:t>Emmanuel Levinas</w:t>
        </w:r>
      </w:hyperlink>
      <w:r w:rsidR="008D1B93" w:rsidRPr="002A2E83">
        <w:rPr>
          <w:color w:val="202122"/>
          <w:shd w:val="clear" w:color="auto" w:fill="FFFFFF"/>
        </w:rPr>
        <w:t> </w:t>
      </w:r>
      <w:r w:rsidR="008D1B93" w:rsidRPr="000E27FC">
        <w:rPr>
          <w:color w:val="202122"/>
          <w:shd w:val="clear" w:color="auto" w:fill="FFFFFF"/>
        </w:rPr>
        <w:t>dans une série d'essais écrite entre</w:t>
      </w:r>
      <w:r w:rsidR="008D1B93" w:rsidRPr="00FC706E">
        <w:rPr>
          <w:b/>
          <w:shd w:val="clear" w:color="auto" w:fill="FFFFFF"/>
        </w:rPr>
        <w:t> </w:t>
      </w:r>
      <w:hyperlink r:id="rId20" w:tooltip="1967 en littérature" w:history="1">
        <w:r w:rsidR="008D1B93" w:rsidRPr="002A2E83">
          <w:rPr>
            <w:rStyle w:val="Lienhypertexte"/>
            <w:b/>
            <w:color w:val="auto"/>
            <w:u w:val="none"/>
            <w:shd w:val="clear" w:color="auto" w:fill="FFFFFF"/>
          </w:rPr>
          <w:t>1967</w:t>
        </w:r>
      </w:hyperlink>
      <w:r w:rsidR="008D1B93" w:rsidRPr="000E27FC">
        <w:rPr>
          <w:color w:val="202122"/>
          <w:shd w:val="clear" w:color="auto" w:fill="FFFFFF"/>
        </w:rPr>
        <w:t> et </w:t>
      </w:r>
      <w:hyperlink r:id="rId21" w:tooltip="1989 en littérature" w:history="1">
        <w:r w:rsidR="008D1B93" w:rsidRPr="002A2E83">
          <w:rPr>
            <w:rStyle w:val="Lienhypertexte"/>
            <w:b/>
            <w:color w:val="auto"/>
            <w:u w:val="none"/>
            <w:shd w:val="clear" w:color="auto" w:fill="FFFFFF"/>
          </w:rPr>
          <w:t>1989</w:t>
        </w:r>
      </w:hyperlink>
      <w:r w:rsidR="008D1B93" w:rsidRPr="002A2E83">
        <w:rPr>
          <w:color w:val="202122"/>
          <w:shd w:val="clear" w:color="auto" w:fill="FFFFFF"/>
        </w:rPr>
        <w:t>,</w:t>
      </w:r>
      <w:r w:rsidR="008D1B93" w:rsidRPr="000E27FC">
        <w:rPr>
          <w:color w:val="202122"/>
          <w:shd w:val="clear" w:color="auto" w:fill="FFFFFF"/>
        </w:rPr>
        <w:t xml:space="preserve"> collectés dans le recueil </w:t>
      </w:r>
      <w:hyperlink r:id="rId22" w:tooltip="Altérité et transcendance" w:history="1">
        <w:r w:rsidR="008D1B93" w:rsidRPr="002A2E83">
          <w:rPr>
            <w:rStyle w:val="Lienhypertexte"/>
            <w:b/>
            <w:i/>
            <w:iCs/>
            <w:color w:val="auto"/>
            <w:u w:val="none"/>
            <w:shd w:val="clear" w:color="auto" w:fill="FFFFFF"/>
          </w:rPr>
          <w:t>Altérité et transcendance</w:t>
        </w:r>
      </w:hyperlink>
      <w:r w:rsidR="008D1B93" w:rsidRPr="000E27FC">
        <w:rPr>
          <w:color w:val="202122"/>
          <w:shd w:val="clear" w:color="auto" w:fill="FFFFFF"/>
        </w:rPr>
        <w:t xml:space="preserve"> publié en 1995. Il y voit une recherche sur la relation avec autrui. Pour sortir de cette solitude qu'il décrit comme désespoir ou isolement dans l'angoisse, l'être humain peut emprunter deux chemins, soit </w:t>
      </w:r>
      <w:r w:rsidR="008D1B93" w:rsidRPr="00FC706E">
        <w:rPr>
          <w:b/>
          <w:shd w:val="clear" w:color="auto" w:fill="FFFFFF"/>
        </w:rPr>
        <w:t>de la connaissance</w:t>
      </w:r>
      <w:r w:rsidR="008D1B93" w:rsidRPr="000E27FC">
        <w:rPr>
          <w:color w:val="202122"/>
          <w:shd w:val="clear" w:color="auto" w:fill="FFFFFF"/>
        </w:rPr>
        <w:t xml:space="preserve">, soit </w:t>
      </w:r>
      <w:r w:rsidR="008D1B93" w:rsidRPr="00FC706E">
        <w:rPr>
          <w:b/>
          <w:shd w:val="clear" w:color="auto" w:fill="FFFFFF"/>
        </w:rPr>
        <w:t>de la sociabilité.</w:t>
      </w:r>
      <w:r w:rsidR="008D1B93" w:rsidRPr="00FC706E">
        <w:rPr>
          <w:shd w:val="clear" w:color="auto" w:fill="FFFFFF"/>
        </w:rPr>
        <w:t xml:space="preserve"> </w:t>
      </w:r>
    </w:p>
    <w:p w:rsidR="00BA5A30" w:rsidRDefault="00A61735" w:rsidP="00F515D4">
      <w:pPr>
        <w:pStyle w:val="NormalWeb"/>
        <w:shd w:val="clear" w:color="auto" w:fill="FFFFFF"/>
        <w:spacing w:before="120" w:beforeAutospacing="0" w:after="120" w:afterAutospacing="0"/>
        <w:jc w:val="both"/>
        <w:rPr>
          <w:color w:val="202122"/>
        </w:rPr>
      </w:pPr>
      <w:r>
        <w:rPr>
          <w:color w:val="202122"/>
          <w:shd w:val="clear" w:color="auto" w:fill="FFFFFF"/>
        </w:rPr>
        <w:t xml:space="preserve">                </w:t>
      </w:r>
      <w:r w:rsidR="008D1B93" w:rsidRPr="000E27FC">
        <w:rPr>
          <w:color w:val="202122"/>
          <w:shd w:val="clear" w:color="auto" w:fill="FFFFFF"/>
        </w:rPr>
        <w:t>Cependant, la connaissance est vue comme insuffisante pour rencontrer le véritable autre et ne peut en aucun cas remplacer la sociabilité qui est, elle, directement liée à l'altérité et permet une sortie de la solitude</w:t>
      </w:r>
      <w:r w:rsidR="008D1B93" w:rsidRPr="000E27FC">
        <w:rPr>
          <w:color w:val="202122"/>
        </w:rPr>
        <w:t>.</w:t>
      </w:r>
    </w:p>
    <w:p w:rsidR="00BC1276" w:rsidRDefault="00A61735" w:rsidP="00F515D4">
      <w:pPr>
        <w:pStyle w:val="NormalWeb"/>
        <w:shd w:val="clear" w:color="auto" w:fill="FFFFFF"/>
        <w:spacing w:before="120" w:beforeAutospacing="0" w:after="120" w:afterAutospacing="0"/>
        <w:jc w:val="both"/>
        <w:rPr>
          <w:color w:val="202122"/>
        </w:rPr>
      </w:pPr>
      <w:r>
        <w:rPr>
          <w:color w:val="202122"/>
        </w:rPr>
        <w:t xml:space="preserve">                </w:t>
      </w:r>
      <w:r w:rsidR="00BA5A30">
        <w:rPr>
          <w:color w:val="202122"/>
        </w:rPr>
        <w:t>L</w:t>
      </w:r>
      <w:r w:rsidR="00BA5A30" w:rsidRPr="000E27FC">
        <w:rPr>
          <w:color w:val="202122"/>
        </w:rPr>
        <w:t>es Grecs ont toujours perçu l'étranger comme un non-citoyen. Quant à celui qui ne parle pas le grec, il est nommé « barbare »</w:t>
      </w:r>
      <w:r w:rsidR="00BC1276">
        <w:rPr>
          <w:color w:val="202122"/>
        </w:rPr>
        <w:t>.</w:t>
      </w:r>
    </w:p>
    <w:p w:rsidR="00BC1276" w:rsidRPr="000E27FC" w:rsidRDefault="00A61735" w:rsidP="00F515D4">
      <w:pPr>
        <w:pStyle w:val="NormalWeb"/>
        <w:shd w:val="clear" w:color="auto" w:fill="FFFFFF"/>
        <w:spacing w:before="120" w:beforeAutospacing="0" w:after="120" w:afterAutospacing="0"/>
        <w:jc w:val="both"/>
        <w:rPr>
          <w:color w:val="202122"/>
          <w:shd w:val="clear" w:color="auto" w:fill="FFFFFF"/>
        </w:rPr>
      </w:pPr>
      <w:r>
        <w:rPr>
          <w:color w:val="202122"/>
          <w:shd w:val="clear" w:color="auto" w:fill="FFFFFF"/>
        </w:rPr>
        <w:t xml:space="preserve">                </w:t>
      </w:r>
      <w:r w:rsidR="00BC1276" w:rsidRPr="000E27FC">
        <w:rPr>
          <w:color w:val="202122"/>
          <w:shd w:val="clear" w:color="auto" w:fill="FFFFFF"/>
        </w:rPr>
        <w:t xml:space="preserve">Dans l'époque moderne, la découverte des Amériques </w:t>
      </w:r>
      <w:r w:rsidR="00BC1276" w:rsidRPr="002A2E83">
        <w:rPr>
          <w:color w:val="202122"/>
          <w:shd w:val="clear" w:color="auto" w:fill="FFFFFF"/>
        </w:rPr>
        <w:t>par </w:t>
      </w:r>
      <w:hyperlink r:id="rId23" w:tooltip="Christophe Colomb" w:history="1">
        <w:r w:rsidR="00BC1276" w:rsidRPr="002A2E83">
          <w:rPr>
            <w:rStyle w:val="Lienhypertexte"/>
            <w:b/>
            <w:color w:val="auto"/>
            <w:u w:val="none"/>
            <w:shd w:val="clear" w:color="auto" w:fill="FFFFFF"/>
          </w:rPr>
          <w:t>Christophe Colomb</w:t>
        </w:r>
      </w:hyperlink>
      <w:r w:rsidR="00BC1276" w:rsidRPr="00FC706E">
        <w:rPr>
          <w:shd w:val="clear" w:color="auto" w:fill="FFFFFF"/>
        </w:rPr>
        <w:t> </w:t>
      </w:r>
      <w:r w:rsidR="00BC1276" w:rsidRPr="000E27FC">
        <w:rPr>
          <w:color w:val="202122"/>
          <w:shd w:val="clear" w:color="auto" w:fill="FFFFFF"/>
        </w:rPr>
        <w:t>a mis les sociétés occidentales en contact avec d'autres sociétés qui ont été jugées complètement différentes. Les explorateurs de la </w:t>
      </w:r>
      <w:hyperlink r:id="rId24" w:tooltip="Renaissance" w:history="1">
        <w:r w:rsidR="00BC1276" w:rsidRPr="002A2E83">
          <w:rPr>
            <w:rStyle w:val="Lienhypertexte"/>
            <w:b/>
            <w:color w:val="auto"/>
            <w:u w:val="none"/>
            <w:shd w:val="clear" w:color="auto" w:fill="FFFFFF"/>
          </w:rPr>
          <w:t>Renaissance</w:t>
        </w:r>
      </w:hyperlink>
      <w:r w:rsidR="00BC1276" w:rsidRPr="00FC706E">
        <w:rPr>
          <w:shd w:val="clear" w:color="auto" w:fill="FFFFFF"/>
        </w:rPr>
        <w:t> </w:t>
      </w:r>
      <w:r w:rsidR="00BC1276" w:rsidRPr="000E27FC">
        <w:rPr>
          <w:color w:val="202122"/>
          <w:shd w:val="clear" w:color="auto" w:fill="FFFFFF"/>
        </w:rPr>
        <w:t>étaient étonnés par les particularités des nouvelles civilisations qu'ils ont découvertes. C'est en effet à la Renaissance, et notamment avec </w:t>
      </w:r>
      <w:hyperlink r:id="rId25" w:tooltip="Michel de Montaigne" w:history="1">
        <w:r w:rsidR="00BC1276" w:rsidRPr="002A2E83">
          <w:rPr>
            <w:rStyle w:val="Lienhypertexte"/>
            <w:b/>
            <w:color w:val="auto"/>
            <w:u w:val="none"/>
            <w:shd w:val="clear" w:color="auto" w:fill="FFFFFF"/>
          </w:rPr>
          <w:t>Michel de Montaigne</w:t>
        </w:r>
      </w:hyperlink>
      <w:r w:rsidR="00BC1276" w:rsidRPr="002A2E83">
        <w:rPr>
          <w:b/>
          <w:shd w:val="clear" w:color="auto" w:fill="FFFFFF"/>
        </w:rPr>
        <w:t>,</w:t>
      </w:r>
      <w:r w:rsidR="00BC1276" w:rsidRPr="00FC706E">
        <w:rPr>
          <w:shd w:val="clear" w:color="auto" w:fill="FFFFFF"/>
        </w:rPr>
        <w:t xml:space="preserve"> </w:t>
      </w:r>
      <w:r w:rsidR="00BC1276" w:rsidRPr="000E27FC">
        <w:rPr>
          <w:color w:val="202122"/>
          <w:shd w:val="clear" w:color="auto" w:fill="FFFFFF"/>
        </w:rPr>
        <w:t>que certains penseurs commencent à réfléchir à celui qui est différent.</w:t>
      </w:r>
    </w:p>
    <w:p w:rsidR="00BC1276" w:rsidRPr="000E27FC" w:rsidRDefault="00A61735" w:rsidP="00F515D4">
      <w:pPr>
        <w:pStyle w:val="NormalWeb"/>
        <w:shd w:val="clear" w:color="auto" w:fill="FFFFFF"/>
        <w:spacing w:before="120" w:beforeAutospacing="0" w:after="120" w:afterAutospacing="0"/>
        <w:jc w:val="both"/>
        <w:rPr>
          <w:color w:val="202122"/>
        </w:rPr>
      </w:pPr>
      <w:r>
        <w:rPr>
          <w:color w:val="202122"/>
          <w:shd w:val="clear" w:color="auto" w:fill="FFFFFF"/>
        </w:rPr>
        <w:t xml:space="preserve">                </w:t>
      </w:r>
      <w:r w:rsidR="00BC1276" w:rsidRPr="000E27FC">
        <w:rPr>
          <w:color w:val="202122"/>
          <w:shd w:val="clear" w:color="auto" w:fill="FFFFFF"/>
        </w:rPr>
        <w:t>À partir du </w:t>
      </w:r>
      <w:r w:rsidR="00BC1276" w:rsidRPr="000E27FC">
        <w:rPr>
          <w:rStyle w:val="romain"/>
          <w:smallCaps/>
        </w:rPr>
        <w:t>xix</w:t>
      </w:r>
      <w:r w:rsidR="00BC1276" w:rsidRPr="000E27FC">
        <w:rPr>
          <w:vertAlign w:val="superscript"/>
        </w:rPr>
        <w:t>e</w:t>
      </w:r>
      <w:r w:rsidR="00BC1276" w:rsidRPr="000E27FC">
        <w:rPr>
          <w:color w:val="202122"/>
          <w:shd w:val="clear" w:color="auto" w:fill="FFFFFF"/>
        </w:rPr>
        <w:t> siècle, avec l'institutionnalisation de la géographie coloniale en </w:t>
      </w:r>
      <w:hyperlink r:id="rId26" w:tooltip="Europe" w:history="1">
        <w:r w:rsidR="00BC1276" w:rsidRPr="002A2E83">
          <w:rPr>
            <w:rStyle w:val="Lienhypertexte"/>
            <w:b/>
            <w:color w:val="auto"/>
            <w:u w:val="none"/>
            <w:shd w:val="clear" w:color="auto" w:fill="FFFFFF"/>
          </w:rPr>
          <w:t>Europe</w:t>
        </w:r>
      </w:hyperlink>
      <w:r w:rsidR="00BC1276" w:rsidRPr="002A2E83">
        <w:rPr>
          <w:color w:val="202122"/>
          <w:shd w:val="clear" w:color="auto" w:fill="FFFFFF"/>
        </w:rPr>
        <w:t>,</w:t>
      </w:r>
      <w:r w:rsidR="00BC1276" w:rsidRPr="000E27FC">
        <w:rPr>
          <w:color w:val="202122"/>
          <w:shd w:val="clear" w:color="auto" w:fill="FFFFFF"/>
        </w:rPr>
        <w:t xml:space="preserve"> les géographes ont commencé à documenter les caractéristiques physiques de l'environnement et des sociétés tropicales qu'ils ont découvertes. Le but de ces recherches était de démontrer que la société occidentale est supérieure à toutes les autres</w:t>
      </w:r>
      <w:r w:rsidR="00BC1276" w:rsidRPr="000E27FC">
        <w:rPr>
          <w:color w:val="202122"/>
        </w:rPr>
        <w:t xml:space="preserve">. </w:t>
      </w:r>
    </w:p>
    <w:p w:rsidR="00511D6A" w:rsidRDefault="00A61735" w:rsidP="00F515D4">
      <w:pPr>
        <w:pStyle w:val="NormalWeb"/>
        <w:shd w:val="clear" w:color="auto" w:fill="FFFFFF"/>
        <w:spacing w:before="120" w:beforeAutospacing="0" w:after="120" w:afterAutospacing="0"/>
        <w:jc w:val="both"/>
        <w:rPr>
          <w:color w:val="202122"/>
          <w:shd w:val="clear" w:color="auto" w:fill="FFFFFF"/>
        </w:rPr>
      </w:pPr>
      <w:r>
        <w:rPr>
          <w:color w:val="202122"/>
          <w:shd w:val="clear" w:color="auto" w:fill="FFFFFF"/>
        </w:rPr>
        <w:t xml:space="preserve">               </w:t>
      </w:r>
    </w:p>
    <w:p w:rsidR="00511D6A" w:rsidRDefault="00511D6A" w:rsidP="00F515D4">
      <w:pPr>
        <w:pStyle w:val="NormalWeb"/>
        <w:shd w:val="clear" w:color="auto" w:fill="FFFFFF"/>
        <w:spacing w:before="120" w:beforeAutospacing="0" w:after="120" w:afterAutospacing="0"/>
        <w:jc w:val="both"/>
        <w:rPr>
          <w:color w:val="202122"/>
          <w:shd w:val="clear" w:color="auto" w:fill="FFFFFF"/>
        </w:rPr>
      </w:pPr>
    </w:p>
    <w:p w:rsidR="00BC1276" w:rsidRDefault="00A61735" w:rsidP="00F515D4">
      <w:pPr>
        <w:pStyle w:val="NormalWeb"/>
        <w:shd w:val="clear" w:color="auto" w:fill="FFFFFF"/>
        <w:spacing w:before="120" w:beforeAutospacing="0" w:after="120" w:afterAutospacing="0"/>
        <w:jc w:val="both"/>
        <w:rPr>
          <w:color w:val="202122"/>
          <w:shd w:val="clear" w:color="auto" w:fill="FFFFFF"/>
        </w:rPr>
      </w:pPr>
      <w:r>
        <w:rPr>
          <w:color w:val="202122"/>
          <w:shd w:val="clear" w:color="auto" w:fill="FFFFFF"/>
        </w:rPr>
        <w:t xml:space="preserve"> </w:t>
      </w:r>
      <w:r w:rsidR="00511D6A">
        <w:rPr>
          <w:color w:val="202122"/>
          <w:shd w:val="clear" w:color="auto" w:fill="FFFFFF"/>
        </w:rPr>
        <w:t xml:space="preserve">               </w:t>
      </w:r>
      <w:r w:rsidR="00BC1276" w:rsidRPr="000E27FC">
        <w:rPr>
          <w:color w:val="202122"/>
          <w:shd w:val="clear" w:color="auto" w:fill="FFFFFF"/>
        </w:rPr>
        <w:t>Ce n'est que dans la deuxième moitié du </w:t>
      </w:r>
      <w:r w:rsidR="00BC1276" w:rsidRPr="000E27FC">
        <w:rPr>
          <w:rStyle w:val="romain"/>
          <w:smallCaps/>
        </w:rPr>
        <w:t>xx</w:t>
      </w:r>
      <w:r w:rsidR="00BC1276" w:rsidRPr="000E27FC">
        <w:rPr>
          <w:vertAlign w:val="superscript"/>
        </w:rPr>
        <w:t>e</w:t>
      </w:r>
      <w:r w:rsidR="00BC1276" w:rsidRPr="000E27FC">
        <w:rPr>
          <w:color w:val="202122"/>
          <w:shd w:val="clear" w:color="auto" w:fill="FFFFFF"/>
        </w:rPr>
        <w:t> siècle que le rapport à l'autre trouvera une place politique dans les sciences humaines. On trouve peu à peu des intellectuels voulant construire le champ d’une anthropologie moderne proposant une place inédite qui puisse rendre possible une véritable réflexion culturelle sur le rapport à l’autre. Deux personnages clés s’imposent dans cette nouvelle construction : </w:t>
      </w:r>
      <w:hyperlink r:id="rId27" w:tooltip="Claude Lévi-Strauss" w:history="1">
        <w:r w:rsidR="00BC1276" w:rsidRPr="00FC706E">
          <w:rPr>
            <w:rStyle w:val="Lienhypertexte"/>
            <w:b/>
            <w:color w:val="auto"/>
            <w:shd w:val="clear" w:color="auto" w:fill="FFFFFF"/>
          </w:rPr>
          <w:t>Claude Lévi-Strauss</w:t>
        </w:r>
      </w:hyperlink>
      <w:r w:rsidR="00BC1276" w:rsidRPr="000E27FC">
        <w:rPr>
          <w:color w:val="202122"/>
          <w:shd w:val="clear" w:color="auto" w:fill="FFFFFF"/>
        </w:rPr>
        <w:t> et </w:t>
      </w:r>
      <w:hyperlink r:id="rId28" w:tooltip="Marcel Mauss" w:history="1">
        <w:r w:rsidR="00BC1276" w:rsidRPr="00FC706E">
          <w:rPr>
            <w:rStyle w:val="Lienhypertexte"/>
            <w:b/>
            <w:color w:val="auto"/>
            <w:shd w:val="clear" w:color="auto" w:fill="FFFFFF"/>
          </w:rPr>
          <w:t>Marcel Mauss</w:t>
        </w:r>
      </w:hyperlink>
      <w:r w:rsidR="00BC1276" w:rsidRPr="00FC706E">
        <w:rPr>
          <w:b/>
        </w:rPr>
        <w:t>.</w:t>
      </w:r>
      <w:r w:rsidR="00BC1276" w:rsidRPr="00FC706E">
        <w:t xml:space="preserve"> </w:t>
      </w:r>
      <w:r w:rsidR="00BC1276" w:rsidRPr="000E27FC">
        <w:rPr>
          <w:color w:val="202122"/>
          <w:shd w:val="clear" w:color="auto" w:fill="FFFFFF"/>
        </w:rPr>
        <w:t xml:space="preserve">Dans les années 1960, les géographes ont commencé à s'intéresser aux groupes minoritaires, qui étaient différents de la norme (homme, blanc). </w:t>
      </w:r>
    </w:p>
    <w:p w:rsidR="002210C2" w:rsidRDefault="00A61735" w:rsidP="00F515D4">
      <w:pPr>
        <w:pStyle w:val="NormalWeb"/>
        <w:shd w:val="clear" w:color="auto" w:fill="FFFFFF"/>
        <w:spacing w:before="120" w:beforeAutospacing="0" w:after="120" w:afterAutospacing="0"/>
        <w:jc w:val="both"/>
      </w:pPr>
      <w:r>
        <w:rPr>
          <w:b/>
        </w:rPr>
        <w:t xml:space="preserve">                </w:t>
      </w:r>
      <w:r w:rsidR="00F76674" w:rsidRPr="00FC706E">
        <w:rPr>
          <w:b/>
        </w:rPr>
        <w:t>Accepter l'altérité de l'étranger,</w:t>
      </w:r>
      <w:r w:rsidR="00F76674" w:rsidRPr="00FC706E">
        <w:t xml:space="preserve"> </w:t>
      </w:r>
      <w:r w:rsidR="00F76674">
        <w:t xml:space="preserve">la diversité de ses usages implique que l'on </w:t>
      </w:r>
      <w:r w:rsidR="00F76674" w:rsidRPr="00FC706E">
        <w:rPr>
          <w:b/>
        </w:rPr>
        <w:t>s'abstienne de juger les différences en termes de supériorité ou d'infériorité.</w:t>
      </w:r>
      <w:r w:rsidR="00F76674" w:rsidRPr="00FC706E">
        <w:t xml:space="preserve"> </w:t>
      </w:r>
      <w:r w:rsidR="00F76674">
        <w:t>Montaigne nous conseille de « frotter et limer sa cervelle contre celle d'Autrui ».</w:t>
      </w:r>
    </w:p>
    <w:p w:rsidR="00F76674" w:rsidRDefault="00A61735" w:rsidP="00F515D4">
      <w:pPr>
        <w:pStyle w:val="NormalWeb"/>
        <w:shd w:val="clear" w:color="auto" w:fill="FFFFFF"/>
        <w:spacing w:before="120" w:beforeAutospacing="0" w:after="120" w:afterAutospacing="0"/>
        <w:jc w:val="both"/>
      </w:pPr>
      <w:r>
        <w:t xml:space="preserve">               </w:t>
      </w:r>
      <w:r w:rsidR="00F76674">
        <w:t xml:space="preserve">Les hommes des Lumières pensent que </w:t>
      </w:r>
      <w:r w:rsidR="00F76674" w:rsidRPr="00FC706E">
        <w:rPr>
          <w:b/>
        </w:rPr>
        <w:t>le progrès</w:t>
      </w:r>
      <w:r w:rsidR="00F76674" w:rsidRPr="00FC706E">
        <w:t xml:space="preserve"> </w:t>
      </w:r>
      <w:r w:rsidR="00F76674">
        <w:t xml:space="preserve">est l'œuvre de la société, Ce sont les </w:t>
      </w:r>
      <w:r w:rsidR="00F76674" w:rsidRPr="00FC706E">
        <w:rPr>
          <w:b/>
        </w:rPr>
        <w:t>hommes qui font leur histoire</w:t>
      </w:r>
      <w:r w:rsidR="00F76674" w:rsidRPr="00FC706E">
        <w:t xml:space="preserve"> </w:t>
      </w:r>
      <w:r w:rsidR="00F76674">
        <w:t xml:space="preserve">et qui se civilisent. Voltaire et les philosophes du XVIIIème siècle dénoncent l'esclavage comme une atteinte intolérable à la liberté et aux droits de l'homme. L'esclavage sera aboli par la convention en 1784. </w:t>
      </w:r>
    </w:p>
    <w:p w:rsidR="00604F8F" w:rsidRDefault="00A61735" w:rsidP="00F515D4">
      <w:pPr>
        <w:pStyle w:val="texte"/>
        <w:shd w:val="clear" w:color="auto" w:fill="FFFFFF"/>
        <w:spacing w:before="240" w:beforeAutospacing="0" w:after="240" w:afterAutospacing="0"/>
        <w:jc w:val="both"/>
        <w:rPr>
          <w:color w:val="000000"/>
        </w:rPr>
      </w:pPr>
      <w:r>
        <w:rPr>
          <w:color w:val="000000"/>
        </w:rPr>
        <w:t xml:space="preserve">               </w:t>
      </w:r>
      <w:r w:rsidR="00F76674" w:rsidRPr="00FC706E">
        <w:rPr>
          <w:color w:val="000000"/>
        </w:rPr>
        <w:t>Aux XVII</w:t>
      </w:r>
      <w:r w:rsidR="00F76674" w:rsidRPr="00FC706E">
        <w:rPr>
          <w:color w:val="000000"/>
          <w:vertAlign w:val="superscript"/>
        </w:rPr>
        <w:t>e</w:t>
      </w:r>
      <w:r w:rsidR="00F76674" w:rsidRPr="00FC706E">
        <w:rPr>
          <w:color w:val="000000"/>
        </w:rPr>
        <w:t> et XVIII</w:t>
      </w:r>
      <w:r w:rsidR="00F76674" w:rsidRPr="00FC706E">
        <w:rPr>
          <w:color w:val="000000"/>
          <w:vertAlign w:val="superscript"/>
        </w:rPr>
        <w:t>e</w:t>
      </w:r>
      <w:r w:rsidR="00F76674" w:rsidRPr="00FC706E">
        <w:rPr>
          <w:color w:val="000000"/>
        </w:rPr>
        <w:t xml:space="preserve"> siècles, </w:t>
      </w:r>
      <w:r w:rsidR="00F76674" w:rsidRPr="00FC706E">
        <w:rPr>
          <w:b/>
        </w:rPr>
        <w:t>les voyages de découverte et les voyages commerciaux</w:t>
      </w:r>
      <w:r w:rsidR="00F76674" w:rsidRPr="00FC706E">
        <w:t xml:space="preserve"> </w:t>
      </w:r>
      <w:r w:rsidR="00F76674" w:rsidRPr="00FC706E">
        <w:rPr>
          <w:color w:val="000000"/>
        </w:rPr>
        <w:t xml:space="preserve">qui conduisirent les Anglais aux Antilles et aux Caraïbes, en Chine, en Inde ou encore en terres australes, amenèrent ces derniers à </w:t>
      </w:r>
      <w:r w:rsidR="00F76674" w:rsidRPr="00FC706E">
        <w:rPr>
          <w:b/>
        </w:rPr>
        <w:t>rencontrer d'autres cultures</w:t>
      </w:r>
      <w:r w:rsidR="00F76674" w:rsidRPr="00FC706E">
        <w:t xml:space="preserve"> </w:t>
      </w:r>
      <w:r w:rsidR="00F76674" w:rsidRPr="00FC706E">
        <w:rPr>
          <w:color w:val="000000"/>
        </w:rPr>
        <w:t xml:space="preserve">et à confronter leur propre image à ces figures de l'altérité. A l'échelle nationale, la recherche identitaire fut marquée par les questions religieuses et politiques ou encore par la progressive distinction entre sphère privée et sphère publique et l'opposition féminin/masculin pour ne prendre que quelques exemples. </w:t>
      </w:r>
      <w:r w:rsidR="00F76674" w:rsidRPr="00FC706E">
        <w:rPr>
          <w:b/>
        </w:rPr>
        <w:t>L'image de l'Autre fait surgir de nombreuses questions philosophiques, éthiques ou culturelles</w:t>
      </w:r>
      <w:r w:rsidR="00F76674" w:rsidRPr="00FC706E">
        <w:t> </w:t>
      </w:r>
      <w:r w:rsidR="00F76674" w:rsidRPr="00FC706E">
        <w:rPr>
          <w:color w:val="000000"/>
        </w:rPr>
        <w:t xml:space="preserve">: on peut en effet considérer </w:t>
      </w:r>
      <w:r w:rsidR="00F76674" w:rsidRPr="00FC706E">
        <w:rPr>
          <w:b/>
        </w:rPr>
        <w:t>l'altérité en fonction de sa culture</w:t>
      </w:r>
      <w:r w:rsidR="00F76674" w:rsidRPr="00FC706E">
        <w:rPr>
          <w:color w:val="000000"/>
        </w:rPr>
        <w:t xml:space="preserve">, de son appartenance </w:t>
      </w:r>
      <w:r w:rsidR="00F76674" w:rsidRPr="00FC706E">
        <w:rPr>
          <w:b/>
        </w:rPr>
        <w:t>ethnique</w:t>
      </w:r>
      <w:r w:rsidR="00F76674" w:rsidRPr="00FC706E">
        <w:rPr>
          <w:color w:val="FF0000"/>
        </w:rPr>
        <w:t xml:space="preserve"> </w:t>
      </w:r>
      <w:r w:rsidR="00F76674" w:rsidRPr="00FC706E">
        <w:rPr>
          <w:color w:val="000000"/>
        </w:rPr>
        <w:t xml:space="preserve">ou de ses origines </w:t>
      </w:r>
      <w:r w:rsidR="00F76674" w:rsidRPr="00FC706E">
        <w:rPr>
          <w:b/>
        </w:rPr>
        <w:t>géographiques</w:t>
      </w:r>
      <w:r w:rsidR="00F76674" w:rsidRPr="00FC706E">
        <w:rPr>
          <w:color w:val="000000"/>
        </w:rPr>
        <w:t xml:space="preserve">, ou encore de son identité </w:t>
      </w:r>
      <w:r w:rsidR="00F76674" w:rsidRPr="00FC706E">
        <w:rPr>
          <w:b/>
        </w:rPr>
        <w:t>sociale ou sexuelle</w:t>
      </w:r>
      <w:r w:rsidR="00F76674" w:rsidRPr="00FC706E">
        <w:rPr>
          <w:color w:val="000000"/>
        </w:rPr>
        <w:t>.</w:t>
      </w:r>
    </w:p>
    <w:p w:rsidR="00A167A9" w:rsidRPr="00A167A9" w:rsidRDefault="00CC286C"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167A9" w:rsidRPr="00A167A9">
        <w:rPr>
          <w:rFonts w:ascii="Times New Roman" w:hAnsi="Times New Roman" w:cs="Times New Roman"/>
          <w:color w:val="231F20"/>
          <w:sz w:val="24"/>
          <w:szCs w:val="24"/>
        </w:rPr>
        <w:t>Apprendre une langue étrangère, c’est construire un pont qui relie deux interlocuteurs différents afin de comprendre l’autre et de l’accepter avec sa différence ; ou encore c’est un pas vers l’ouverture et la connaissance de l’Autre. Apprendre la langue de l’Autre aide l’apprenant à communiquer avec lui en ayant une meilleure compréhension de sa culture et de son mode de penser.</w:t>
      </w:r>
    </w:p>
    <w:p w:rsidR="00A167A9" w:rsidRPr="00A167A9" w:rsidRDefault="00CC286C"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167A9" w:rsidRPr="00391547">
        <w:rPr>
          <w:rFonts w:ascii="Times New Roman" w:hAnsi="Times New Roman" w:cs="Times New Roman"/>
          <w:b/>
          <w:color w:val="231F20"/>
          <w:sz w:val="24"/>
          <w:szCs w:val="24"/>
        </w:rPr>
        <w:t>La compétence interculturelle</w:t>
      </w:r>
      <w:r w:rsidR="00A167A9" w:rsidRPr="00A167A9">
        <w:rPr>
          <w:rFonts w:ascii="Times New Roman" w:hAnsi="Times New Roman" w:cs="Times New Roman"/>
          <w:color w:val="231F20"/>
          <w:sz w:val="24"/>
          <w:szCs w:val="24"/>
        </w:rPr>
        <w:t>, c’est le faite d’apprendre à connaitre et à reconnaitre l’Autre, à s’ouvrir sur les idées et les croyances des autres, à échanger avec l’Autre et construire ses relations avec les autres populations du monde.</w:t>
      </w:r>
    </w:p>
    <w:p w:rsidR="00A167A9" w:rsidRPr="00A167A9" w:rsidRDefault="00CC286C"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167A9" w:rsidRPr="00391547">
        <w:rPr>
          <w:rFonts w:ascii="Times New Roman" w:hAnsi="Times New Roman" w:cs="Times New Roman"/>
          <w:b/>
          <w:color w:val="231F20"/>
          <w:sz w:val="24"/>
          <w:szCs w:val="24"/>
        </w:rPr>
        <w:t>L’inter-relation</w:t>
      </w:r>
      <w:r w:rsidR="00A167A9" w:rsidRPr="00A167A9">
        <w:rPr>
          <w:rFonts w:ascii="Times New Roman" w:hAnsi="Times New Roman" w:cs="Times New Roman"/>
          <w:color w:val="231F20"/>
          <w:sz w:val="24"/>
          <w:szCs w:val="24"/>
        </w:rPr>
        <w:t xml:space="preserve"> de la langue et de la culture est considérée comme un point d’ancrage de l’enseignement de toute l</w:t>
      </w:r>
      <w:r w:rsidR="00391547">
        <w:rPr>
          <w:rFonts w:ascii="Times New Roman" w:hAnsi="Times New Roman" w:cs="Times New Roman"/>
          <w:color w:val="231F20"/>
          <w:sz w:val="24"/>
          <w:szCs w:val="24"/>
        </w:rPr>
        <w:t>angue vivante, i</w:t>
      </w:r>
      <w:r w:rsidR="00A167A9" w:rsidRPr="00A167A9">
        <w:rPr>
          <w:rFonts w:ascii="Times New Roman" w:hAnsi="Times New Roman" w:cs="Times New Roman"/>
          <w:color w:val="231F20"/>
          <w:sz w:val="24"/>
          <w:szCs w:val="24"/>
        </w:rPr>
        <w:t xml:space="preserve">l s’agit là d’une </w:t>
      </w:r>
      <w:r w:rsidR="00A167A9" w:rsidRPr="00391547">
        <w:rPr>
          <w:rFonts w:ascii="Times New Roman" w:hAnsi="Times New Roman" w:cs="Times New Roman"/>
          <w:b/>
          <w:color w:val="231F20"/>
          <w:sz w:val="24"/>
          <w:szCs w:val="24"/>
        </w:rPr>
        <w:t xml:space="preserve">complémentarité </w:t>
      </w:r>
      <w:r w:rsidR="00A167A9" w:rsidRPr="00A167A9">
        <w:rPr>
          <w:rFonts w:ascii="Times New Roman" w:hAnsi="Times New Roman" w:cs="Times New Roman"/>
          <w:color w:val="231F20"/>
          <w:sz w:val="24"/>
          <w:szCs w:val="24"/>
        </w:rPr>
        <w:t>(</w:t>
      </w:r>
      <w:r w:rsidR="00A167A9" w:rsidRPr="00391547">
        <w:rPr>
          <w:rFonts w:ascii="Times New Roman" w:hAnsi="Times New Roman" w:cs="Times New Roman"/>
          <w:b/>
          <w:color w:val="231F20"/>
          <w:sz w:val="24"/>
          <w:szCs w:val="24"/>
        </w:rPr>
        <w:t>Abdellah-Pretceille M</w:t>
      </w:r>
      <w:r w:rsidR="00A167A9" w:rsidRPr="00A167A9">
        <w:rPr>
          <w:rFonts w:ascii="Times New Roman" w:hAnsi="Times New Roman" w:cs="Times New Roman"/>
          <w:color w:val="231F20"/>
          <w:sz w:val="24"/>
          <w:szCs w:val="24"/>
        </w:rPr>
        <w:t>.2004. P.170).</w:t>
      </w:r>
      <w:r w:rsidR="00391547">
        <w:rPr>
          <w:rFonts w:ascii="Times New Roman" w:hAnsi="Times New Roman" w:cs="Times New Roman"/>
          <w:color w:val="231F20"/>
          <w:sz w:val="24"/>
          <w:szCs w:val="24"/>
        </w:rPr>
        <w:t xml:space="preserve"> </w:t>
      </w:r>
      <w:r w:rsidR="00A167A9" w:rsidRPr="00A167A9">
        <w:rPr>
          <w:rFonts w:ascii="Times New Roman" w:hAnsi="Times New Roman" w:cs="Times New Roman"/>
          <w:color w:val="231F20"/>
          <w:sz w:val="24"/>
          <w:szCs w:val="24"/>
        </w:rPr>
        <w:t>Il ajoute aussi que cette inter-relation peut se faire à travers l’étude de l’histoire du pays, de sa géographie, de sa société et de sa littérature, etc. Mais il faudrait prendre conscience aussi, que « pour appréhender une culture, il faut tenir compte des transformations politiques et sociales ».</w:t>
      </w:r>
    </w:p>
    <w:p w:rsidR="00391547" w:rsidRDefault="00A167A9" w:rsidP="00F515D4">
      <w:pPr>
        <w:pStyle w:val="texte"/>
        <w:shd w:val="clear" w:color="auto" w:fill="FFFFFF"/>
        <w:spacing w:before="240" w:beforeAutospacing="0" w:after="240" w:afterAutospacing="0"/>
        <w:jc w:val="both"/>
        <w:rPr>
          <w:color w:val="3A3A3A"/>
        </w:rPr>
      </w:pPr>
      <w:r>
        <w:rPr>
          <w:color w:val="000000"/>
        </w:rPr>
        <w:t xml:space="preserve">              </w:t>
      </w:r>
      <w:r w:rsidR="00511D6A">
        <w:rPr>
          <w:color w:val="000000"/>
        </w:rPr>
        <w:t xml:space="preserve"> </w:t>
      </w:r>
      <w:r w:rsidR="00604F8F" w:rsidRPr="00604F8F">
        <w:rPr>
          <w:color w:val="3A3A3A"/>
        </w:rPr>
        <w:t>Les différents événements qui secouent le monde actuellement incitent l’Homme à s’interroger sur son existence et son rapport à l’Autre. Paradoxalement, notre époque, qui est marquée par la mondialisation, l’internationalisation et l’ouverture progressive des frontières, se caractérise aussi par un regain</w:t>
      </w:r>
      <w:r w:rsidR="00604F8F">
        <w:rPr>
          <w:color w:val="3A3A3A"/>
        </w:rPr>
        <w:t xml:space="preserve"> (renouveau)</w:t>
      </w:r>
      <w:r w:rsidR="00604F8F" w:rsidRPr="00604F8F">
        <w:rPr>
          <w:color w:val="3A3A3A"/>
        </w:rPr>
        <w:t xml:space="preserve"> d’intégrisme, de nationalisme et </w:t>
      </w:r>
    </w:p>
    <w:p w:rsidR="00391547" w:rsidRDefault="00391547" w:rsidP="00F515D4">
      <w:pPr>
        <w:pStyle w:val="texte"/>
        <w:shd w:val="clear" w:color="auto" w:fill="FFFFFF"/>
        <w:spacing w:before="240" w:beforeAutospacing="0" w:after="240" w:afterAutospacing="0"/>
        <w:jc w:val="both"/>
        <w:rPr>
          <w:color w:val="3A3A3A"/>
        </w:rPr>
      </w:pPr>
    </w:p>
    <w:p w:rsidR="00604F8F" w:rsidRPr="00391547" w:rsidRDefault="00604F8F" w:rsidP="00F515D4">
      <w:pPr>
        <w:pStyle w:val="texte"/>
        <w:shd w:val="clear" w:color="auto" w:fill="FFFFFF"/>
        <w:spacing w:before="240" w:beforeAutospacing="0" w:after="240" w:afterAutospacing="0"/>
        <w:jc w:val="both"/>
        <w:rPr>
          <w:color w:val="000000"/>
        </w:rPr>
      </w:pPr>
      <w:r w:rsidRPr="00604F8F">
        <w:rPr>
          <w:color w:val="3A3A3A"/>
        </w:rPr>
        <w:t>d’ethnocentrisme. Dans beaucoup de cas, la diversité culturelle est pointée du doigt comme étant à l’origine de tous les maux : frustrations, intolérances, replis identitaires ou communautaires, racisme…</w:t>
      </w:r>
    </w:p>
    <w:p w:rsidR="00A167A9" w:rsidRPr="00A167A9" w:rsidRDefault="00CC286C"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167A9" w:rsidRPr="00A167A9">
        <w:rPr>
          <w:rFonts w:ascii="Times New Roman" w:hAnsi="Times New Roman" w:cs="Times New Roman"/>
          <w:color w:val="231F20"/>
          <w:sz w:val="24"/>
          <w:szCs w:val="24"/>
        </w:rPr>
        <w:t>L’individu s’émancipe et s’épanoui grâce à cette altérité qui tend à percevoir l’Autre comme l’autre de soi. Ignorer la culture de l’Autre ou la rejeter par convictions religieuses ou idéologiques ne peut qu’engendrer des formes extrêmes, telles que le racisme et la violence.</w:t>
      </w:r>
    </w:p>
    <w:p w:rsidR="00A167A9" w:rsidRPr="00A167A9" w:rsidRDefault="00CC286C"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167A9" w:rsidRPr="00A167A9">
        <w:rPr>
          <w:rFonts w:ascii="Times New Roman" w:hAnsi="Times New Roman" w:cs="Times New Roman"/>
          <w:color w:val="231F20"/>
          <w:sz w:val="24"/>
          <w:szCs w:val="24"/>
        </w:rPr>
        <w:t>La mondialisation a permis à l’apprenant des langues étrangères d’accéder directement aux connaissances universelles  et de s’ouvrir à d’autres cultures.</w:t>
      </w:r>
    </w:p>
    <w:p w:rsidR="00C7392B" w:rsidRPr="00CC286C" w:rsidRDefault="00C7392B" w:rsidP="00CC286C">
      <w:pPr>
        <w:pStyle w:val="Paragraphedeliste"/>
        <w:numPr>
          <w:ilvl w:val="0"/>
          <w:numId w:val="11"/>
        </w:numPr>
        <w:shd w:val="clear" w:color="auto" w:fill="FFFFFF"/>
        <w:spacing w:before="225" w:after="0" w:line="300" w:lineRule="atLeast"/>
        <w:jc w:val="both"/>
        <w:textAlignment w:val="baseline"/>
        <w:rPr>
          <w:rFonts w:ascii="Times New Roman" w:eastAsia="Times New Roman" w:hAnsi="Times New Roman" w:cs="Times New Roman"/>
          <w:b/>
          <w:color w:val="3A3A3A"/>
          <w:sz w:val="24"/>
          <w:szCs w:val="24"/>
          <w:lang w:eastAsia="fr-FR"/>
        </w:rPr>
      </w:pPr>
      <w:r w:rsidRPr="00CC286C">
        <w:rPr>
          <w:rFonts w:ascii="Times New Roman" w:eastAsia="Times New Roman" w:hAnsi="Times New Roman" w:cs="Times New Roman"/>
          <w:b/>
          <w:color w:val="3A3A3A"/>
          <w:sz w:val="24"/>
          <w:szCs w:val="24"/>
          <w:lang w:eastAsia="fr-FR"/>
        </w:rPr>
        <w:t>littérature</w:t>
      </w:r>
      <w:r w:rsidR="00604F8F" w:rsidRPr="00CC286C">
        <w:rPr>
          <w:rFonts w:ascii="Times New Roman" w:eastAsia="Times New Roman" w:hAnsi="Times New Roman" w:cs="Times New Roman"/>
          <w:b/>
          <w:color w:val="3A3A3A"/>
          <w:sz w:val="24"/>
          <w:szCs w:val="24"/>
          <w:lang w:eastAsia="fr-FR"/>
        </w:rPr>
        <w:t xml:space="preserve">         </w:t>
      </w:r>
      <w:r w:rsidR="00A61735" w:rsidRPr="00CC286C">
        <w:rPr>
          <w:rFonts w:ascii="Times New Roman" w:eastAsia="Times New Roman" w:hAnsi="Times New Roman" w:cs="Times New Roman"/>
          <w:b/>
          <w:color w:val="3A3A3A"/>
          <w:sz w:val="24"/>
          <w:szCs w:val="24"/>
          <w:lang w:eastAsia="fr-FR"/>
        </w:rPr>
        <w:t xml:space="preserve">       </w:t>
      </w:r>
    </w:p>
    <w:p w:rsidR="00604F8F" w:rsidRPr="00604F8F" w:rsidRDefault="00CC286C" w:rsidP="00F515D4">
      <w:pPr>
        <w:shd w:val="clear" w:color="auto" w:fill="FFFFFF"/>
        <w:spacing w:before="225"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eastAsia="Times New Roman" w:hAnsi="Times New Roman" w:cs="Times New Roman"/>
          <w:color w:val="3A3A3A"/>
          <w:sz w:val="24"/>
          <w:szCs w:val="24"/>
          <w:lang w:eastAsia="fr-FR"/>
        </w:rPr>
        <w:t xml:space="preserve">               </w:t>
      </w:r>
      <w:r w:rsidR="00604F8F" w:rsidRPr="00604F8F">
        <w:rPr>
          <w:rFonts w:ascii="Times New Roman" w:eastAsia="Times New Roman" w:hAnsi="Times New Roman" w:cs="Times New Roman"/>
          <w:color w:val="3A3A3A"/>
          <w:sz w:val="24"/>
          <w:szCs w:val="24"/>
          <w:lang w:eastAsia="fr-FR"/>
        </w:rPr>
        <w:t>A l’heure où les relations entre les cultures sont inévitables, comment aller à la rencontre de l’Autre, celui qui est issu d’une autre culture, d’une autre religion, d’une autre vision du monde que la nôtre ? Comment communiquer avec lui, accepter sa différence et construire ensemble des liens constructifs ?</w:t>
      </w:r>
    </w:p>
    <w:p w:rsidR="00604F8F" w:rsidRPr="00A61735" w:rsidRDefault="00604F8F"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eastAsia="Times New Roman" w:hAnsi="Times New Roman" w:cs="Times New Roman"/>
          <w:color w:val="3A3A3A"/>
          <w:sz w:val="24"/>
          <w:szCs w:val="24"/>
          <w:lang w:eastAsia="fr-FR"/>
        </w:rPr>
        <w:t xml:space="preserve">         </w:t>
      </w:r>
      <w:r w:rsidR="00A61735">
        <w:rPr>
          <w:rFonts w:ascii="Times New Roman" w:eastAsia="Times New Roman" w:hAnsi="Times New Roman" w:cs="Times New Roman"/>
          <w:color w:val="3A3A3A"/>
          <w:sz w:val="24"/>
          <w:szCs w:val="24"/>
          <w:lang w:eastAsia="fr-FR"/>
        </w:rPr>
        <w:t xml:space="preserve">      </w:t>
      </w:r>
      <w:r w:rsidRPr="00604F8F">
        <w:rPr>
          <w:rFonts w:ascii="Times New Roman" w:eastAsia="Times New Roman" w:hAnsi="Times New Roman" w:cs="Times New Roman"/>
          <w:b/>
          <w:color w:val="3A3A3A"/>
          <w:sz w:val="24"/>
          <w:szCs w:val="24"/>
          <w:lang w:eastAsia="fr-FR"/>
        </w:rPr>
        <w:t>La littérature</w:t>
      </w:r>
      <w:r w:rsidRPr="00604F8F">
        <w:rPr>
          <w:rFonts w:ascii="Times New Roman" w:eastAsia="Times New Roman" w:hAnsi="Times New Roman" w:cs="Times New Roman"/>
          <w:color w:val="3A3A3A"/>
          <w:sz w:val="24"/>
          <w:szCs w:val="24"/>
          <w:lang w:eastAsia="fr-FR"/>
        </w:rPr>
        <w:t xml:space="preserve"> est l’un des domaines où certaines questions posées concernant l’interculture</w:t>
      </w:r>
      <w:r>
        <w:rPr>
          <w:rFonts w:ascii="Times New Roman" w:eastAsia="Times New Roman" w:hAnsi="Times New Roman" w:cs="Times New Roman"/>
          <w:color w:val="3A3A3A"/>
          <w:sz w:val="24"/>
          <w:szCs w:val="24"/>
          <w:lang w:eastAsia="fr-FR"/>
        </w:rPr>
        <w:t>l trouvent souvent une réponse</w:t>
      </w:r>
      <w:r w:rsidRPr="00604F8F">
        <w:rPr>
          <w:rFonts w:ascii="Times New Roman" w:eastAsia="Times New Roman" w:hAnsi="Times New Roman" w:cs="Times New Roman"/>
          <w:color w:val="3A3A3A"/>
          <w:sz w:val="24"/>
          <w:szCs w:val="24"/>
          <w:lang w:eastAsia="fr-FR"/>
        </w:rPr>
        <w:t xml:space="preserve">. En effet, de par </w:t>
      </w:r>
      <w:r w:rsidRPr="00604F8F">
        <w:rPr>
          <w:rFonts w:ascii="Times New Roman" w:eastAsia="Times New Roman" w:hAnsi="Times New Roman" w:cs="Times New Roman"/>
          <w:b/>
          <w:color w:val="3A3A3A"/>
          <w:sz w:val="24"/>
          <w:szCs w:val="24"/>
          <w:lang w:eastAsia="fr-FR"/>
        </w:rPr>
        <w:t>son universalité</w:t>
      </w:r>
      <w:r w:rsidRPr="00604F8F">
        <w:rPr>
          <w:rFonts w:ascii="Times New Roman" w:eastAsia="Times New Roman" w:hAnsi="Times New Roman" w:cs="Times New Roman"/>
          <w:color w:val="3A3A3A"/>
          <w:sz w:val="24"/>
          <w:szCs w:val="24"/>
          <w:lang w:eastAsia="fr-FR"/>
        </w:rPr>
        <w:t xml:space="preserve"> et son enracinement dans une culture spécifique, la littérature est l’une des voies les plus efficaces qui permettent </w:t>
      </w:r>
      <w:r w:rsidRPr="00604F8F">
        <w:rPr>
          <w:rFonts w:ascii="Times New Roman" w:eastAsia="Times New Roman" w:hAnsi="Times New Roman" w:cs="Times New Roman"/>
          <w:b/>
          <w:color w:val="3A3A3A"/>
          <w:sz w:val="24"/>
          <w:szCs w:val="24"/>
          <w:lang w:eastAsia="fr-FR"/>
        </w:rPr>
        <w:t>la connaissance de l’Homme et du monde</w:t>
      </w:r>
      <w:r w:rsidRPr="00604F8F">
        <w:rPr>
          <w:rFonts w:ascii="Times New Roman" w:eastAsia="Times New Roman" w:hAnsi="Times New Roman" w:cs="Times New Roman"/>
          <w:color w:val="3A3A3A"/>
          <w:sz w:val="24"/>
          <w:szCs w:val="24"/>
          <w:lang w:eastAsia="fr-FR"/>
        </w:rPr>
        <w:t>. Dans </w:t>
      </w:r>
      <w:r w:rsidRPr="00604F8F">
        <w:rPr>
          <w:rFonts w:ascii="Times New Roman" w:eastAsia="Times New Roman" w:hAnsi="Times New Roman" w:cs="Times New Roman"/>
          <w:i/>
          <w:iCs/>
          <w:color w:val="3A3A3A"/>
          <w:sz w:val="24"/>
          <w:szCs w:val="24"/>
          <w:bdr w:val="none" w:sz="0" w:space="0" w:color="auto" w:frame="1"/>
          <w:lang w:eastAsia="fr-FR"/>
        </w:rPr>
        <w:t>Éducation et communication interculturelle</w:t>
      </w:r>
      <w:r w:rsidRPr="00604F8F">
        <w:rPr>
          <w:rFonts w:ascii="Times New Roman" w:eastAsia="Times New Roman" w:hAnsi="Times New Roman" w:cs="Times New Roman"/>
          <w:b/>
          <w:i/>
          <w:iCs/>
          <w:color w:val="3A3A3A"/>
          <w:sz w:val="24"/>
          <w:szCs w:val="24"/>
          <w:bdr w:val="none" w:sz="0" w:space="0" w:color="auto" w:frame="1"/>
          <w:lang w:eastAsia="fr-FR"/>
        </w:rPr>
        <w:t>, </w:t>
      </w:r>
      <w:r w:rsidRPr="00604F8F">
        <w:rPr>
          <w:rFonts w:ascii="Times New Roman" w:eastAsia="Times New Roman" w:hAnsi="Times New Roman" w:cs="Times New Roman"/>
          <w:b/>
          <w:color w:val="3A3A3A"/>
          <w:sz w:val="24"/>
          <w:szCs w:val="24"/>
          <w:lang w:eastAsia="fr-FR"/>
        </w:rPr>
        <w:t>M. Abdallah-Pretceille</w:t>
      </w:r>
      <w:r w:rsidRPr="00604F8F">
        <w:rPr>
          <w:rFonts w:ascii="Times New Roman" w:eastAsia="Times New Roman" w:hAnsi="Times New Roman" w:cs="Times New Roman"/>
          <w:color w:val="3A3A3A"/>
          <w:sz w:val="24"/>
          <w:szCs w:val="24"/>
          <w:lang w:eastAsia="fr-FR"/>
        </w:rPr>
        <w:t xml:space="preserve"> et </w:t>
      </w:r>
      <w:r w:rsidRPr="006537CE">
        <w:rPr>
          <w:rFonts w:ascii="Times New Roman" w:eastAsia="Times New Roman" w:hAnsi="Times New Roman" w:cs="Times New Roman"/>
          <w:b/>
          <w:color w:val="3A3A3A"/>
          <w:sz w:val="24"/>
          <w:szCs w:val="24"/>
          <w:lang w:eastAsia="fr-FR"/>
        </w:rPr>
        <w:t>L. Porcher</w:t>
      </w:r>
      <w:r w:rsidRPr="00604F8F">
        <w:rPr>
          <w:rFonts w:ascii="Times New Roman" w:eastAsia="Times New Roman" w:hAnsi="Times New Roman" w:cs="Times New Roman"/>
          <w:color w:val="3A3A3A"/>
          <w:sz w:val="24"/>
          <w:szCs w:val="24"/>
          <w:lang w:eastAsia="fr-FR"/>
        </w:rPr>
        <w:t>  décrivent la littérature comme étant  </w:t>
      </w:r>
      <w:r w:rsidRPr="00604F8F">
        <w:rPr>
          <w:rFonts w:ascii="Times New Roman" w:eastAsia="Times New Roman" w:hAnsi="Times New Roman" w:cs="Times New Roman"/>
          <w:i/>
          <w:iCs/>
          <w:color w:val="3A3A3A"/>
          <w:sz w:val="24"/>
          <w:szCs w:val="24"/>
          <w:bdr w:val="none" w:sz="0" w:space="0" w:color="auto" w:frame="1"/>
          <w:lang w:eastAsia="fr-FR"/>
        </w:rPr>
        <w:t>« l’humanité de l’homme, son espace personnel. Elle rend compte à la fois de la réalité, du rêve, du passé et du présent, du matériel et du vécu »</w:t>
      </w:r>
      <w:r w:rsidRPr="00604F8F">
        <w:rPr>
          <w:rFonts w:ascii="Times New Roman" w:eastAsia="Times New Roman" w:hAnsi="Times New Roman" w:cs="Times New Roman"/>
          <w:color w:val="3A3A3A"/>
          <w:sz w:val="24"/>
          <w:szCs w:val="24"/>
          <w:lang w:eastAsia="fr-FR"/>
        </w:rPr>
        <w:t> (1996 :138), ils la qualifient de «</w:t>
      </w:r>
      <w:r w:rsidRPr="00604F8F">
        <w:rPr>
          <w:rFonts w:ascii="Times New Roman" w:eastAsia="Times New Roman" w:hAnsi="Times New Roman" w:cs="Times New Roman"/>
          <w:i/>
          <w:iCs/>
          <w:color w:val="3A3A3A"/>
          <w:sz w:val="24"/>
          <w:szCs w:val="24"/>
          <w:bdr w:val="none" w:sz="0" w:space="0" w:color="auto" w:frame="1"/>
          <w:lang w:eastAsia="fr-FR"/>
        </w:rPr>
        <w:t>lieu emblématique de l’interculturel</w:t>
      </w:r>
      <w:r w:rsidRPr="00604F8F">
        <w:rPr>
          <w:rFonts w:ascii="Times New Roman" w:eastAsia="Times New Roman" w:hAnsi="Times New Roman" w:cs="Times New Roman"/>
          <w:color w:val="3A3A3A"/>
          <w:sz w:val="24"/>
          <w:szCs w:val="24"/>
          <w:lang w:eastAsia="fr-FR"/>
        </w:rPr>
        <w:t xml:space="preserve">» </w:t>
      </w:r>
      <w:r w:rsidR="006537CE" w:rsidRPr="006537CE">
        <w:rPr>
          <w:rFonts w:ascii="Times New Roman" w:eastAsia="Times New Roman" w:hAnsi="Times New Roman" w:cs="Times New Roman"/>
          <w:b/>
          <w:color w:val="3A3A3A"/>
          <w:sz w:val="24"/>
          <w:szCs w:val="24"/>
          <w:lang w:eastAsia="fr-FR"/>
        </w:rPr>
        <w:t>c’est un ornement de l’interculturel</w:t>
      </w:r>
      <w:r w:rsidR="006537CE">
        <w:rPr>
          <w:rFonts w:ascii="Times New Roman" w:eastAsia="Times New Roman" w:hAnsi="Times New Roman" w:cs="Times New Roman"/>
          <w:color w:val="3A3A3A"/>
          <w:sz w:val="24"/>
          <w:szCs w:val="24"/>
          <w:lang w:eastAsia="fr-FR"/>
        </w:rPr>
        <w:t xml:space="preserve"> </w:t>
      </w:r>
      <w:r w:rsidRPr="00604F8F">
        <w:rPr>
          <w:rFonts w:ascii="Times New Roman" w:eastAsia="Times New Roman" w:hAnsi="Times New Roman" w:cs="Times New Roman"/>
          <w:color w:val="3A3A3A"/>
          <w:sz w:val="24"/>
          <w:szCs w:val="24"/>
          <w:lang w:eastAsia="fr-FR"/>
        </w:rPr>
        <w:t>(1996 : 162)  </w:t>
      </w:r>
      <w:r w:rsidRPr="00A61735">
        <w:rPr>
          <w:rFonts w:ascii="Times New Roman" w:eastAsia="Times New Roman" w:hAnsi="Times New Roman" w:cs="Times New Roman"/>
          <w:color w:val="3A3A3A"/>
          <w:sz w:val="24"/>
          <w:szCs w:val="24"/>
          <w:lang w:eastAsia="fr-FR"/>
        </w:rPr>
        <w:t>et l’envisagent comme une «</w:t>
      </w:r>
      <w:r w:rsidRPr="00A61735">
        <w:rPr>
          <w:rFonts w:ascii="Times New Roman" w:eastAsia="Times New Roman" w:hAnsi="Times New Roman" w:cs="Times New Roman"/>
          <w:i/>
          <w:iCs/>
          <w:color w:val="3A3A3A"/>
          <w:sz w:val="24"/>
          <w:szCs w:val="24"/>
          <w:bdr w:val="none" w:sz="0" w:space="0" w:color="auto" w:frame="1"/>
          <w:lang w:eastAsia="fr-FR"/>
        </w:rPr>
        <w:t>discipline de l’apprentissage du divers et de l’altérité</w:t>
      </w:r>
      <w:r w:rsidRPr="00A61735">
        <w:rPr>
          <w:rFonts w:ascii="Times New Roman" w:eastAsia="Times New Roman" w:hAnsi="Times New Roman" w:cs="Times New Roman"/>
          <w:color w:val="3A3A3A"/>
          <w:sz w:val="24"/>
          <w:szCs w:val="24"/>
          <w:lang w:eastAsia="fr-FR"/>
        </w:rPr>
        <w:t xml:space="preserve">» (1996 : IV).  Partant de ces idées, </w:t>
      </w:r>
      <w:r w:rsidRPr="00A61735">
        <w:rPr>
          <w:rFonts w:ascii="Times New Roman" w:eastAsia="Times New Roman" w:hAnsi="Times New Roman" w:cs="Times New Roman"/>
          <w:b/>
          <w:color w:val="3A3A3A"/>
          <w:sz w:val="24"/>
          <w:szCs w:val="24"/>
          <w:lang w:eastAsia="fr-FR"/>
        </w:rPr>
        <w:t>le texte littéraire</w:t>
      </w:r>
      <w:r w:rsidRPr="00A61735">
        <w:rPr>
          <w:rFonts w:ascii="Times New Roman" w:eastAsia="Times New Roman" w:hAnsi="Times New Roman" w:cs="Times New Roman"/>
          <w:color w:val="3A3A3A"/>
          <w:sz w:val="24"/>
          <w:szCs w:val="24"/>
          <w:lang w:eastAsia="fr-FR"/>
        </w:rPr>
        <w:t xml:space="preserve">  peut être considéré comme un </w:t>
      </w:r>
      <w:r w:rsidRPr="00A61735">
        <w:rPr>
          <w:rFonts w:ascii="Times New Roman" w:eastAsia="Times New Roman" w:hAnsi="Times New Roman" w:cs="Times New Roman"/>
          <w:b/>
          <w:color w:val="3A3A3A"/>
          <w:sz w:val="24"/>
          <w:szCs w:val="24"/>
          <w:lang w:eastAsia="fr-FR"/>
        </w:rPr>
        <w:t>intermédiaire</w:t>
      </w:r>
      <w:r w:rsidRPr="00A61735">
        <w:rPr>
          <w:rFonts w:ascii="Times New Roman" w:eastAsia="Times New Roman" w:hAnsi="Times New Roman" w:cs="Times New Roman"/>
          <w:color w:val="3A3A3A"/>
          <w:sz w:val="24"/>
          <w:szCs w:val="24"/>
          <w:lang w:eastAsia="fr-FR"/>
        </w:rPr>
        <w:t xml:space="preserve"> </w:t>
      </w:r>
      <w:r w:rsidRPr="00A61735">
        <w:rPr>
          <w:rFonts w:ascii="Times New Roman" w:eastAsia="Times New Roman" w:hAnsi="Times New Roman" w:cs="Times New Roman"/>
          <w:b/>
          <w:color w:val="3A3A3A"/>
          <w:sz w:val="24"/>
          <w:szCs w:val="24"/>
          <w:lang w:eastAsia="fr-FR"/>
        </w:rPr>
        <w:t>en vue</w:t>
      </w:r>
      <w:r w:rsidRPr="00A61735">
        <w:rPr>
          <w:rFonts w:ascii="Times New Roman" w:eastAsia="Times New Roman" w:hAnsi="Times New Roman" w:cs="Times New Roman"/>
          <w:color w:val="3A3A3A"/>
          <w:sz w:val="24"/>
          <w:szCs w:val="24"/>
          <w:lang w:eastAsia="fr-FR"/>
        </w:rPr>
        <w:t xml:space="preserve"> de la rencontre et </w:t>
      </w:r>
      <w:r w:rsidRPr="00A61735">
        <w:rPr>
          <w:rFonts w:ascii="Times New Roman" w:eastAsia="Times New Roman" w:hAnsi="Times New Roman" w:cs="Times New Roman"/>
          <w:b/>
          <w:color w:val="3A3A3A"/>
          <w:sz w:val="24"/>
          <w:szCs w:val="24"/>
          <w:lang w:eastAsia="fr-FR"/>
        </w:rPr>
        <w:t>de la connaissance de l’Autre</w:t>
      </w:r>
      <w:r w:rsidRPr="00A61735">
        <w:rPr>
          <w:rFonts w:ascii="Times New Roman" w:eastAsia="Times New Roman" w:hAnsi="Times New Roman" w:cs="Times New Roman"/>
          <w:color w:val="3A3A3A"/>
          <w:sz w:val="24"/>
          <w:szCs w:val="24"/>
          <w:lang w:eastAsia="fr-FR"/>
        </w:rPr>
        <w:t xml:space="preserve">. Par son biais, le lecteur peut explorer une multitude de personnages, de situations et d’espaces ; d’aucuns diront que </w:t>
      </w:r>
      <w:r w:rsidRPr="00A61735">
        <w:rPr>
          <w:rFonts w:ascii="Times New Roman" w:eastAsia="Times New Roman" w:hAnsi="Times New Roman" w:cs="Times New Roman"/>
          <w:b/>
          <w:color w:val="3A3A3A"/>
          <w:sz w:val="24"/>
          <w:szCs w:val="24"/>
          <w:lang w:eastAsia="fr-FR"/>
        </w:rPr>
        <w:t>c’est un laboratoire</w:t>
      </w:r>
      <w:r w:rsidRPr="00A61735">
        <w:rPr>
          <w:rFonts w:ascii="Times New Roman" w:eastAsia="Times New Roman" w:hAnsi="Times New Roman" w:cs="Times New Roman"/>
          <w:color w:val="3A3A3A"/>
          <w:sz w:val="24"/>
          <w:szCs w:val="24"/>
          <w:lang w:eastAsia="fr-FR"/>
        </w:rPr>
        <w:t xml:space="preserve"> qui nous permet de découvrir ce qui est commun à l’Homme. Dans ce même ordre d’idées, </w:t>
      </w:r>
      <w:r w:rsidRPr="00A61735">
        <w:rPr>
          <w:rFonts w:ascii="Times New Roman" w:eastAsia="Times New Roman" w:hAnsi="Times New Roman" w:cs="Times New Roman"/>
          <w:b/>
          <w:color w:val="3A3A3A"/>
          <w:sz w:val="24"/>
          <w:szCs w:val="24"/>
          <w:lang w:eastAsia="fr-FR"/>
        </w:rPr>
        <w:t>Hegel</w:t>
      </w:r>
      <w:r w:rsidRPr="00A61735">
        <w:rPr>
          <w:rFonts w:ascii="Times New Roman" w:eastAsia="Times New Roman" w:hAnsi="Times New Roman" w:cs="Times New Roman"/>
          <w:color w:val="3A3A3A"/>
          <w:sz w:val="24"/>
          <w:szCs w:val="24"/>
          <w:lang w:eastAsia="fr-FR"/>
        </w:rPr>
        <w:t xml:space="preserve"> soulignera que l’Autre est celui « </w:t>
      </w:r>
      <w:r w:rsidRPr="00A61735">
        <w:rPr>
          <w:rFonts w:ascii="Times New Roman" w:eastAsia="Times New Roman" w:hAnsi="Times New Roman" w:cs="Times New Roman"/>
          <w:i/>
          <w:iCs/>
          <w:color w:val="3A3A3A"/>
          <w:sz w:val="24"/>
          <w:szCs w:val="24"/>
          <w:bdr w:val="none" w:sz="0" w:space="0" w:color="auto" w:frame="1"/>
          <w:lang w:eastAsia="fr-FR"/>
        </w:rPr>
        <w:t>grâce à quoi, j’entre en communication avec moi-même.</w:t>
      </w:r>
      <w:r w:rsidRPr="00A61735">
        <w:rPr>
          <w:rFonts w:ascii="Times New Roman" w:eastAsia="Times New Roman" w:hAnsi="Times New Roman" w:cs="Times New Roman"/>
          <w:color w:val="3A3A3A"/>
          <w:sz w:val="24"/>
          <w:szCs w:val="24"/>
          <w:lang w:eastAsia="fr-FR"/>
        </w:rPr>
        <w:t> »</w:t>
      </w:r>
    </w:p>
    <w:p w:rsidR="008228A4" w:rsidRPr="00A61735" w:rsidRDefault="00A61735"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eastAsia="Times New Roman" w:hAnsi="Times New Roman" w:cs="Times New Roman"/>
          <w:b/>
          <w:color w:val="3A3A3A"/>
          <w:sz w:val="24"/>
          <w:szCs w:val="24"/>
          <w:lang w:eastAsia="fr-FR"/>
        </w:rPr>
        <w:t xml:space="preserve">               </w:t>
      </w:r>
      <w:r w:rsidR="00604F8F" w:rsidRPr="00A61735">
        <w:rPr>
          <w:rFonts w:ascii="Times New Roman" w:eastAsia="Times New Roman" w:hAnsi="Times New Roman" w:cs="Times New Roman"/>
          <w:b/>
          <w:color w:val="3A3A3A"/>
          <w:sz w:val="24"/>
          <w:szCs w:val="24"/>
          <w:lang w:eastAsia="fr-FR"/>
        </w:rPr>
        <w:t>L. Collès</w:t>
      </w:r>
      <w:r w:rsidR="00604F8F" w:rsidRPr="00A61735">
        <w:rPr>
          <w:rFonts w:ascii="Times New Roman" w:eastAsia="Times New Roman" w:hAnsi="Times New Roman" w:cs="Times New Roman"/>
          <w:color w:val="3A3A3A"/>
          <w:sz w:val="24"/>
          <w:szCs w:val="24"/>
          <w:lang w:eastAsia="fr-FR"/>
        </w:rPr>
        <w:t>, quant à lui, avance dans son ouvrage </w:t>
      </w:r>
      <w:r w:rsidR="00604F8F" w:rsidRPr="00A61735">
        <w:rPr>
          <w:rFonts w:ascii="Times New Roman" w:eastAsia="Times New Roman" w:hAnsi="Times New Roman" w:cs="Times New Roman"/>
          <w:i/>
          <w:iCs/>
          <w:color w:val="3A3A3A"/>
          <w:sz w:val="24"/>
          <w:szCs w:val="24"/>
          <w:bdr w:val="none" w:sz="0" w:space="0" w:color="auto" w:frame="1"/>
          <w:lang w:eastAsia="fr-FR"/>
        </w:rPr>
        <w:t>Littérature comparée et reconnaissance interculturelle</w:t>
      </w:r>
      <w:r w:rsidR="00604F8F" w:rsidRPr="00A61735">
        <w:rPr>
          <w:rFonts w:ascii="Times New Roman" w:eastAsia="Times New Roman" w:hAnsi="Times New Roman" w:cs="Times New Roman"/>
          <w:color w:val="3A3A3A"/>
          <w:sz w:val="24"/>
          <w:szCs w:val="24"/>
          <w:lang w:eastAsia="fr-FR"/>
        </w:rPr>
        <w:t>  que « </w:t>
      </w:r>
      <w:r w:rsidR="00604F8F" w:rsidRPr="00A61735">
        <w:rPr>
          <w:rFonts w:ascii="Times New Roman" w:eastAsia="Times New Roman" w:hAnsi="Times New Roman" w:cs="Times New Roman"/>
          <w:b/>
          <w:i/>
          <w:iCs/>
          <w:color w:val="3A3A3A"/>
          <w:sz w:val="24"/>
          <w:szCs w:val="24"/>
          <w:bdr w:val="none" w:sz="0" w:space="0" w:color="auto" w:frame="1"/>
          <w:lang w:eastAsia="fr-FR"/>
        </w:rPr>
        <w:t>le texte littéraire</w:t>
      </w:r>
      <w:r w:rsidR="00604F8F" w:rsidRPr="00A61735">
        <w:rPr>
          <w:rFonts w:ascii="Times New Roman" w:eastAsia="Times New Roman" w:hAnsi="Times New Roman" w:cs="Times New Roman"/>
          <w:i/>
          <w:iCs/>
          <w:color w:val="3A3A3A"/>
          <w:sz w:val="24"/>
          <w:szCs w:val="24"/>
          <w:bdr w:val="none" w:sz="0" w:space="0" w:color="auto" w:frame="1"/>
          <w:lang w:eastAsia="fr-FR"/>
        </w:rPr>
        <w:t xml:space="preserve"> (est) comme </w:t>
      </w:r>
      <w:r w:rsidR="00604F8F" w:rsidRPr="00A61735">
        <w:rPr>
          <w:rFonts w:ascii="Times New Roman" w:eastAsia="Times New Roman" w:hAnsi="Times New Roman" w:cs="Times New Roman"/>
          <w:b/>
          <w:i/>
          <w:iCs/>
          <w:color w:val="3A3A3A"/>
          <w:sz w:val="24"/>
          <w:szCs w:val="24"/>
          <w:bdr w:val="none" w:sz="0" w:space="0" w:color="auto" w:frame="1"/>
          <w:lang w:eastAsia="fr-FR"/>
        </w:rPr>
        <w:t>un regard</w:t>
      </w:r>
      <w:r w:rsidR="00604F8F" w:rsidRPr="00A61735">
        <w:rPr>
          <w:rFonts w:ascii="Times New Roman" w:eastAsia="Times New Roman" w:hAnsi="Times New Roman" w:cs="Times New Roman"/>
          <w:i/>
          <w:iCs/>
          <w:color w:val="3A3A3A"/>
          <w:sz w:val="24"/>
          <w:szCs w:val="24"/>
          <w:bdr w:val="none" w:sz="0" w:space="0" w:color="auto" w:frame="1"/>
          <w:lang w:eastAsia="fr-FR"/>
        </w:rPr>
        <w:t xml:space="preserve"> qui nous </w:t>
      </w:r>
      <w:r w:rsidR="00604F8F" w:rsidRPr="00A61735">
        <w:rPr>
          <w:rFonts w:ascii="Times New Roman" w:eastAsia="Times New Roman" w:hAnsi="Times New Roman" w:cs="Times New Roman"/>
          <w:b/>
          <w:i/>
          <w:iCs/>
          <w:color w:val="3A3A3A"/>
          <w:sz w:val="24"/>
          <w:szCs w:val="24"/>
          <w:bdr w:val="none" w:sz="0" w:space="0" w:color="auto" w:frame="1"/>
          <w:lang w:eastAsia="fr-FR"/>
        </w:rPr>
        <w:t>éclaire</w:t>
      </w:r>
      <w:r w:rsidR="00604F8F" w:rsidRPr="00A61735">
        <w:rPr>
          <w:rFonts w:ascii="Times New Roman" w:eastAsia="Times New Roman" w:hAnsi="Times New Roman" w:cs="Times New Roman"/>
          <w:i/>
          <w:iCs/>
          <w:color w:val="3A3A3A"/>
          <w:sz w:val="24"/>
          <w:szCs w:val="24"/>
          <w:bdr w:val="none" w:sz="0" w:space="0" w:color="auto" w:frame="1"/>
          <w:lang w:eastAsia="fr-FR"/>
        </w:rPr>
        <w:t>, fragmentairement, sur un modèle culturel. La multiplicité des regards nous permettra de cerner petit à petit les valeurs autour desquelles celui-ci s’ordonne »</w:t>
      </w:r>
      <w:r w:rsidR="00604F8F" w:rsidRPr="00A61735">
        <w:rPr>
          <w:rFonts w:ascii="Times New Roman" w:eastAsia="Times New Roman" w:hAnsi="Times New Roman" w:cs="Times New Roman"/>
          <w:color w:val="3A3A3A"/>
          <w:sz w:val="24"/>
          <w:szCs w:val="24"/>
          <w:lang w:eastAsia="fr-FR"/>
        </w:rPr>
        <w:t> (1994 : 20)</w:t>
      </w:r>
      <w:r w:rsidR="00604F8F" w:rsidRPr="00A61735">
        <w:rPr>
          <w:rFonts w:ascii="Times New Roman" w:eastAsia="Times New Roman" w:hAnsi="Times New Roman" w:cs="Times New Roman"/>
          <w:i/>
          <w:iCs/>
          <w:color w:val="3A3A3A"/>
          <w:sz w:val="24"/>
          <w:szCs w:val="24"/>
          <w:bdr w:val="none" w:sz="0" w:space="0" w:color="auto" w:frame="1"/>
          <w:lang w:eastAsia="fr-FR"/>
        </w:rPr>
        <w:t>.</w:t>
      </w:r>
      <w:r w:rsidR="00604F8F" w:rsidRPr="00A61735">
        <w:rPr>
          <w:rFonts w:ascii="Times New Roman" w:eastAsia="Times New Roman" w:hAnsi="Times New Roman" w:cs="Times New Roman"/>
          <w:color w:val="3A3A3A"/>
          <w:sz w:val="24"/>
          <w:szCs w:val="24"/>
          <w:lang w:eastAsia="fr-FR"/>
        </w:rPr>
        <w:t>  </w:t>
      </w:r>
    </w:p>
    <w:p w:rsidR="00604F8F" w:rsidRPr="00A61735" w:rsidRDefault="00604F8F" w:rsidP="00F515D4">
      <w:pPr>
        <w:shd w:val="clear" w:color="auto" w:fill="FFFFFF"/>
        <w:spacing w:after="0" w:line="300" w:lineRule="atLeast"/>
        <w:jc w:val="both"/>
        <w:textAlignment w:val="baseline"/>
        <w:rPr>
          <w:rFonts w:ascii="Times New Roman" w:eastAsia="Times New Roman" w:hAnsi="Times New Roman" w:cs="Times New Roman"/>
          <w:b/>
          <w:bCs/>
          <w:i/>
          <w:iCs/>
          <w:color w:val="3A3A3A"/>
          <w:sz w:val="24"/>
          <w:szCs w:val="24"/>
          <w:bdr w:val="none" w:sz="0" w:space="0" w:color="auto" w:frame="1"/>
          <w:lang w:eastAsia="fr-FR"/>
        </w:rPr>
      </w:pPr>
      <w:r w:rsidRPr="00A61735">
        <w:rPr>
          <w:rFonts w:ascii="Times New Roman" w:eastAsia="Times New Roman" w:hAnsi="Times New Roman" w:cs="Times New Roman"/>
          <w:color w:val="3A3A3A"/>
          <w:sz w:val="24"/>
          <w:szCs w:val="24"/>
          <w:lang w:eastAsia="fr-FR"/>
        </w:rPr>
        <w:t xml:space="preserve">Ainsi, </w:t>
      </w:r>
      <w:r w:rsidRPr="00A61735">
        <w:rPr>
          <w:rFonts w:ascii="Times New Roman" w:eastAsia="Times New Roman" w:hAnsi="Times New Roman" w:cs="Times New Roman"/>
          <w:b/>
          <w:color w:val="3A3A3A"/>
          <w:sz w:val="24"/>
          <w:szCs w:val="24"/>
          <w:lang w:eastAsia="fr-FR"/>
        </w:rPr>
        <w:t>le texte littéraire</w:t>
      </w:r>
      <w:r w:rsidRPr="00A61735">
        <w:rPr>
          <w:rFonts w:ascii="Times New Roman" w:eastAsia="Times New Roman" w:hAnsi="Times New Roman" w:cs="Times New Roman"/>
          <w:color w:val="3A3A3A"/>
          <w:sz w:val="24"/>
          <w:szCs w:val="24"/>
          <w:lang w:eastAsia="fr-FR"/>
        </w:rPr>
        <w:t xml:space="preserve"> peut constituer un moyen d’accès à des codes sociaux et à des modèles culturels car, quelle que soit sa langue d’expression, il renferme souvent une </w:t>
      </w:r>
      <w:r w:rsidRPr="00A61735">
        <w:rPr>
          <w:rFonts w:ascii="Times New Roman" w:eastAsia="Times New Roman" w:hAnsi="Times New Roman" w:cs="Times New Roman"/>
          <w:b/>
          <w:color w:val="3A3A3A"/>
          <w:sz w:val="24"/>
          <w:szCs w:val="24"/>
          <w:lang w:eastAsia="fr-FR"/>
        </w:rPr>
        <w:t>représentation du monde</w:t>
      </w:r>
      <w:r w:rsidRPr="00A61735">
        <w:rPr>
          <w:rFonts w:ascii="Times New Roman" w:eastAsia="Times New Roman" w:hAnsi="Times New Roman" w:cs="Times New Roman"/>
          <w:color w:val="3A3A3A"/>
          <w:sz w:val="24"/>
          <w:szCs w:val="24"/>
          <w:lang w:eastAsia="fr-FR"/>
        </w:rPr>
        <w:t>, des valeurs partagées entre une culture et une autre. L’un des moyens de mettre en exergue</w:t>
      </w:r>
      <w:r w:rsidR="008228A4" w:rsidRPr="00A61735">
        <w:rPr>
          <w:rFonts w:ascii="Times New Roman" w:eastAsia="Times New Roman" w:hAnsi="Times New Roman" w:cs="Times New Roman"/>
          <w:color w:val="3A3A3A"/>
          <w:sz w:val="24"/>
          <w:szCs w:val="24"/>
          <w:lang w:eastAsia="fr-FR"/>
        </w:rPr>
        <w:t xml:space="preserve"> (mettre en œuvre)</w:t>
      </w:r>
      <w:r w:rsidRPr="00A61735">
        <w:rPr>
          <w:rFonts w:ascii="Times New Roman" w:eastAsia="Times New Roman" w:hAnsi="Times New Roman" w:cs="Times New Roman"/>
          <w:color w:val="3A3A3A"/>
          <w:sz w:val="24"/>
          <w:szCs w:val="24"/>
          <w:lang w:eastAsia="fr-FR"/>
        </w:rPr>
        <w:t xml:space="preserve"> cette interculturalité</w:t>
      </w:r>
      <w:r w:rsidR="00866931">
        <w:rPr>
          <w:rFonts w:ascii="Times New Roman" w:eastAsia="Times New Roman" w:hAnsi="Times New Roman" w:cs="Times New Roman"/>
          <w:color w:val="3A3A3A"/>
          <w:sz w:val="24"/>
          <w:szCs w:val="24"/>
          <w:lang w:eastAsia="fr-FR"/>
        </w:rPr>
        <w:t>,</w:t>
      </w:r>
      <w:r w:rsidRPr="00A61735">
        <w:rPr>
          <w:rFonts w:ascii="Times New Roman" w:eastAsia="Times New Roman" w:hAnsi="Times New Roman" w:cs="Times New Roman"/>
          <w:color w:val="3A3A3A"/>
          <w:sz w:val="24"/>
          <w:szCs w:val="24"/>
          <w:lang w:eastAsia="fr-FR"/>
        </w:rPr>
        <w:t xml:space="preserve"> dans certains écrits réside dans le fait de graver l’altérité au cœur des œuvres comme une réponse à une demande urgente de (re)connaissance de l’Autre et de dialogue interculturel ; c’est ainsi que certains écrivains recourent à l’intertextualité telle une stratégie syncrétiste</w:t>
      </w:r>
      <w:r w:rsidR="008228A4" w:rsidRPr="00A61735">
        <w:rPr>
          <w:rFonts w:ascii="Times New Roman" w:eastAsia="Times New Roman" w:hAnsi="Times New Roman" w:cs="Times New Roman"/>
          <w:color w:val="3A3A3A"/>
          <w:sz w:val="24"/>
          <w:szCs w:val="24"/>
          <w:lang w:eastAsia="fr-FR"/>
        </w:rPr>
        <w:t xml:space="preserve"> (partisante, acceptable)</w:t>
      </w:r>
      <w:r w:rsidRPr="00A61735">
        <w:rPr>
          <w:rFonts w:ascii="Times New Roman" w:eastAsia="Times New Roman" w:hAnsi="Times New Roman" w:cs="Times New Roman"/>
          <w:color w:val="3A3A3A"/>
          <w:sz w:val="24"/>
          <w:szCs w:val="24"/>
          <w:lang w:eastAsia="fr-FR"/>
        </w:rPr>
        <w:t xml:space="preserve"> qui fait fi </w:t>
      </w:r>
      <w:r w:rsidR="008228A4" w:rsidRPr="00A61735">
        <w:rPr>
          <w:rFonts w:ascii="Times New Roman" w:eastAsia="Times New Roman" w:hAnsi="Times New Roman" w:cs="Times New Roman"/>
          <w:color w:val="3A3A3A"/>
          <w:sz w:val="24"/>
          <w:szCs w:val="24"/>
          <w:lang w:eastAsia="fr-FR"/>
        </w:rPr>
        <w:t xml:space="preserve">(méprise) </w:t>
      </w:r>
      <w:r w:rsidRPr="00A61735">
        <w:rPr>
          <w:rFonts w:ascii="Times New Roman" w:eastAsia="Times New Roman" w:hAnsi="Times New Roman" w:cs="Times New Roman"/>
          <w:color w:val="3A3A3A"/>
          <w:sz w:val="24"/>
          <w:szCs w:val="24"/>
          <w:lang w:eastAsia="fr-FR"/>
        </w:rPr>
        <w:t>des frontières et reconstruit l'identité </w:t>
      </w:r>
      <w:r w:rsidRPr="00A61735">
        <w:rPr>
          <w:rFonts w:ascii="Times New Roman" w:eastAsia="Times New Roman" w:hAnsi="Times New Roman" w:cs="Times New Roman"/>
          <w:b/>
          <w:bCs/>
          <w:i/>
          <w:iCs/>
          <w:color w:val="3A3A3A"/>
          <w:sz w:val="24"/>
          <w:szCs w:val="24"/>
          <w:bdr w:val="none" w:sz="0" w:space="0" w:color="auto" w:frame="1"/>
          <w:lang w:eastAsia="fr-FR"/>
        </w:rPr>
        <w:t>culturelle.</w:t>
      </w:r>
    </w:p>
    <w:p w:rsidR="00866931" w:rsidRDefault="00B357A3"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sidRPr="00A61735">
        <w:rPr>
          <w:rFonts w:ascii="Times New Roman" w:eastAsia="Times New Roman" w:hAnsi="Times New Roman" w:cs="Times New Roman"/>
          <w:color w:val="3A3A3A"/>
          <w:sz w:val="24"/>
          <w:szCs w:val="24"/>
          <w:lang w:eastAsia="fr-FR"/>
        </w:rPr>
        <w:t xml:space="preserve">    </w:t>
      </w:r>
      <w:r w:rsidR="00A61735">
        <w:rPr>
          <w:rFonts w:ascii="Times New Roman" w:eastAsia="Times New Roman" w:hAnsi="Times New Roman" w:cs="Times New Roman"/>
          <w:color w:val="3A3A3A"/>
          <w:sz w:val="24"/>
          <w:szCs w:val="24"/>
          <w:lang w:eastAsia="fr-FR"/>
        </w:rPr>
        <w:t xml:space="preserve">        </w:t>
      </w:r>
    </w:p>
    <w:p w:rsidR="00B357A3" w:rsidRPr="00A61735" w:rsidRDefault="00866931"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eastAsia="Times New Roman" w:hAnsi="Times New Roman" w:cs="Times New Roman"/>
          <w:color w:val="3A3A3A"/>
          <w:sz w:val="24"/>
          <w:szCs w:val="24"/>
          <w:lang w:eastAsia="fr-FR"/>
        </w:rPr>
        <w:t xml:space="preserve">                 </w:t>
      </w:r>
      <w:r w:rsidR="00B357A3" w:rsidRPr="00A61735">
        <w:rPr>
          <w:rFonts w:ascii="Times New Roman" w:eastAsia="Times New Roman" w:hAnsi="Times New Roman" w:cs="Times New Roman"/>
          <w:b/>
          <w:color w:val="3A3A3A"/>
          <w:sz w:val="24"/>
          <w:szCs w:val="24"/>
          <w:lang w:eastAsia="fr-FR"/>
        </w:rPr>
        <w:t>La littérature</w:t>
      </w:r>
      <w:r w:rsidR="00B357A3" w:rsidRPr="00A61735">
        <w:rPr>
          <w:rFonts w:ascii="Times New Roman" w:eastAsia="Times New Roman" w:hAnsi="Times New Roman" w:cs="Times New Roman"/>
          <w:color w:val="3A3A3A"/>
          <w:sz w:val="24"/>
          <w:szCs w:val="24"/>
          <w:lang w:eastAsia="fr-FR"/>
        </w:rPr>
        <w:t xml:space="preserve"> tient donc -</w:t>
      </w:r>
      <w:r>
        <w:rPr>
          <w:rFonts w:ascii="Times New Roman" w:eastAsia="Times New Roman" w:hAnsi="Times New Roman" w:cs="Times New Roman"/>
          <w:color w:val="3A3A3A"/>
          <w:sz w:val="24"/>
          <w:szCs w:val="24"/>
          <w:lang w:eastAsia="fr-FR"/>
        </w:rPr>
        <w:t xml:space="preserve"> </w:t>
      </w:r>
      <w:r w:rsidR="00B357A3" w:rsidRPr="00A61735">
        <w:rPr>
          <w:rFonts w:ascii="Times New Roman" w:eastAsia="Times New Roman" w:hAnsi="Times New Roman" w:cs="Times New Roman"/>
          <w:color w:val="3A3A3A"/>
          <w:sz w:val="24"/>
          <w:szCs w:val="24"/>
          <w:lang w:eastAsia="fr-FR"/>
        </w:rPr>
        <w:t xml:space="preserve">de par son pouvoir d’allier </w:t>
      </w:r>
      <w:r w:rsidR="00B357A3" w:rsidRPr="00A61735">
        <w:rPr>
          <w:rFonts w:ascii="Times New Roman" w:eastAsia="Times New Roman" w:hAnsi="Times New Roman" w:cs="Times New Roman"/>
          <w:b/>
          <w:color w:val="3A3A3A"/>
          <w:sz w:val="24"/>
          <w:szCs w:val="24"/>
          <w:lang w:eastAsia="fr-FR"/>
        </w:rPr>
        <w:t>trois codes : linguistique, esthétique et culturel</w:t>
      </w:r>
      <w:r>
        <w:rPr>
          <w:rFonts w:ascii="Times New Roman" w:eastAsia="Times New Roman" w:hAnsi="Times New Roman" w:cs="Times New Roman"/>
          <w:b/>
          <w:color w:val="3A3A3A"/>
          <w:sz w:val="24"/>
          <w:szCs w:val="24"/>
          <w:lang w:eastAsia="fr-FR"/>
        </w:rPr>
        <w:t xml:space="preserve"> </w:t>
      </w:r>
      <w:r w:rsidR="00B357A3" w:rsidRPr="00A61735">
        <w:rPr>
          <w:rFonts w:ascii="Times New Roman" w:eastAsia="Times New Roman" w:hAnsi="Times New Roman" w:cs="Times New Roman"/>
          <w:color w:val="3A3A3A"/>
          <w:sz w:val="24"/>
          <w:szCs w:val="24"/>
          <w:lang w:eastAsia="fr-FR"/>
        </w:rPr>
        <w:t>- un rôle absolument incontournable de communication, de partage et d’échanges, au plus profond des appartenances culturelles.</w:t>
      </w:r>
    </w:p>
    <w:p w:rsidR="00B357A3" w:rsidRDefault="00CC286C"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eastAsia="Times New Roman" w:hAnsi="Times New Roman" w:cs="Times New Roman"/>
          <w:color w:val="3A3A3A"/>
          <w:sz w:val="24"/>
          <w:szCs w:val="24"/>
          <w:lang w:eastAsia="fr-FR"/>
        </w:rPr>
        <w:t xml:space="preserve">                 L</w:t>
      </w:r>
      <w:r w:rsidR="00B357A3" w:rsidRPr="00A61735">
        <w:rPr>
          <w:rFonts w:ascii="Times New Roman" w:eastAsia="Times New Roman" w:hAnsi="Times New Roman" w:cs="Times New Roman"/>
          <w:color w:val="3A3A3A"/>
          <w:sz w:val="24"/>
          <w:szCs w:val="24"/>
          <w:lang w:eastAsia="fr-FR"/>
        </w:rPr>
        <w:t>a littérature est un haut lieu de communication interculturelle, d’autres écrits de genre sociologique, psychologique, philosophique, journalistique ou autres peuvent également contribuer au dialogue interculturel et apporter des réponses aux enjeux contemporains. Littérature et Sciences Humaines s’inscrivent dans une approche humaniste. L’identité culturelle n’est pas figée et que « </w:t>
      </w:r>
      <w:r w:rsidR="00B357A3" w:rsidRPr="00A61735">
        <w:rPr>
          <w:rFonts w:ascii="Times New Roman" w:eastAsia="Times New Roman" w:hAnsi="Times New Roman" w:cs="Times New Roman"/>
          <w:i/>
          <w:iCs/>
          <w:color w:val="3A3A3A"/>
          <w:sz w:val="24"/>
          <w:szCs w:val="24"/>
          <w:bdr w:val="none" w:sz="0" w:space="0" w:color="auto" w:frame="1"/>
          <w:lang w:eastAsia="fr-FR"/>
        </w:rPr>
        <w:t xml:space="preserve">la mise en question de </w:t>
      </w:r>
      <w:r w:rsidR="00B357A3" w:rsidRPr="00A61735">
        <w:rPr>
          <w:rFonts w:ascii="Times New Roman" w:eastAsia="Times New Roman" w:hAnsi="Times New Roman" w:cs="Times New Roman"/>
          <w:b/>
          <w:i/>
          <w:iCs/>
          <w:color w:val="3A3A3A"/>
          <w:sz w:val="24"/>
          <w:szCs w:val="24"/>
          <w:bdr w:val="none" w:sz="0" w:space="0" w:color="auto" w:frame="1"/>
          <w:lang w:eastAsia="fr-FR"/>
        </w:rPr>
        <w:t>l’autre</w:t>
      </w:r>
      <w:r w:rsidR="00B357A3" w:rsidRPr="00A61735">
        <w:rPr>
          <w:rFonts w:ascii="Times New Roman" w:eastAsia="Times New Roman" w:hAnsi="Times New Roman" w:cs="Times New Roman"/>
          <w:i/>
          <w:iCs/>
          <w:color w:val="3A3A3A"/>
          <w:sz w:val="24"/>
          <w:szCs w:val="24"/>
          <w:bdr w:val="none" w:sz="0" w:space="0" w:color="auto" w:frame="1"/>
          <w:lang w:eastAsia="fr-FR"/>
        </w:rPr>
        <w:t xml:space="preserve"> s’accompagne de l’interrogation sur </w:t>
      </w:r>
      <w:r w:rsidR="00B357A3" w:rsidRPr="00A61735">
        <w:rPr>
          <w:rFonts w:ascii="Times New Roman" w:eastAsia="Times New Roman" w:hAnsi="Times New Roman" w:cs="Times New Roman"/>
          <w:b/>
          <w:i/>
          <w:iCs/>
          <w:color w:val="3A3A3A"/>
          <w:sz w:val="24"/>
          <w:szCs w:val="24"/>
          <w:bdr w:val="none" w:sz="0" w:space="0" w:color="auto" w:frame="1"/>
          <w:lang w:eastAsia="fr-FR"/>
        </w:rPr>
        <w:t>le Moi</w:t>
      </w:r>
      <w:r w:rsidR="00B357A3" w:rsidRPr="00A61735">
        <w:rPr>
          <w:rFonts w:ascii="Times New Roman" w:eastAsia="Times New Roman" w:hAnsi="Times New Roman" w:cs="Times New Roman"/>
          <w:i/>
          <w:iCs/>
          <w:color w:val="3A3A3A"/>
          <w:sz w:val="24"/>
          <w:szCs w:val="24"/>
          <w:bdr w:val="none" w:sz="0" w:space="0" w:color="auto" w:frame="1"/>
          <w:lang w:eastAsia="fr-FR"/>
        </w:rPr>
        <w:t> </w:t>
      </w:r>
      <w:r w:rsidR="00B357A3" w:rsidRPr="00A61735">
        <w:rPr>
          <w:rFonts w:ascii="Times New Roman" w:eastAsia="Times New Roman" w:hAnsi="Times New Roman" w:cs="Times New Roman"/>
          <w:color w:val="3A3A3A"/>
          <w:sz w:val="24"/>
          <w:szCs w:val="24"/>
          <w:lang w:eastAsia="fr-FR"/>
        </w:rPr>
        <w:t>» (</w:t>
      </w:r>
      <w:r w:rsidR="00B357A3" w:rsidRPr="00C04F23">
        <w:rPr>
          <w:rFonts w:ascii="Times New Roman" w:eastAsia="Times New Roman" w:hAnsi="Times New Roman" w:cs="Times New Roman"/>
          <w:b/>
          <w:color w:val="3A3A3A"/>
          <w:sz w:val="24"/>
          <w:szCs w:val="24"/>
          <w:lang w:eastAsia="fr-FR"/>
        </w:rPr>
        <w:t>Gina Stoiciu</w:t>
      </w:r>
      <w:r w:rsidR="00B357A3" w:rsidRPr="00A61735">
        <w:rPr>
          <w:rFonts w:ascii="Times New Roman" w:eastAsia="Times New Roman" w:hAnsi="Times New Roman" w:cs="Times New Roman"/>
          <w:color w:val="3A3A3A"/>
          <w:sz w:val="24"/>
          <w:szCs w:val="24"/>
          <w:lang w:eastAsia="fr-FR"/>
        </w:rPr>
        <w:t>, 2008 : 37).</w:t>
      </w:r>
    </w:p>
    <w:p w:rsidR="0045656E" w:rsidRPr="00C04F23" w:rsidRDefault="00CC286C" w:rsidP="00F515D4">
      <w:pPr>
        <w:shd w:val="clear" w:color="auto" w:fill="FFFFFF"/>
        <w:spacing w:after="0" w:line="300" w:lineRule="atLeast"/>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009C6DE0" w:rsidRPr="00C04F23">
        <w:rPr>
          <w:rFonts w:ascii="Times New Roman" w:hAnsi="Times New Roman" w:cs="Times New Roman"/>
          <w:b/>
          <w:sz w:val="24"/>
          <w:szCs w:val="24"/>
        </w:rPr>
        <w:t>La littérature</w:t>
      </w:r>
      <w:r w:rsidR="009C6DE0" w:rsidRPr="00C04F23">
        <w:rPr>
          <w:rFonts w:ascii="Times New Roman" w:hAnsi="Times New Roman" w:cs="Times New Roman"/>
          <w:sz w:val="24"/>
          <w:szCs w:val="24"/>
        </w:rPr>
        <w:t xml:space="preserve"> est un moyen privilégié d’expression de ces échanges. Elle pose constamment et résout bien souvent quelques-unes des questions touchant à l’interculturalité. Elle se veut une vaste enquête anthropologique. De ce point de vue, elle peut être considérée comme une </w:t>
      </w:r>
      <w:r w:rsidR="009C6DE0" w:rsidRPr="00C04F23">
        <w:rPr>
          <w:rFonts w:ascii="Times New Roman" w:hAnsi="Times New Roman" w:cs="Times New Roman"/>
          <w:b/>
          <w:sz w:val="24"/>
          <w:szCs w:val="24"/>
        </w:rPr>
        <w:t>science humaine</w:t>
      </w:r>
      <w:r w:rsidR="009C6DE0" w:rsidRPr="00C04F23">
        <w:rPr>
          <w:rFonts w:ascii="Times New Roman" w:hAnsi="Times New Roman" w:cs="Times New Roman"/>
          <w:sz w:val="24"/>
          <w:szCs w:val="24"/>
        </w:rPr>
        <w:t>. Le dialogue interculturel est ici entendu comme «l’ensemble des processus psychiques, relationnels, groupaux, institutionnels générés par des interactions de cultures, dans un rapport d’échanges réciproques et dans une perspective de sauvegarde d’une identité culturelle des partenaires en relation». (</w:t>
      </w:r>
      <w:r w:rsidR="009C6DE0" w:rsidRPr="00C04F23">
        <w:rPr>
          <w:rFonts w:ascii="Times New Roman" w:hAnsi="Times New Roman" w:cs="Times New Roman"/>
          <w:b/>
          <w:sz w:val="24"/>
          <w:szCs w:val="24"/>
        </w:rPr>
        <w:t>Clanet Claude</w:t>
      </w:r>
      <w:r w:rsidR="009C6DE0" w:rsidRPr="00C04F23">
        <w:rPr>
          <w:rFonts w:ascii="Times New Roman" w:hAnsi="Times New Roman" w:cs="Times New Roman"/>
          <w:sz w:val="24"/>
          <w:szCs w:val="24"/>
        </w:rPr>
        <w:t xml:space="preserve">: 1990 : 21) En raison de son langage utilitaire, </w:t>
      </w:r>
      <w:r w:rsidR="009C6DE0" w:rsidRPr="00C04F23">
        <w:rPr>
          <w:rFonts w:ascii="Times New Roman" w:hAnsi="Times New Roman" w:cs="Times New Roman"/>
          <w:b/>
          <w:sz w:val="24"/>
          <w:szCs w:val="24"/>
        </w:rPr>
        <w:t>le roman</w:t>
      </w:r>
      <w:r w:rsidR="009C6DE0" w:rsidRPr="00C04F23">
        <w:rPr>
          <w:rFonts w:ascii="Times New Roman" w:hAnsi="Times New Roman" w:cs="Times New Roman"/>
          <w:sz w:val="24"/>
          <w:szCs w:val="24"/>
        </w:rPr>
        <w:t xml:space="preserve"> est l’un des genres littéraires qui cristallisent le mieux </w:t>
      </w:r>
      <w:r w:rsidR="009C6DE0" w:rsidRPr="00C04F23">
        <w:rPr>
          <w:rFonts w:ascii="Times New Roman" w:hAnsi="Times New Roman" w:cs="Times New Roman"/>
          <w:b/>
          <w:sz w:val="24"/>
          <w:szCs w:val="24"/>
        </w:rPr>
        <w:t>les changements sociaux.</w:t>
      </w:r>
      <w:r w:rsidR="009C6DE0" w:rsidRPr="00C04F23">
        <w:rPr>
          <w:rFonts w:ascii="Times New Roman" w:hAnsi="Times New Roman" w:cs="Times New Roman"/>
          <w:sz w:val="24"/>
          <w:szCs w:val="24"/>
        </w:rPr>
        <w:t xml:space="preserve"> </w:t>
      </w:r>
      <w:r w:rsidR="009C6DE0" w:rsidRPr="00866931">
        <w:rPr>
          <w:rFonts w:ascii="Times New Roman" w:hAnsi="Times New Roman" w:cs="Times New Roman"/>
          <w:b/>
          <w:sz w:val="24"/>
          <w:szCs w:val="24"/>
        </w:rPr>
        <w:t>Roland Barthes</w:t>
      </w:r>
      <w:r w:rsidR="009C6DE0" w:rsidRPr="00C04F23">
        <w:rPr>
          <w:rFonts w:ascii="Times New Roman" w:hAnsi="Times New Roman" w:cs="Times New Roman"/>
          <w:sz w:val="24"/>
          <w:szCs w:val="24"/>
        </w:rPr>
        <w:t xml:space="preserve"> soutient au demeurant qu’il «institue la littérature».</w:t>
      </w:r>
    </w:p>
    <w:p w:rsidR="009C6DE0" w:rsidRPr="00C04F23" w:rsidRDefault="00CC286C" w:rsidP="00F515D4">
      <w:pPr>
        <w:shd w:val="clear" w:color="auto" w:fill="FFFFFF"/>
        <w:spacing w:after="0" w:line="3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26599D" w:rsidRPr="00C04F23">
        <w:rPr>
          <w:rFonts w:ascii="Times New Roman" w:hAnsi="Times New Roman" w:cs="Times New Roman"/>
          <w:sz w:val="24"/>
          <w:szCs w:val="24"/>
        </w:rPr>
        <w:t>L</w:t>
      </w:r>
      <w:r w:rsidR="009C6DE0" w:rsidRPr="00C04F23">
        <w:rPr>
          <w:rFonts w:ascii="Times New Roman" w:hAnsi="Times New Roman" w:cs="Times New Roman"/>
          <w:sz w:val="24"/>
          <w:szCs w:val="24"/>
        </w:rPr>
        <w:t xml:space="preserve">es analyses de l’africaniste allemand </w:t>
      </w:r>
      <w:r w:rsidR="009C6DE0" w:rsidRPr="00C04F23">
        <w:rPr>
          <w:rFonts w:ascii="Times New Roman" w:hAnsi="Times New Roman" w:cs="Times New Roman"/>
          <w:b/>
          <w:sz w:val="24"/>
          <w:szCs w:val="24"/>
        </w:rPr>
        <w:t>Jahneinz Jahn</w:t>
      </w:r>
      <w:r w:rsidR="009C6DE0" w:rsidRPr="00C04F23">
        <w:rPr>
          <w:rFonts w:ascii="Times New Roman" w:hAnsi="Times New Roman" w:cs="Times New Roman"/>
          <w:sz w:val="24"/>
          <w:szCs w:val="24"/>
        </w:rPr>
        <w:t xml:space="preserve"> dévoilent une certaine originalité. Pour lui : «Toute rencontre culturelle aboutit à la comparaison, entraîne et provoque une prise de conscience, une connaissance de soi renouvelée. L’influence de la culture européenne sur l’africaine a eu pour résultat de rendre celle-ci consciente d’elle-même et lui a apporté, une fois surmonté le choc de la conquête, cette claire certitude de sa valeur propre qui lui a permis de durer, et ensuite de promouvoir une renaissance spirituelle.» (1961 : 176).</w:t>
      </w:r>
    </w:p>
    <w:p w:rsidR="00C04F23" w:rsidRPr="00C04F23" w:rsidRDefault="00CC286C" w:rsidP="00F515D4">
      <w:pPr>
        <w:shd w:val="clear" w:color="auto" w:fill="FFFFFF"/>
        <w:spacing w:after="0" w:line="3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26599D" w:rsidRPr="00C04F23">
        <w:rPr>
          <w:rFonts w:ascii="Times New Roman" w:hAnsi="Times New Roman" w:cs="Times New Roman"/>
          <w:sz w:val="24"/>
          <w:szCs w:val="24"/>
        </w:rPr>
        <w:t>C’est le cas par exemple de la production littéraire des berbères, ou ces derniers ont pris conscience de la richesse du verbe qu’ils possèdent</w:t>
      </w:r>
      <w:r w:rsidR="00C04F23" w:rsidRPr="00C04F23">
        <w:rPr>
          <w:rFonts w:ascii="Times New Roman" w:hAnsi="Times New Roman" w:cs="Times New Roman"/>
          <w:sz w:val="24"/>
          <w:szCs w:val="24"/>
        </w:rPr>
        <w:t>.</w:t>
      </w:r>
    </w:p>
    <w:p w:rsidR="0026599D" w:rsidRPr="00C04F23" w:rsidRDefault="00CC286C"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r>
        <w:rPr>
          <w:rFonts w:ascii="Times New Roman" w:hAnsi="Times New Roman" w:cs="Times New Roman"/>
          <w:sz w:val="24"/>
          <w:szCs w:val="24"/>
        </w:rPr>
        <w:t xml:space="preserve">                 </w:t>
      </w:r>
      <w:r w:rsidR="00C04F23" w:rsidRPr="00C04F23">
        <w:rPr>
          <w:rFonts w:ascii="Times New Roman" w:hAnsi="Times New Roman" w:cs="Times New Roman"/>
          <w:sz w:val="24"/>
          <w:szCs w:val="24"/>
        </w:rPr>
        <w:t xml:space="preserve">La littérature orale traditionnelle n’est pas le fait d’une minorité coupée de la masse. Elle est un patrimoine commun à toute la société africaine. </w:t>
      </w:r>
      <w:r w:rsidR="0026599D" w:rsidRPr="00C04F23">
        <w:rPr>
          <w:rFonts w:ascii="Times New Roman" w:hAnsi="Times New Roman" w:cs="Times New Roman"/>
          <w:sz w:val="24"/>
          <w:szCs w:val="24"/>
        </w:rPr>
        <w:t xml:space="preserve"> </w:t>
      </w:r>
    </w:p>
    <w:p w:rsidR="00C04F23" w:rsidRDefault="00CC286C"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4F23" w:rsidRPr="009A36A3">
        <w:rPr>
          <w:rFonts w:ascii="Times New Roman" w:hAnsi="Times New Roman" w:cs="Times New Roman"/>
          <w:sz w:val="24"/>
          <w:szCs w:val="24"/>
        </w:rPr>
        <w:t>Les romanciers africains d’hier et d’aujourd’hui sont les produits de l’école coloniale originelle ou de sa version post-coloniale. L’Afrique noire a eu en effet ses premiers romanciers lorsque l’école française a produit ses premiers intellectuels indigènes. Les romanciers africains sont, de ce fait, comme tous les intellectuels africains, impliqués dans une double culture: française et africaine. Toutefois, les romanciers africains sont de plus en plus conscients de leur double appartenance culturelle, et l’assument pour mieux amorcer la renai</w:t>
      </w:r>
      <w:r w:rsidR="00891270">
        <w:rPr>
          <w:rFonts w:ascii="Times New Roman" w:hAnsi="Times New Roman" w:cs="Times New Roman"/>
          <w:sz w:val="24"/>
          <w:szCs w:val="24"/>
        </w:rPr>
        <w:t>ssance. C’est le cas de nos aut</w:t>
      </w:r>
      <w:r w:rsidR="00C04F23" w:rsidRPr="009A36A3">
        <w:rPr>
          <w:rFonts w:ascii="Times New Roman" w:hAnsi="Times New Roman" w:cs="Times New Roman"/>
          <w:sz w:val="24"/>
          <w:szCs w:val="24"/>
        </w:rPr>
        <w:t>e</w:t>
      </w:r>
      <w:r w:rsidR="00891270">
        <w:rPr>
          <w:rFonts w:ascii="Times New Roman" w:hAnsi="Times New Roman" w:cs="Times New Roman"/>
          <w:sz w:val="24"/>
          <w:szCs w:val="24"/>
        </w:rPr>
        <w:t>ur</w:t>
      </w:r>
      <w:r w:rsidR="00C04F23" w:rsidRPr="009A36A3">
        <w:rPr>
          <w:rFonts w:ascii="Times New Roman" w:hAnsi="Times New Roman" w:cs="Times New Roman"/>
          <w:sz w:val="24"/>
          <w:szCs w:val="24"/>
        </w:rPr>
        <w:t>s kabyles tels que M. Feraoun, M. Mammeri</w:t>
      </w:r>
      <w:r w:rsidR="00832421" w:rsidRPr="009A36A3">
        <w:rPr>
          <w:rFonts w:ascii="Times New Roman" w:hAnsi="Times New Roman" w:cs="Times New Roman"/>
          <w:sz w:val="24"/>
          <w:szCs w:val="24"/>
        </w:rPr>
        <w:t>, Kateb Yacine, etc.</w:t>
      </w:r>
      <w:r w:rsidR="00C04F23" w:rsidRPr="009A36A3">
        <w:rPr>
          <w:rFonts w:ascii="Times New Roman" w:hAnsi="Times New Roman" w:cs="Times New Roman"/>
          <w:sz w:val="24"/>
          <w:szCs w:val="24"/>
        </w:rPr>
        <w:t xml:space="preserve"> </w:t>
      </w:r>
    </w:p>
    <w:p w:rsidR="00891270" w:rsidRPr="00205FCA" w:rsidRDefault="00CC286C" w:rsidP="00F515D4">
      <w:p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891270" w:rsidRPr="00205FCA">
        <w:rPr>
          <w:rFonts w:ascii="Times New Roman" w:hAnsi="Times New Roman" w:cs="Times New Roman"/>
          <w:sz w:val="24"/>
          <w:szCs w:val="24"/>
        </w:rPr>
        <w:t xml:space="preserve">a diversité culturelle, le vrai dialogue interculturel exigent des consciences historiques fortes qui ne peuvent exister ni s’exprimer véritablement que par l’utilisation d’une langue maternelle. C’est la raison pour laquelle le romancier kenyan Ngugi Wa Thiongo a choisi d’écrire intégralement ces œuvres en langue kenyane. Et pour nos romanciers kabyles il y a bien des pionniers qui ont écrit leurs œuvres en langue maternelle tels que Rachid Alliche et Said Saadi des années 80, sans oublier Belaid Ait Ali les années 60. </w:t>
      </w:r>
    </w:p>
    <w:p w:rsidR="00383195" w:rsidRDefault="00CC286C" w:rsidP="00F515D4">
      <w:pPr>
        <w:spacing w:before="100" w:beforeAutospacing="1" w:after="100" w:afterAutospacing="1" w:line="302" w:lineRule="atLeast"/>
        <w:ind w:firstLine="61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91270" w:rsidRPr="00374CB9">
        <w:rPr>
          <w:rFonts w:ascii="Times New Roman" w:eastAsia="Times New Roman" w:hAnsi="Times New Roman" w:cs="Times New Roman"/>
          <w:b/>
          <w:sz w:val="24"/>
          <w:szCs w:val="24"/>
          <w:lang w:eastAsia="fr-FR"/>
        </w:rPr>
        <w:t>Jean-Jacques Ampère</w:t>
      </w:r>
      <w:r w:rsidR="00891270">
        <w:rPr>
          <w:rFonts w:ascii="Times New Roman" w:eastAsia="Times New Roman" w:hAnsi="Times New Roman" w:cs="Times New Roman"/>
          <w:sz w:val="24"/>
          <w:szCs w:val="24"/>
          <w:lang w:eastAsia="fr-FR"/>
        </w:rPr>
        <w:t>, disait dans l’une de ses conférences</w:t>
      </w:r>
      <w:r w:rsidR="00383195">
        <w:rPr>
          <w:rFonts w:ascii="Times New Roman" w:eastAsia="Times New Roman" w:hAnsi="Times New Roman" w:cs="Times New Roman"/>
          <w:sz w:val="24"/>
          <w:szCs w:val="24"/>
          <w:lang w:eastAsia="fr-FR"/>
        </w:rPr>
        <w:t>,</w:t>
      </w:r>
      <w:r w:rsidR="00891270">
        <w:rPr>
          <w:rFonts w:ascii="Times New Roman" w:eastAsia="Times New Roman" w:hAnsi="Times New Roman" w:cs="Times New Roman"/>
          <w:sz w:val="24"/>
          <w:szCs w:val="24"/>
          <w:lang w:eastAsia="fr-FR"/>
        </w:rPr>
        <w:t xml:space="preserve"> </w:t>
      </w:r>
      <w:r w:rsidR="00383195">
        <w:rPr>
          <w:rFonts w:ascii="Times New Roman" w:eastAsia="Times New Roman" w:hAnsi="Times New Roman" w:cs="Times New Roman"/>
          <w:sz w:val="24"/>
          <w:szCs w:val="24"/>
          <w:lang w:eastAsia="fr-FR"/>
        </w:rPr>
        <w:t>qu’il faut, pour comprendre la littérature française, « une étude comparative sans laquelle l’histoire littéraire n’est pas complète ». Toute œuvre étrangère peut être nôtre, à condition d’accepter de sortir de notre propre espace, elle est même la condition qui permet de comprendre vraiment cet espace.</w:t>
      </w:r>
    </w:p>
    <w:p w:rsidR="00383195" w:rsidRDefault="00383195" w:rsidP="00F515D4">
      <w:pPr>
        <w:pStyle w:val="NormalWeb"/>
        <w:shd w:val="clear" w:color="auto" w:fill="FFFFFF"/>
        <w:spacing w:before="120" w:beforeAutospacing="0" w:after="120" w:afterAutospacing="0"/>
        <w:jc w:val="both"/>
      </w:pPr>
      <w:r>
        <w:t>L’étranger est indispensable pour définir et comprendre le national.</w:t>
      </w:r>
    </w:p>
    <w:p w:rsidR="00383195" w:rsidRDefault="00383195" w:rsidP="00F515D4">
      <w:pPr>
        <w:pStyle w:val="NormalWeb"/>
        <w:shd w:val="clear" w:color="auto" w:fill="FFFFFF"/>
        <w:spacing w:before="120" w:beforeAutospacing="0" w:after="120" w:afterAutospacing="0"/>
        <w:jc w:val="both"/>
        <w:rPr>
          <w:b/>
          <w:bCs/>
        </w:rPr>
      </w:pPr>
      <w:r>
        <w:rPr>
          <w:b/>
          <w:bCs/>
        </w:rPr>
        <w:t>a)- Littérature étrangère ou littératures étrangères </w:t>
      </w:r>
    </w:p>
    <w:p w:rsidR="00383195" w:rsidRDefault="00CC286C" w:rsidP="00F515D4">
      <w:pPr>
        <w:pStyle w:val="NormalWeb"/>
        <w:shd w:val="clear" w:color="auto" w:fill="FFFFFF"/>
        <w:spacing w:before="120" w:beforeAutospacing="0" w:after="120" w:afterAutospacing="0"/>
        <w:jc w:val="both"/>
      </w:pPr>
      <w:r>
        <w:t xml:space="preserve">                 </w:t>
      </w:r>
      <w:r w:rsidR="00383195">
        <w:t>La société française connaît, certes, la diversité des langues dans lesquelles d’autres littératures sont produites, mais, jusqu’au </w:t>
      </w:r>
      <w:r w:rsidR="00383195">
        <w:rPr>
          <w:sz w:val="17"/>
          <w:szCs w:val="17"/>
        </w:rPr>
        <w:t>XVIII</w:t>
      </w:r>
      <w:r w:rsidR="00383195">
        <w:rPr>
          <w:sz w:val="13"/>
          <w:szCs w:val="13"/>
          <w:vertAlign w:val="superscript"/>
        </w:rPr>
        <w:t>e</w:t>
      </w:r>
      <w:r w:rsidR="00383195">
        <w:t> siècle inclus, les importations restent faibles par rapport à la production nationale, qu’il s’agisse de traductions ou, encore davantage, d’œuvres originales. On traduit d’abord à partir du latin, de l’italien et de l’espagnol, puis de l’allemand et de l’anglais avant de s’intéresser aux autres langues. Il faut naturellement ajouter l’hébreu et le grec. </w:t>
      </w:r>
    </w:p>
    <w:p w:rsidR="00383195" w:rsidRDefault="00CC286C" w:rsidP="00F515D4">
      <w:pPr>
        <w:pStyle w:val="NormalWeb"/>
        <w:shd w:val="clear" w:color="auto" w:fill="FFFFFF"/>
        <w:spacing w:before="120" w:beforeAutospacing="0" w:after="120" w:afterAutospacing="0"/>
        <w:jc w:val="both"/>
      </w:pPr>
      <w:r>
        <w:t xml:space="preserve">                 </w:t>
      </w:r>
      <w:r w:rsidR="00383195">
        <w:t>La notion de littérature étrangère s’insère ainsi en France, pendant un certain temps, dans une sorte de tripartition du littéraire – antique, français, étranger –Depuis le </w:t>
      </w:r>
      <w:r w:rsidR="00383195">
        <w:rPr>
          <w:sz w:val="17"/>
          <w:szCs w:val="17"/>
        </w:rPr>
        <w:t>XX</w:t>
      </w:r>
      <w:r w:rsidR="00383195">
        <w:rPr>
          <w:sz w:val="13"/>
          <w:szCs w:val="13"/>
          <w:vertAlign w:val="superscript"/>
        </w:rPr>
        <w:t>e</w:t>
      </w:r>
      <w:r w:rsidR="00383195">
        <w:t> siècle, l’expression « langues, littératures et civilisations étrangères » est désormais celle qui, dans les universités, rend compte du contexte général dans lequel chaque littérature étrangère est étudiée.</w:t>
      </w:r>
    </w:p>
    <w:p w:rsidR="00CC286C" w:rsidRDefault="009F2EB1" w:rsidP="00F515D4">
      <w:pPr>
        <w:spacing w:before="100" w:beforeAutospacing="1" w:after="100" w:afterAutospacing="1" w:line="302"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w:t>
      </w:r>
      <w:r w:rsidRPr="009F2EB1">
        <w:rPr>
          <w:rFonts w:ascii="Times New Roman" w:eastAsia="Times New Roman" w:hAnsi="Times New Roman" w:cs="Times New Roman"/>
          <w:sz w:val="24"/>
          <w:szCs w:val="24"/>
          <w:lang w:eastAsia="fr-FR"/>
        </w:rPr>
        <w:t> </w:t>
      </w:r>
      <w:r w:rsidRPr="009F2EB1">
        <w:rPr>
          <w:rFonts w:ascii="Times New Roman" w:eastAsia="Times New Roman" w:hAnsi="Times New Roman" w:cs="Times New Roman"/>
          <w:b/>
          <w:bCs/>
          <w:sz w:val="24"/>
          <w:szCs w:val="24"/>
          <w:lang w:eastAsia="fr-FR"/>
        </w:rPr>
        <w:t>Littérature étrangère, littérature immigrée.</w:t>
      </w:r>
      <w:r w:rsidR="00CC286C">
        <w:rPr>
          <w:rFonts w:ascii="Times New Roman" w:eastAsia="Times New Roman" w:hAnsi="Times New Roman" w:cs="Times New Roman"/>
          <w:sz w:val="24"/>
          <w:szCs w:val="24"/>
          <w:lang w:eastAsia="fr-FR"/>
        </w:rPr>
        <w:t> </w:t>
      </w:r>
    </w:p>
    <w:p w:rsidR="009F2EB1" w:rsidRPr="009F2EB1" w:rsidRDefault="009F2EB1" w:rsidP="00F515D4">
      <w:pPr>
        <w:spacing w:before="100" w:beforeAutospacing="1" w:after="100" w:afterAutospacing="1" w:line="302" w:lineRule="atLeast"/>
        <w:jc w:val="both"/>
        <w:rPr>
          <w:rFonts w:ascii="Times New Roman" w:eastAsia="Times New Roman" w:hAnsi="Times New Roman" w:cs="Times New Roman"/>
          <w:sz w:val="24"/>
          <w:szCs w:val="24"/>
          <w:lang w:eastAsia="fr-FR"/>
        </w:rPr>
      </w:pPr>
      <w:r w:rsidRPr="009F2EB1">
        <w:rPr>
          <w:rFonts w:ascii="Times New Roman" w:eastAsia="Times New Roman" w:hAnsi="Times New Roman" w:cs="Times New Roman"/>
          <w:sz w:val="24"/>
          <w:szCs w:val="24"/>
          <w:lang w:eastAsia="fr-FR"/>
        </w:rPr>
        <w:t> </w:t>
      </w:r>
      <w:r w:rsidR="00CC286C">
        <w:rPr>
          <w:rFonts w:ascii="Times New Roman" w:eastAsia="Times New Roman" w:hAnsi="Times New Roman" w:cs="Times New Roman"/>
          <w:sz w:val="24"/>
          <w:szCs w:val="24"/>
          <w:lang w:eastAsia="fr-FR"/>
        </w:rPr>
        <w:t xml:space="preserve">             </w:t>
      </w:r>
      <w:r w:rsidRPr="009F2EB1">
        <w:rPr>
          <w:rFonts w:ascii="Times New Roman" w:eastAsia="Times New Roman" w:hAnsi="Times New Roman" w:cs="Times New Roman"/>
          <w:sz w:val="24"/>
          <w:szCs w:val="24"/>
          <w:lang w:eastAsia="fr-FR"/>
        </w:rPr>
        <w:t>Si une œuvre étrangère garde parfois sa forme originale, et si certains pays sont plus accueillants que d’autres, l’accès à une littérature étrangère se fait le plus souvent par le truchement des traductions : celles-ci sont le support normal de la connaissance de l’étranger, certaines d’entre elles finissent par être intégrées au patrimoine de la communauté nationale qui les reçoit [</w:t>
      </w:r>
      <w:r w:rsidRPr="009F2EB1">
        <w:rPr>
          <w:rFonts w:ascii="Times New Roman" w:eastAsia="Times New Roman" w:hAnsi="Times New Roman" w:cs="Times New Roman"/>
          <w:i/>
          <w:iCs/>
          <w:sz w:val="24"/>
          <w:szCs w:val="24"/>
          <w:lang w:eastAsia="fr-FR"/>
        </w:rPr>
        <w:t>RHLF</w:t>
      </w:r>
      <w:r w:rsidRPr="009F2EB1">
        <w:rPr>
          <w:rFonts w:ascii="Times New Roman" w:eastAsia="Times New Roman" w:hAnsi="Times New Roman" w:cs="Times New Roman"/>
          <w:sz w:val="24"/>
          <w:szCs w:val="24"/>
          <w:lang w:eastAsia="fr-FR"/>
        </w:rPr>
        <w:t>, 1997-3] ; à ce titre les problèmes qu’elles soulèvent sont du même ordre que ceux que rencontrent les personnes immigrées dans la communauté qui les accueille.</w:t>
      </w:r>
    </w:p>
    <w:p w:rsidR="009F2EB1" w:rsidRPr="0038515D" w:rsidRDefault="00A91C25" w:rsidP="00F515D4">
      <w:pPr>
        <w:pStyle w:val="NormalWeb"/>
        <w:shd w:val="clear" w:color="auto" w:fill="FFFFFF"/>
        <w:spacing w:before="120" w:beforeAutospacing="0" w:after="120" w:afterAutospacing="0"/>
        <w:jc w:val="both"/>
      </w:pPr>
      <w:r>
        <w:t xml:space="preserve">                 </w:t>
      </w:r>
      <w:r w:rsidR="009F2EB1" w:rsidRPr="00DF0608">
        <w:rPr>
          <w:b/>
        </w:rPr>
        <w:t>Maurice Pergnier</w:t>
      </w:r>
      <w:r w:rsidR="009F2EB1" w:rsidRPr="0038515D">
        <w:t xml:space="preserve"> avance à ce propos dans </w:t>
      </w:r>
      <w:r w:rsidR="009F2EB1" w:rsidRPr="00DF0608">
        <w:rPr>
          <w:i/>
          <w:iCs/>
          <w:bdr w:val="none" w:sz="0" w:space="0" w:color="auto" w:frame="1"/>
        </w:rPr>
        <w:t>Les Fondements sociolinguistiques de la traduction</w:t>
      </w:r>
      <w:r w:rsidR="009F2EB1" w:rsidRPr="0038515D">
        <w:t>  que cette dernière « </w:t>
      </w:r>
      <w:r w:rsidR="009F2EB1" w:rsidRPr="0038515D">
        <w:rPr>
          <w:iCs/>
          <w:bdr w:val="none" w:sz="0" w:space="0" w:color="auto" w:frame="1"/>
        </w:rPr>
        <w:t>est un mode de communication à la fois interlinguistique et interculturelle qui participe (…) à la connaissance du monde qu’elle rend accessible », elle a pour « objectif le fait d’élargir et d’enrichir  la vision du monde que l’un a sur l’autre ; elle est la transmission d’un savoir et d’une culture ; elle est ouverture sur le monde extérieur et un acte d’échange et de communication</w:t>
      </w:r>
      <w:r w:rsidR="009F2EB1" w:rsidRPr="0038515D">
        <w:t> » (1993: 15).  En effet,  en mettant deux langues en contact et en contribuant à établir l’égalité entre les langues et les cultures, la traduction devient un vecteur de médiation interlinguistique et interculturel...</w:t>
      </w:r>
    </w:p>
    <w:p w:rsidR="009F2EB1" w:rsidRPr="0038515D" w:rsidRDefault="0038515D" w:rsidP="00F515D4">
      <w:pPr>
        <w:pStyle w:val="NormalWeb"/>
        <w:shd w:val="clear" w:color="auto" w:fill="FFFFFF"/>
        <w:spacing w:before="120" w:beforeAutospacing="0" w:after="120" w:afterAutospacing="0"/>
        <w:jc w:val="both"/>
      </w:pPr>
      <w:r w:rsidRPr="0038515D">
        <w:t>c)-</w:t>
      </w:r>
      <w:r w:rsidR="009F2EB1" w:rsidRPr="0038515D">
        <w:t> </w:t>
      </w:r>
      <w:r w:rsidR="009F2EB1" w:rsidRPr="0038515D">
        <w:rPr>
          <w:b/>
          <w:bCs/>
        </w:rPr>
        <w:t>Littératures « régionales ».</w:t>
      </w:r>
      <w:r w:rsidR="009F2EB1" w:rsidRPr="0038515D">
        <w:t> </w:t>
      </w:r>
    </w:p>
    <w:p w:rsidR="00BF0BD2" w:rsidRDefault="00A91C25" w:rsidP="00F515D4">
      <w:pPr>
        <w:pStyle w:val="NormalWeb"/>
        <w:shd w:val="clear" w:color="auto" w:fill="FFFFFF"/>
        <w:spacing w:before="120" w:beforeAutospacing="0" w:after="120" w:afterAutospacing="0"/>
        <w:jc w:val="both"/>
      </w:pPr>
      <w:r>
        <w:t xml:space="preserve">       </w:t>
      </w:r>
      <w:r w:rsidR="009F2EB1" w:rsidRPr="0038515D">
        <w:t> </w:t>
      </w:r>
      <w:r>
        <w:t xml:space="preserve">      </w:t>
      </w:r>
      <w:r w:rsidR="009F2EB1" w:rsidRPr="0038515D">
        <w:t>La Belgique, le Canada, l’Inde, la Suisse sont des États multilingues ; l’allemand, l’anglais, l’espagnol sont parlés dans plusieurs États, En France même, pays exemplaire de l’État-Nation unitaire, des écrivains ont produit des œuvres en alsacien, en basque, en breton, en provençal. Quel est le statut de ces œuvres ? Elles existent dans leur langue propre, avec leur valeur esthétique propre, mais ne sont en général accessibles qu’à une minorité, sauf à être traduites en français (en général par leurs auteurs mêmes).</w:t>
      </w:r>
      <w:r w:rsidR="0038515D">
        <w:t xml:space="preserve"> L’Algérie est connue par sa richesse en production littéraire multilingue ; le kabyle, le chaoui, le targui, le mozabite etc. La publication de ses œuvres en bilingue est signe d’intérêt pour la production littéraire et pour l’interculturalité</w:t>
      </w:r>
      <w:r w:rsidR="002027D0">
        <w:t>.</w:t>
      </w:r>
    </w:p>
    <w:p w:rsidR="00995916" w:rsidRPr="00A91C25" w:rsidRDefault="00A91C25" w:rsidP="00A91C25">
      <w:pPr>
        <w:jc w:val="both"/>
        <w:rPr>
          <w:rFonts w:ascii="Times New Roman" w:hAnsi="Times New Roman" w:cs="Times New Roman"/>
          <w:b/>
          <w:sz w:val="24"/>
          <w:szCs w:val="24"/>
        </w:rPr>
      </w:pPr>
      <w:r>
        <w:rPr>
          <w:rFonts w:ascii="Times New Roman" w:hAnsi="Times New Roman" w:cs="Times New Roman"/>
          <w:b/>
          <w:sz w:val="24"/>
          <w:szCs w:val="24"/>
        </w:rPr>
        <w:t xml:space="preserve">d)- </w:t>
      </w:r>
      <w:r w:rsidR="00BF0BD2" w:rsidRPr="00A91C25">
        <w:rPr>
          <w:rFonts w:ascii="Times New Roman" w:hAnsi="Times New Roman" w:cs="Times New Roman"/>
          <w:b/>
          <w:sz w:val="24"/>
          <w:szCs w:val="24"/>
        </w:rPr>
        <w:t>Littérature universelle</w:t>
      </w:r>
    </w:p>
    <w:p w:rsidR="00BF0BD2" w:rsidRPr="00995916" w:rsidRDefault="00A91C25" w:rsidP="00F515D4">
      <w:pPr>
        <w:jc w:val="both"/>
        <w:rPr>
          <w:rStyle w:val="kobospan"/>
          <w:rFonts w:ascii="Times New Roman" w:hAnsi="Times New Roman" w:cs="Times New Roman"/>
          <w:b/>
          <w:sz w:val="24"/>
          <w:szCs w:val="24"/>
        </w:rPr>
      </w:pPr>
      <w:r>
        <w:rPr>
          <w:rFonts w:ascii="Times New Roman" w:hAnsi="Times New Roman" w:cs="Times New Roman"/>
          <w:sz w:val="24"/>
          <w:szCs w:val="24"/>
        </w:rPr>
        <w:t xml:space="preserve">                 </w:t>
      </w:r>
      <w:r w:rsidR="00BF0BD2" w:rsidRPr="00995916">
        <w:rPr>
          <w:rFonts w:ascii="Times New Roman" w:hAnsi="Times New Roman" w:cs="Times New Roman"/>
          <w:sz w:val="24"/>
          <w:szCs w:val="24"/>
        </w:rPr>
        <w:t>« La littérature comparée c’est l’humanisme » écrivait Etiemble dans son ouvrage « </w:t>
      </w:r>
      <w:r w:rsidR="00BF0BD2" w:rsidRPr="00995916">
        <w:rPr>
          <w:rFonts w:ascii="Times New Roman" w:hAnsi="Times New Roman" w:cs="Times New Roman"/>
          <w:i/>
          <w:sz w:val="24"/>
          <w:szCs w:val="24"/>
        </w:rPr>
        <w:t>Comparaison n’est pas raison »,</w:t>
      </w:r>
      <w:r w:rsidR="00BF0BD2" w:rsidRPr="00995916">
        <w:rPr>
          <w:rFonts w:ascii="Times New Roman" w:hAnsi="Times New Roman" w:cs="Times New Roman"/>
          <w:sz w:val="24"/>
          <w:szCs w:val="24"/>
        </w:rPr>
        <w:t xml:space="preserve"> cet humanisme est la culture qui est fondé sur une pratique de l’échange. D’ailleurs il dit dans son ouvrage </w:t>
      </w:r>
      <w:r w:rsidR="00995916" w:rsidRPr="00995916">
        <w:rPr>
          <w:rFonts w:ascii="Times New Roman" w:hAnsi="Times New Roman" w:cs="Times New Roman"/>
          <w:sz w:val="24"/>
          <w:szCs w:val="24"/>
        </w:rPr>
        <w:t>(</w:t>
      </w:r>
      <w:r w:rsidR="00BF0BD2" w:rsidRPr="00995916">
        <w:rPr>
          <w:rStyle w:val="kobospan"/>
          <w:rFonts w:ascii="Times New Roman" w:hAnsi="Times New Roman" w:cs="Times New Roman"/>
          <w:color w:val="333333"/>
          <w:sz w:val="24"/>
          <w:szCs w:val="24"/>
        </w:rPr>
        <w:t>1974, 28</w:t>
      </w:r>
      <w:r w:rsidR="00995916" w:rsidRPr="00995916">
        <w:rPr>
          <w:rStyle w:val="kobospan"/>
          <w:rFonts w:ascii="Times New Roman" w:hAnsi="Times New Roman" w:cs="Times New Roman"/>
          <w:color w:val="333333"/>
          <w:sz w:val="24"/>
          <w:szCs w:val="24"/>
        </w:rPr>
        <w:t>)</w:t>
      </w:r>
      <w:r w:rsidR="00BF0BD2" w:rsidRPr="00995916">
        <w:rPr>
          <w:rStyle w:val="kobospan"/>
          <w:rFonts w:ascii="Times New Roman" w:hAnsi="Times New Roman" w:cs="Times New Roman"/>
          <w:color w:val="333333"/>
          <w:sz w:val="24"/>
          <w:szCs w:val="24"/>
        </w:rPr>
        <w:t>: « On ne m’ôtera […] pas de l’esprit que, s’il est un avenir pour l’homme, c’est celui où nos étudiants sauront lire, voudront lire, Rabelais, Hobbes, le </w:t>
      </w:r>
      <w:r w:rsidR="00BF0BD2" w:rsidRPr="00995916">
        <w:rPr>
          <w:rStyle w:val="kobospan"/>
          <w:rFonts w:ascii="Times New Roman" w:hAnsi="Times New Roman" w:cs="Times New Roman"/>
          <w:i/>
          <w:iCs/>
          <w:color w:val="333333"/>
          <w:sz w:val="24"/>
          <w:szCs w:val="24"/>
        </w:rPr>
        <w:t>Li Sao</w:t>
      </w:r>
      <w:r w:rsidR="00BF0BD2" w:rsidRPr="00995916">
        <w:rPr>
          <w:rStyle w:val="kobospan"/>
          <w:rFonts w:ascii="Times New Roman" w:hAnsi="Times New Roman" w:cs="Times New Roman"/>
          <w:color w:val="333333"/>
          <w:sz w:val="24"/>
          <w:szCs w:val="24"/>
        </w:rPr>
        <w:t>, Cellini et Saint-Augustin, et que […] c’est à cet idéal que doit tendre ce qui fut au siècle dernier la </w:t>
      </w:r>
      <w:r w:rsidR="00BF0BD2" w:rsidRPr="00995916">
        <w:rPr>
          <w:rStyle w:val="kobospan"/>
          <w:rFonts w:ascii="Times New Roman" w:hAnsi="Times New Roman" w:cs="Times New Roman"/>
          <w:i/>
          <w:iCs/>
          <w:color w:val="333333"/>
          <w:sz w:val="24"/>
          <w:szCs w:val="24"/>
        </w:rPr>
        <w:t>Weltliteratur</w:t>
      </w:r>
      <w:r w:rsidR="00BF0BD2" w:rsidRPr="00995916">
        <w:rPr>
          <w:rStyle w:val="kobospan"/>
          <w:rFonts w:ascii="Times New Roman" w:hAnsi="Times New Roman" w:cs="Times New Roman"/>
          <w:color w:val="333333"/>
          <w:sz w:val="24"/>
          <w:szCs w:val="24"/>
        </w:rPr>
        <w:t>. ». Dans cette phrase, Étiemble se plaît en effet à apparier : Rabelais et un Japonais auteur d’un récit humoristique de voyage au début du XVIII</w:t>
      </w:r>
      <w:r w:rsidR="00BF0BD2" w:rsidRPr="00995916">
        <w:rPr>
          <w:rStyle w:val="kobospan"/>
          <w:rFonts w:ascii="Times New Roman" w:hAnsi="Times New Roman" w:cs="Times New Roman"/>
          <w:color w:val="333333"/>
          <w:sz w:val="24"/>
          <w:szCs w:val="24"/>
          <w:vertAlign w:val="superscript"/>
        </w:rPr>
        <w:t>e</w:t>
      </w:r>
      <w:r w:rsidR="00BF0BD2" w:rsidRPr="00995916">
        <w:rPr>
          <w:rStyle w:val="kobospan"/>
          <w:rFonts w:ascii="Times New Roman" w:hAnsi="Times New Roman" w:cs="Times New Roman"/>
          <w:color w:val="333333"/>
          <w:sz w:val="24"/>
          <w:szCs w:val="24"/>
        </w:rPr>
        <w:t> siècle ; Hobbes et un Chinois du I</w:t>
      </w:r>
      <w:r w:rsidR="00BF0BD2" w:rsidRPr="00995916">
        <w:rPr>
          <w:rStyle w:val="kobospan"/>
          <w:rFonts w:ascii="Times New Roman" w:hAnsi="Times New Roman" w:cs="Times New Roman"/>
          <w:color w:val="333333"/>
          <w:sz w:val="24"/>
          <w:szCs w:val="24"/>
          <w:vertAlign w:val="superscript"/>
        </w:rPr>
        <w:t>er</w:t>
      </w:r>
      <w:r w:rsidR="00BF0BD2" w:rsidRPr="00995916">
        <w:rPr>
          <w:rStyle w:val="kobospan"/>
          <w:rFonts w:ascii="Times New Roman" w:hAnsi="Times New Roman" w:cs="Times New Roman"/>
          <w:color w:val="333333"/>
          <w:sz w:val="24"/>
          <w:szCs w:val="24"/>
        </w:rPr>
        <w:t> siècle, auteur d’un ouvrage politique ; deux poèmes que tout semble séparer, écrits l’un en arabe (il s’agit de l’</w:t>
      </w:r>
      <w:r w:rsidR="00BF0BD2" w:rsidRPr="00995916">
        <w:rPr>
          <w:rStyle w:val="kobospan"/>
          <w:rFonts w:ascii="Times New Roman" w:hAnsi="Times New Roman" w:cs="Times New Roman"/>
          <w:i/>
          <w:iCs/>
          <w:color w:val="333333"/>
          <w:sz w:val="24"/>
          <w:szCs w:val="24"/>
        </w:rPr>
        <w:t>Épître du pardon</w:t>
      </w:r>
      <w:r w:rsidR="00BF0BD2" w:rsidRPr="00995916">
        <w:rPr>
          <w:rStyle w:val="kobospan"/>
          <w:rFonts w:ascii="Times New Roman" w:hAnsi="Times New Roman" w:cs="Times New Roman"/>
          <w:color w:val="333333"/>
          <w:sz w:val="24"/>
          <w:szCs w:val="24"/>
        </w:rPr>
        <w:t>, XI</w:t>
      </w:r>
      <w:r w:rsidR="00BF0BD2" w:rsidRPr="00995916">
        <w:rPr>
          <w:rStyle w:val="kobospan"/>
          <w:rFonts w:ascii="Times New Roman" w:hAnsi="Times New Roman" w:cs="Times New Roman"/>
          <w:color w:val="333333"/>
          <w:sz w:val="24"/>
          <w:szCs w:val="24"/>
          <w:vertAlign w:val="superscript"/>
        </w:rPr>
        <w:t>e</w:t>
      </w:r>
      <w:r w:rsidR="00BF0BD2" w:rsidRPr="00995916">
        <w:rPr>
          <w:rStyle w:val="kobospan"/>
          <w:rFonts w:ascii="Times New Roman" w:hAnsi="Times New Roman" w:cs="Times New Roman"/>
          <w:color w:val="333333"/>
          <w:sz w:val="24"/>
          <w:szCs w:val="24"/>
        </w:rPr>
        <w:t> siècle), l’autre en chinois (III</w:t>
      </w:r>
      <w:r w:rsidR="00BF0BD2" w:rsidRPr="00995916">
        <w:rPr>
          <w:rStyle w:val="kobospan"/>
          <w:rFonts w:ascii="Times New Roman" w:hAnsi="Times New Roman" w:cs="Times New Roman"/>
          <w:color w:val="333333"/>
          <w:sz w:val="24"/>
          <w:szCs w:val="24"/>
          <w:vertAlign w:val="superscript"/>
        </w:rPr>
        <w:t>e</w:t>
      </w:r>
      <w:r w:rsidR="00BF0BD2" w:rsidRPr="00995916">
        <w:rPr>
          <w:rStyle w:val="kobospan"/>
          <w:rFonts w:ascii="Times New Roman" w:hAnsi="Times New Roman" w:cs="Times New Roman"/>
          <w:color w:val="333333"/>
          <w:sz w:val="24"/>
          <w:szCs w:val="24"/>
        </w:rPr>
        <w:t> siècle av. J.-C.) ; enfin les mémoires d’un Italien du XVI</w:t>
      </w:r>
      <w:r w:rsidR="00BF0BD2" w:rsidRPr="00995916">
        <w:rPr>
          <w:rStyle w:val="kobospan"/>
          <w:rFonts w:ascii="Times New Roman" w:hAnsi="Times New Roman" w:cs="Times New Roman"/>
          <w:color w:val="333333"/>
          <w:sz w:val="24"/>
          <w:szCs w:val="24"/>
          <w:vertAlign w:val="superscript"/>
        </w:rPr>
        <w:t>e</w:t>
      </w:r>
      <w:r w:rsidR="00BF0BD2" w:rsidRPr="00995916">
        <w:rPr>
          <w:rStyle w:val="kobospan"/>
          <w:rFonts w:ascii="Times New Roman" w:hAnsi="Times New Roman" w:cs="Times New Roman"/>
          <w:color w:val="333333"/>
          <w:sz w:val="24"/>
          <w:szCs w:val="24"/>
        </w:rPr>
        <w:t> siècle et ceux d’un Africain de langue latine du IV</w:t>
      </w:r>
      <w:r w:rsidR="00BF0BD2" w:rsidRPr="00995916">
        <w:rPr>
          <w:rStyle w:val="kobospan"/>
          <w:rFonts w:ascii="Times New Roman" w:hAnsi="Times New Roman" w:cs="Times New Roman"/>
          <w:color w:val="333333"/>
          <w:sz w:val="24"/>
          <w:szCs w:val="24"/>
          <w:vertAlign w:val="superscript"/>
        </w:rPr>
        <w:t>e</w:t>
      </w:r>
      <w:r w:rsidR="00BF0BD2" w:rsidRPr="00995916">
        <w:rPr>
          <w:rStyle w:val="kobospan"/>
          <w:rFonts w:ascii="Times New Roman" w:hAnsi="Times New Roman" w:cs="Times New Roman"/>
          <w:color w:val="333333"/>
          <w:sz w:val="24"/>
          <w:szCs w:val="24"/>
        </w:rPr>
        <w:t> siècle…</w:t>
      </w:r>
    </w:p>
    <w:p w:rsidR="00995916" w:rsidRPr="00995916" w:rsidRDefault="00A91C25" w:rsidP="00F515D4">
      <w:pPr>
        <w:spacing w:before="100" w:beforeAutospacing="1" w:after="100" w:afterAutospacing="1" w:line="309" w:lineRule="atLeast"/>
        <w:jc w:val="both"/>
        <w:outlineLvl w:val="1"/>
        <w:rPr>
          <w:rStyle w:val="kobospan"/>
          <w:rFonts w:ascii="Times New Roman" w:hAnsi="Times New Roman" w:cs="Times New Roman"/>
          <w:color w:val="333333"/>
          <w:sz w:val="24"/>
          <w:szCs w:val="24"/>
        </w:rPr>
      </w:pPr>
      <w:r>
        <w:rPr>
          <w:rStyle w:val="kobospan"/>
          <w:rFonts w:ascii="Times New Roman" w:hAnsi="Times New Roman" w:cs="Times New Roman"/>
          <w:color w:val="333333"/>
          <w:sz w:val="24"/>
          <w:szCs w:val="24"/>
        </w:rPr>
        <w:t xml:space="preserve">                 </w:t>
      </w:r>
      <w:r w:rsidR="00995916" w:rsidRPr="00995916">
        <w:rPr>
          <w:rStyle w:val="kobospan"/>
          <w:rFonts w:ascii="Times New Roman" w:hAnsi="Times New Roman" w:cs="Times New Roman"/>
          <w:color w:val="333333"/>
          <w:sz w:val="24"/>
          <w:szCs w:val="24"/>
        </w:rPr>
        <w:t>De tels programmes de lecture, mettent l’accent sur ce qui constitue la base même de l’entreprise comparatiste : la curiosité, entendue de façon positive, Leur caractéristique est en effet de rendre aux œuvres étrangères leur statut d’incitation à interroger la littérature, La </w:t>
      </w:r>
      <w:r w:rsidR="00995916" w:rsidRPr="00995916">
        <w:rPr>
          <w:rStyle w:val="kobospan"/>
          <w:rFonts w:ascii="Times New Roman" w:hAnsi="Times New Roman" w:cs="Times New Roman"/>
          <w:i/>
          <w:iCs/>
          <w:color w:val="333333"/>
          <w:sz w:val="24"/>
          <w:szCs w:val="24"/>
        </w:rPr>
        <w:t>Weltliteratur</w:t>
      </w:r>
      <w:r w:rsidR="00995916" w:rsidRPr="00995916">
        <w:rPr>
          <w:rStyle w:val="kobospan"/>
          <w:rFonts w:ascii="Times New Roman" w:hAnsi="Times New Roman" w:cs="Times New Roman"/>
          <w:color w:val="333333"/>
          <w:sz w:val="24"/>
          <w:szCs w:val="24"/>
        </w:rPr>
        <w:t> du XXI</w:t>
      </w:r>
      <w:r w:rsidR="00995916" w:rsidRPr="00995916">
        <w:rPr>
          <w:rStyle w:val="kobospan"/>
          <w:rFonts w:ascii="Times New Roman" w:hAnsi="Times New Roman" w:cs="Times New Roman"/>
          <w:color w:val="333333"/>
          <w:sz w:val="24"/>
          <w:szCs w:val="24"/>
          <w:vertAlign w:val="superscript"/>
        </w:rPr>
        <w:t>e</w:t>
      </w:r>
      <w:r w:rsidR="00995916" w:rsidRPr="00995916">
        <w:rPr>
          <w:rStyle w:val="kobospan"/>
          <w:rFonts w:ascii="Times New Roman" w:hAnsi="Times New Roman" w:cs="Times New Roman"/>
          <w:color w:val="333333"/>
          <w:sz w:val="24"/>
          <w:szCs w:val="24"/>
        </w:rPr>
        <w:t> siècle doit demeurer un rassemblement ouvert d’œuvres dont les multiples mises en relation avec d’autres contribueront à la lente élaboration d’un humanisme (vraiment) universel.</w:t>
      </w:r>
    </w:p>
    <w:p w:rsidR="00BF0BD2" w:rsidRPr="00A91C25" w:rsidRDefault="00A91C25" w:rsidP="00F515D4">
      <w:pPr>
        <w:jc w:val="both"/>
        <w:rPr>
          <w:rFonts w:ascii="Times New Roman" w:hAnsi="Times New Roman" w:cs="Times New Roman"/>
          <w:sz w:val="24"/>
          <w:szCs w:val="24"/>
        </w:rPr>
      </w:pPr>
      <w:r>
        <w:rPr>
          <w:sz w:val="24"/>
          <w:szCs w:val="24"/>
        </w:rPr>
        <w:t xml:space="preserve">                     </w:t>
      </w:r>
      <w:r w:rsidR="00BF0BD2" w:rsidRPr="00A91C25">
        <w:rPr>
          <w:rFonts w:ascii="Times New Roman" w:hAnsi="Times New Roman" w:cs="Times New Roman"/>
          <w:sz w:val="24"/>
          <w:szCs w:val="24"/>
        </w:rPr>
        <w:t>Un moderne est en droit de définir la littérature universelle par son extension géographique maximale, comme l’indique le Robert J. Cléments.</w:t>
      </w:r>
    </w:p>
    <w:p w:rsidR="00BF0BD2" w:rsidRPr="00A91C25"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BF0BD2" w:rsidRPr="00A91C25">
        <w:rPr>
          <w:rFonts w:ascii="Times New Roman" w:hAnsi="Times New Roman" w:cs="Times New Roman"/>
          <w:sz w:val="24"/>
          <w:szCs w:val="24"/>
        </w:rPr>
        <w:t xml:space="preserve">Le phénomène de </w:t>
      </w:r>
      <w:r w:rsidR="00BF0BD2" w:rsidRPr="00A91C25">
        <w:rPr>
          <w:rFonts w:ascii="Times New Roman" w:hAnsi="Times New Roman" w:cs="Times New Roman"/>
          <w:b/>
          <w:sz w:val="24"/>
          <w:szCs w:val="24"/>
        </w:rPr>
        <w:t xml:space="preserve">l’immigration </w:t>
      </w:r>
      <w:r w:rsidR="00BF0BD2" w:rsidRPr="00A91C25">
        <w:rPr>
          <w:rFonts w:ascii="Times New Roman" w:hAnsi="Times New Roman" w:cs="Times New Roman"/>
          <w:sz w:val="24"/>
          <w:szCs w:val="24"/>
        </w:rPr>
        <w:t xml:space="preserve">vers les Etats-Unis, massives à certains moments, a entrainé la naissance de littératures de l’exile qui bouleversent la carte du monde. </w:t>
      </w:r>
      <w:r w:rsidR="00BF0BD2" w:rsidRPr="00A91C25">
        <w:rPr>
          <w:rFonts w:ascii="Times New Roman" w:hAnsi="Times New Roman" w:cs="Times New Roman"/>
          <w:b/>
          <w:sz w:val="24"/>
          <w:szCs w:val="24"/>
        </w:rPr>
        <w:t>Gorki</w:t>
      </w:r>
      <w:r w:rsidR="00BF0BD2" w:rsidRPr="00A91C25">
        <w:rPr>
          <w:rFonts w:ascii="Times New Roman" w:hAnsi="Times New Roman" w:cs="Times New Roman"/>
          <w:sz w:val="24"/>
          <w:szCs w:val="24"/>
        </w:rPr>
        <w:t xml:space="preserve"> rêvait d’un lieu où serait rassemblée la littérature universelle. L’institut Gorki de littérature mondiale, à Moscou, tente de réaliser ce rêve, ce qui n’est pas fait à Hollande, à New York, ni à Paris. En effet étudier la littérature de tous les pays de tous les temps est une tâche impossible. </w:t>
      </w:r>
    </w:p>
    <w:p w:rsidR="00BF0BD2" w:rsidRPr="00A91C25"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BF0BD2" w:rsidRPr="00A91C25">
        <w:rPr>
          <w:rFonts w:ascii="Times New Roman" w:hAnsi="Times New Roman" w:cs="Times New Roman"/>
          <w:sz w:val="24"/>
          <w:szCs w:val="24"/>
        </w:rPr>
        <w:t xml:space="preserve">Montaigne a toujours recommandé de « limer sa cervelle contre celle d’autrui », une façon d’accéder à la littérature universelle. Fréquenter des livres étrangers est un moyen de se corriger mutuellement selon </w:t>
      </w:r>
      <w:r w:rsidR="00BF0BD2" w:rsidRPr="0037392E">
        <w:rPr>
          <w:rFonts w:ascii="Times New Roman" w:hAnsi="Times New Roman" w:cs="Times New Roman"/>
          <w:b/>
          <w:sz w:val="24"/>
          <w:szCs w:val="24"/>
        </w:rPr>
        <w:t>Goethe et Mme de Staël</w:t>
      </w:r>
      <w:r w:rsidR="00BF0BD2" w:rsidRPr="00A91C25">
        <w:rPr>
          <w:rFonts w:ascii="Times New Roman" w:hAnsi="Times New Roman" w:cs="Times New Roman"/>
          <w:sz w:val="24"/>
          <w:szCs w:val="24"/>
        </w:rPr>
        <w:t>.</w:t>
      </w:r>
    </w:p>
    <w:p w:rsidR="001C77BF" w:rsidRPr="00A91C25"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BF0BD2" w:rsidRPr="00A91C25">
        <w:rPr>
          <w:rFonts w:ascii="Times New Roman" w:hAnsi="Times New Roman" w:cs="Times New Roman"/>
          <w:sz w:val="24"/>
          <w:szCs w:val="24"/>
        </w:rPr>
        <w:t xml:space="preserve">La connaissance de l’étranger ne suppose pas nécessairement l’oubli de son pays et de sa langue. Bien au contraire.  </w:t>
      </w:r>
    </w:p>
    <w:p w:rsidR="00BF0BD2" w:rsidRDefault="001C77BF" w:rsidP="00F515D4">
      <w:pPr>
        <w:pStyle w:val="Paragraphedeliste"/>
        <w:numPr>
          <w:ilvl w:val="0"/>
          <w:numId w:val="2"/>
        </w:numPr>
        <w:jc w:val="both"/>
        <w:rPr>
          <w:b/>
          <w:sz w:val="24"/>
          <w:szCs w:val="24"/>
        </w:rPr>
      </w:pPr>
      <w:r w:rsidRPr="001C77BF">
        <w:rPr>
          <w:b/>
          <w:sz w:val="24"/>
          <w:szCs w:val="24"/>
        </w:rPr>
        <w:t>Littérature comparée</w:t>
      </w:r>
      <w:r w:rsidR="00BF0BD2" w:rsidRPr="001C77BF">
        <w:rPr>
          <w:b/>
          <w:sz w:val="24"/>
          <w:szCs w:val="24"/>
        </w:rPr>
        <w:t xml:space="preserve"> </w:t>
      </w:r>
    </w:p>
    <w:p w:rsidR="007E3E98" w:rsidRPr="007E3E98"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7E3E98" w:rsidRPr="007E3E98">
        <w:rPr>
          <w:rFonts w:ascii="Times New Roman" w:hAnsi="Times New Roman" w:cs="Times New Roman"/>
          <w:sz w:val="24"/>
          <w:szCs w:val="24"/>
        </w:rPr>
        <w:t xml:space="preserve">M.F. Guyard définissait la littérature comparée en 1951 comme « l’histoire des relations littéraires internationales », il s’agissait pour lui « des relations de faits » et non pas des liens de « dépendance », selon lui toujours, là où il n’y a plus « relation » d’un homme à un texte, d’une œuvre à un milieu récepteur, d’un pays à un voyageur, cesse le domaine de la littérature comparée, et commence celui de la pure histoire des idées. </w:t>
      </w:r>
    </w:p>
    <w:p w:rsidR="007E3E98"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7E3E98" w:rsidRPr="007E3E98">
        <w:rPr>
          <w:rFonts w:ascii="Times New Roman" w:hAnsi="Times New Roman" w:cs="Times New Roman"/>
          <w:sz w:val="24"/>
          <w:szCs w:val="24"/>
        </w:rPr>
        <w:t xml:space="preserve">Dans la littérature comparée, s’il n’y a pas « dépendance » il y a forcément « relation », « relation » qui ne serais pas immédiate mais  une « relation » médiate (des intermédiaires peuvent être des traducteurs, des adaptateurs, des vulgarisateurs (non spécialistes), des professeurs. « L’influence ne crée rien, elle éveille ». </w:t>
      </w:r>
    </w:p>
    <w:p w:rsidR="00600E21"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00600E21" w:rsidRPr="00600E21">
        <w:rPr>
          <w:rFonts w:ascii="Times New Roman" w:hAnsi="Times New Roman" w:cs="Times New Roman"/>
          <w:sz w:val="24"/>
          <w:szCs w:val="24"/>
        </w:rPr>
        <w:t xml:space="preserve">Les études littéraires portent d’abord sur des textes. Or un texte n’est pas toujours pur. Il charrie </w:t>
      </w:r>
      <w:r w:rsidR="00600E21" w:rsidRPr="00811E93">
        <w:rPr>
          <w:rFonts w:ascii="Times New Roman" w:hAnsi="Times New Roman" w:cs="Times New Roman"/>
          <w:b/>
          <w:sz w:val="24"/>
          <w:szCs w:val="24"/>
        </w:rPr>
        <w:t>des éléments étrangers</w:t>
      </w:r>
      <w:r w:rsidR="00600E21" w:rsidRPr="00600E21">
        <w:rPr>
          <w:rFonts w:ascii="Times New Roman" w:hAnsi="Times New Roman" w:cs="Times New Roman"/>
          <w:sz w:val="24"/>
          <w:szCs w:val="24"/>
        </w:rPr>
        <w:t xml:space="preserve">. Cette présence est </w:t>
      </w:r>
      <w:r w:rsidR="00600E21" w:rsidRPr="0037392E">
        <w:rPr>
          <w:rFonts w:ascii="Times New Roman" w:hAnsi="Times New Roman" w:cs="Times New Roman"/>
          <w:b/>
          <w:sz w:val="24"/>
          <w:szCs w:val="24"/>
        </w:rPr>
        <w:t>le fait comparatiste</w:t>
      </w:r>
      <w:r w:rsidR="00600E21" w:rsidRPr="00600E21">
        <w:rPr>
          <w:rFonts w:ascii="Times New Roman" w:hAnsi="Times New Roman" w:cs="Times New Roman"/>
          <w:sz w:val="24"/>
          <w:szCs w:val="24"/>
        </w:rPr>
        <w:t>. La littérature comparée doit passer par ses éléments étrangers et c’est au comparatiste de souligner cette présence et de l’exploiter.</w:t>
      </w:r>
    </w:p>
    <w:p w:rsidR="00600E21" w:rsidRPr="00A91C25" w:rsidRDefault="00A91C25" w:rsidP="00F515D4">
      <w:pPr>
        <w:jc w:val="both"/>
        <w:rPr>
          <w:rFonts w:ascii="Times New Roman" w:hAnsi="Times New Roman" w:cs="Times New Roman"/>
          <w:sz w:val="24"/>
          <w:szCs w:val="24"/>
        </w:rPr>
      </w:pPr>
      <w:r>
        <w:rPr>
          <w:rFonts w:ascii="Times New Roman" w:hAnsi="Times New Roman" w:cs="Times New Roman"/>
          <w:sz w:val="24"/>
          <w:szCs w:val="24"/>
        </w:rPr>
        <w:t xml:space="preserve">                 </w:t>
      </w:r>
      <w:r w:rsidRPr="00A91C25">
        <w:rPr>
          <w:rFonts w:ascii="Times New Roman" w:hAnsi="Times New Roman" w:cs="Times New Roman"/>
          <w:sz w:val="24"/>
          <w:szCs w:val="24"/>
        </w:rPr>
        <w:t>L</w:t>
      </w:r>
      <w:r w:rsidR="00600E21" w:rsidRPr="00A91C25">
        <w:rPr>
          <w:rFonts w:ascii="Times New Roman" w:hAnsi="Times New Roman" w:cs="Times New Roman"/>
          <w:sz w:val="24"/>
          <w:szCs w:val="24"/>
        </w:rPr>
        <w:t>e comparatiste dans sa recherche veille à trouver dans les textes des mots étrangers, des éléments</w:t>
      </w:r>
      <w:r w:rsidR="00232453" w:rsidRPr="00A91C25">
        <w:rPr>
          <w:rFonts w:ascii="Times New Roman" w:hAnsi="Times New Roman" w:cs="Times New Roman"/>
          <w:sz w:val="24"/>
          <w:szCs w:val="24"/>
        </w:rPr>
        <w:t xml:space="preserve"> grammaticaux</w:t>
      </w:r>
      <w:r w:rsidR="00600E21" w:rsidRPr="00A91C25">
        <w:rPr>
          <w:rFonts w:ascii="Times New Roman" w:hAnsi="Times New Roman" w:cs="Times New Roman"/>
          <w:sz w:val="24"/>
          <w:szCs w:val="24"/>
        </w:rPr>
        <w:t xml:space="preserve">, des sons (une allitération, une assonance) de présence littéraire ou artistique, d’un élément mythologique. </w:t>
      </w:r>
    </w:p>
    <w:p w:rsidR="00E37CDE"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b/>
          <w:color w:val="231F20"/>
          <w:sz w:val="24"/>
          <w:szCs w:val="24"/>
        </w:rPr>
        <w:t xml:space="preserve">                 </w:t>
      </w:r>
      <w:r w:rsidR="00E37CDE" w:rsidRPr="00811E93">
        <w:rPr>
          <w:rFonts w:ascii="Times New Roman" w:hAnsi="Times New Roman" w:cs="Times New Roman"/>
          <w:b/>
          <w:color w:val="231F20"/>
          <w:sz w:val="24"/>
          <w:szCs w:val="24"/>
        </w:rPr>
        <w:t>Voyager</w:t>
      </w:r>
      <w:r w:rsidR="00E37CDE" w:rsidRPr="00E37CDE">
        <w:rPr>
          <w:rFonts w:ascii="Times New Roman" w:hAnsi="Times New Roman" w:cs="Times New Roman"/>
          <w:color w:val="231F20"/>
          <w:sz w:val="24"/>
          <w:szCs w:val="24"/>
        </w:rPr>
        <w:t xml:space="preserve"> au-delà des frontières nationales est donc déjà un autre acte comparatiste. Montaigne l'avait bien compris, c'est d'abord le regard sur l'autre qui permet de se retrouver soi-même. Le voyageur est comparatiste, et le comparatiste est un voyageur. Etiemble l'a bien montré, en 1969, avec </w:t>
      </w:r>
      <w:r w:rsidR="00E37CDE" w:rsidRPr="00E37CDE">
        <w:rPr>
          <w:rStyle w:val="Accentuation"/>
          <w:rFonts w:ascii="Times New Roman" w:hAnsi="Times New Roman" w:cs="Times New Roman"/>
          <w:color w:val="231F20"/>
          <w:sz w:val="24"/>
          <w:szCs w:val="24"/>
        </w:rPr>
        <w:t>Retours du monde</w:t>
      </w:r>
      <w:r w:rsidR="00E37CDE" w:rsidRPr="00E37CDE">
        <w:rPr>
          <w:rFonts w:ascii="Times New Roman" w:hAnsi="Times New Roman" w:cs="Times New Roman"/>
          <w:color w:val="231F20"/>
          <w:sz w:val="24"/>
          <w:szCs w:val="24"/>
        </w:rPr>
        <w:t> où il faisait, à sa manière, le </w:t>
      </w:r>
      <w:hyperlink r:id="rId29" w:tooltip="récit" w:history="1">
        <w:r w:rsidR="00E37CDE" w:rsidRPr="0037392E">
          <w:rPr>
            <w:rStyle w:val="Lienhypertexte"/>
            <w:rFonts w:ascii="Times New Roman" w:hAnsi="Times New Roman" w:cs="Times New Roman"/>
            <w:b/>
            <w:color w:val="336699"/>
            <w:sz w:val="24"/>
            <w:szCs w:val="24"/>
            <w:u w:val="none"/>
          </w:rPr>
          <w:t>récit</w:t>
        </w:r>
      </w:hyperlink>
      <w:r w:rsidR="00E37CDE" w:rsidRPr="00E37CDE">
        <w:rPr>
          <w:rFonts w:ascii="Times New Roman" w:hAnsi="Times New Roman" w:cs="Times New Roman"/>
          <w:color w:val="231F20"/>
          <w:sz w:val="24"/>
          <w:szCs w:val="24"/>
        </w:rPr>
        <w:t> de ses missions et de ses périples.</w:t>
      </w:r>
    </w:p>
    <w:p w:rsidR="00E37CDE" w:rsidRPr="00E37CDE"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E37CDE" w:rsidRPr="00E37CDE">
        <w:rPr>
          <w:rFonts w:ascii="Times New Roman" w:hAnsi="Times New Roman" w:cs="Times New Roman"/>
          <w:color w:val="231F20"/>
          <w:sz w:val="24"/>
          <w:szCs w:val="24"/>
        </w:rPr>
        <w:t xml:space="preserve">Les récits passent </w:t>
      </w:r>
      <w:r w:rsidR="0037392E">
        <w:rPr>
          <w:rFonts w:ascii="Times New Roman" w:hAnsi="Times New Roman" w:cs="Times New Roman"/>
          <w:color w:val="231F20"/>
          <w:sz w:val="24"/>
          <w:szCs w:val="24"/>
        </w:rPr>
        <w:t xml:space="preserve">par </w:t>
      </w:r>
      <w:r w:rsidR="00E37CDE" w:rsidRPr="00E37CDE">
        <w:rPr>
          <w:rFonts w:ascii="Times New Roman" w:hAnsi="Times New Roman" w:cs="Times New Roman"/>
          <w:color w:val="231F20"/>
          <w:sz w:val="24"/>
          <w:szCs w:val="24"/>
        </w:rPr>
        <w:t>une culture à une autre en subiss</w:t>
      </w:r>
      <w:r w:rsidR="0037392E">
        <w:rPr>
          <w:rFonts w:ascii="Times New Roman" w:hAnsi="Times New Roman" w:cs="Times New Roman"/>
          <w:color w:val="231F20"/>
          <w:sz w:val="24"/>
          <w:szCs w:val="24"/>
        </w:rPr>
        <w:t>a</w:t>
      </w:r>
      <w:r w:rsidR="00E37CDE" w:rsidRPr="00E37CDE">
        <w:rPr>
          <w:rFonts w:ascii="Times New Roman" w:hAnsi="Times New Roman" w:cs="Times New Roman"/>
          <w:color w:val="231F20"/>
          <w:sz w:val="24"/>
          <w:szCs w:val="24"/>
        </w:rPr>
        <w:t>nt des tra</w:t>
      </w:r>
      <w:r w:rsidR="0037392E">
        <w:rPr>
          <w:rFonts w:ascii="Times New Roman" w:hAnsi="Times New Roman" w:cs="Times New Roman"/>
          <w:color w:val="231F20"/>
          <w:sz w:val="24"/>
          <w:szCs w:val="24"/>
        </w:rPr>
        <w:t>nsformations nécessaires à leur</w:t>
      </w:r>
      <w:r w:rsidR="00E37CDE" w:rsidRPr="00E37CDE">
        <w:rPr>
          <w:rFonts w:ascii="Times New Roman" w:hAnsi="Times New Roman" w:cs="Times New Roman"/>
          <w:color w:val="231F20"/>
          <w:sz w:val="24"/>
          <w:szCs w:val="24"/>
        </w:rPr>
        <w:t xml:space="preserve"> adaptation puis adoption dans la culture d’accueil. Le meilleur exemple est celui </w:t>
      </w:r>
      <w:r w:rsidR="00E37CDE" w:rsidRPr="00E37CDE">
        <w:rPr>
          <w:rFonts w:ascii="Times New Roman" w:hAnsi="Times New Roman" w:cs="Times New Roman"/>
          <w:i/>
          <w:color w:val="231F20"/>
          <w:sz w:val="24"/>
          <w:szCs w:val="24"/>
        </w:rPr>
        <w:t>des Mille et une nuits</w:t>
      </w:r>
      <w:r w:rsidR="00E37CDE" w:rsidRPr="00E37CDE">
        <w:rPr>
          <w:rFonts w:ascii="Times New Roman" w:hAnsi="Times New Roman" w:cs="Times New Roman"/>
          <w:color w:val="231F20"/>
          <w:sz w:val="24"/>
          <w:szCs w:val="24"/>
        </w:rPr>
        <w:t xml:space="preserve"> qu’Antoine Galland met en français selon les règles et normes d’écriture au début du XVIII </w:t>
      </w:r>
      <w:r w:rsidR="00E37CDE" w:rsidRPr="00E37CDE">
        <w:rPr>
          <w:rFonts w:ascii="Times New Roman" w:hAnsi="Times New Roman" w:cs="Times New Roman"/>
          <w:color w:val="231F20"/>
          <w:sz w:val="24"/>
          <w:szCs w:val="24"/>
          <w:vertAlign w:val="superscript"/>
        </w:rPr>
        <w:t>eme</w:t>
      </w:r>
      <w:r w:rsidR="00E37CDE" w:rsidRPr="00E37CDE">
        <w:rPr>
          <w:rFonts w:ascii="Times New Roman" w:hAnsi="Times New Roman" w:cs="Times New Roman"/>
          <w:color w:val="231F20"/>
          <w:sz w:val="24"/>
          <w:szCs w:val="24"/>
        </w:rPr>
        <w:t xml:space="preserve"> siècle tout en respectant les règles de bienséance de la méditerranée, tout en adaptant le récit oriental selon les désirs occidentaux qui projettent leur propre vision fantasmatique du monde arabe et de ses mœurs. </w:t>
      </w:r>
    </w:p>
    <w:p w:rsidR="00A167A9" w:rsidRDefault="00A91C25" w:rsidP="00F515D4">
      <w:pPr>
        <w:shd w:val="clear" w:color="auto" w:fill="FFFFFF"/>
        <w:spacing w:before="100" w:beforeAutospacing="1" w:after="24" w:line="240" w:lineRule="auto"/>
        <w:jc w:val="both"/>
        <w:rPr>
          <w:rFonts w:ascii="Arial" w:hAnsi="Arial" w:cs="Arial"/>
          <w:color w:val="231F20"/>
          <w:sz w:val="28"/>
          <w:szCs w:val="28"/>
        </w:rPr>
      </w:pPr>
      <w:r>
        <w:rPr>
          <w:rFonts w:ascii="Times New Roman" w:hAnsi="Times New Roman" w:cs="Times New Roman"/>
          <w:color w:val="231F20"/>
          <w:sz w:val="24"/>
          <w:szCs w:val="24"/>
        </w:rPr>
        <w:t xml:space="preserve">                 </w:t>
      </w:r>
      <w:r w:rsidR="00E37CDE" w:rsidRPr="00E37CDE">
        <w:rPr>
          <w:rFonts w:ascii="Times New Roman" w:hAnsi="Times New Roman" w:cs="Times New Roman"/>
          <w:color w:val="231F20"/>
          <w:sz w:val="24"/>
          <w:szCs w:val="24"/>
        </w:rPr>
        <w:t xml:space="preserve">Les transferts des récits d’une culture à l’autre peuvent s’opérer par l’intermédiaire des contacts entre les populations, notamment </w:t>
      </w:r>
      <w:r w:rsidR="00E37CDE" w:rsidRPr="00AA0E99">
        <w:rPr>
          <w:rFonts w:ascii="Times New Roman" w:hAnsi="Times New Roman" w:cs="Times New Roman"/>
          <w:b/>
          <w:color w:val="231F20"/>
          <w:sz w:val="24"/>
          <w:szCs w:val="24"/>
        </w:rPr>
        <w:t>les voyageurs</w:t>
      </w:r>
      <w:r w:rsidR="00E37CDE" w:rsidRPr="00E37CDE">
        <w:rPr>
          <w:rFonts w:ascii="Times New Roman" w:hAnsi="Times New Roman" w:cs="Times New Roman"/>
          <w:color w:val="231F20"/>
          <w:sz w:val="24"/>
          <w:szCs w:val="24"/>
        </w:rPr>
        <w:t xml:space="preserve"> ou </w:t>
      </w:r>
      <w:r w:rsidR="00E37CDE" w:rsidRPr="0037392E">
        <w:rPr>
          <w:rFonts w:ascii="Times New Roman" w:hAnsi="Times New Roman" w:cs="Times New Roman"/>
          <w:b/>
          <w:color w:val="231F20"/>
          <w:sz w:val="24"/>
          <w:szCs w:val="24"/>
        </w:rPr>
        <w:t>les colonisateurs</w:t>
      </w:r>
      <w:r w:rsidR="00E37CDE" w:rsidRPr="00E37CDE">
        <w:rPr>
          <w:rFonts w:ascii="Times New Roman" w:hAnsi="Times New Roman" w:cs="Times New Roman"/>
          <w:color w:val="231F20"/>
          <w:sz w:val="24"/>
          <w:szCs w:val="24"/>
        </w:rPr>
        <w:t xml:space="preserve"> (depuis </w:t>
      </w:r>
      <w:r w:rsidR="0037392E">
        <w:rPr>
          <w:rFonts w:ascii="Times New Roman" w:hAnsi="Times New Roman" w:cs="Times New Roman"/>
          <w:color w:val="231F20"/>
          <w:sz w:val="24"/>
          <w:szCs w:val="24"/>
        </w:rPr>
        <w:t>l</w:t>
      </w:r>
      <w:r w:rsidR="00E37CDE" w:rsidRPr="00E37CDE">
        <w:rPr>
          <w:rFonts w:ascii="Times New Roman" w:hAnsi="Times New Roman" w:cs="Times New Roman"/>
          <w:color w:val="231F20"/>
          <w:sz w:val="24"/>
          <w:szCs w:val="24"/>
        </w:rPr>
        <w:t xml:space="preserve">‘époque romaine à nos jours). Le transfert du conte, quelles qu’en soient la typologie et les modalités, est un processus de création littéraire et de reconfiguration linguistique et culturelle mettant en dialogue des voix, des normes et des valeurs multiples et différentes de celles de l’énonciateur premier. Entre un texte de départ et celui d’arrivée existent des échanges, </w:t>
      </w:r>
      <w:r w:rsidR="00E37CDE" w:rsidRPr="00AA0E99">
        <w:rPr>
          <w:rFonts w:ascii="Times New Roman" w:hAnsi="Times New Roman" w:cs="Times New Roman"/>
          <w:b/>
          <w:color w:val="231F20"/>
          <w:sz w:val="24"/>
          <w:szCs w:val="24"/>
        </w:rPr>
        <w:t>des transformations</w:t>
      </w:r>
      <w:r w:rsidR="00E37CDE" w:rsidRPr="00E37CDE">
        <w:rPr>
          <w:rFonts w:ascii="Times New Roman" w:hAnsi="Times New Roman" w:cs="Times New Roman"/>
          <w:color w:val="231F20"/>
          <w:sz w:val="24"/>
          <w:szCs w:val="24"/>
        </w:rPr>
        <w:t xml:space="preserve"> de l’un par l’autre passant ainsi par </w:t>
      </w:r>
      <w:r w:rsidR="00E37CDE" w:rsidRPr="00AA0E99">
        <w:rPr>
          <w:rFonts w:ascii="Times New Roman" w:hAnsi="Times New Roman" w:cs="Times New Roman"/>
          <w:b/>
          <w:color w:val="231F20"/>
          <w:sz w:val="24"/>
          <w:szCs w:val="24"/>
        </w:rPr>
        <w:t>un intertexte</w:t>
      </w:r>
      <w:r w:rsidR="00E37CDE" w:rsidRPr="00E37CDE">
        <w:rPr>
          <w:rFonts w:ascii="Times New Roman" w:hAnsi="Times New Roman" w:cs="Times New Roman"/>
          <w:color w:val="231F20"/>
          <w:sz w:val="24"/>
          <w:szCs w:val="24"/>
        </w:rPr>
        <w:t>, formes précaires, mouvantes qui ne seront stabilisées et</w:t>
      </w:r>
      <w:r w:rsidR="0037392E">
        <w:rPr>
          <w:rFonts w:ascii="Times New Roman" w:hAnsi="Times New Roman" w:cs="Times New Roman"/>
          <w:color w:val="231F20"/>
          <w:sz w:val="24"/>
          <w:szCs w:val="24"/>
        </w:rPr>
        <w:t xml:space="preserve"> validées que par la réception.</w:t>
      </w:r>
      <w:r w:rsidR="00E37CDE" w:rsidRPr="00E37CDE">
        <w:rPr>
          <w:rFonts w:ascii="Times New Roman" w:hAnsi="Times New Roman" w:cs="Times New Roman"/>
          <w:color w:val="231F20"/>
          <w:sz w:val="24"/>
          <w:szCs w:val="24"/>
        </w:rPr>
        <w:t xml:space="preserve"> Cette réécriture fait passer le conte de l’oral à l’écrit ou de l’écrit à un autre écrit. </w:t>
      </w:r>
      <w:r w:rsidR="00A167A9">
        <w:rPr>
          <w:rFonts w:ascii="Times New Roman" w:hAnsi="Times New Roman" w:cs="Times New Roman"/>
          <w:color w:val="231F20"/>
          <w:sz w:val="24"/>
          <w:szCs w:val="24"/>
        </w:rPr>
        <w:t xml:space="preserve">A titre d’exemple on peut </w:t>
      </w:r>
      <w:r w:rsidR="00A167A9" w:rsidRPr="00A167A9">
        <w:rPr>
          <w:rFonts w:ascii="Times New Roman" w:hAnsi="Times New Roman" w:cs="Times New Roman"/>
          <w:color w:val="231F20"/>
          <w:sz w:val="24"/>
          <w:szCs w:val="24"/>
        </w:rPr>
        <w:t>comparer entre deux contes (le petit chaperon rouge dans la littérature française  et le chêne de l’ogre dans la littérature kabyle) on trouvera des différences figuratives ou le grand-père est remplacé par une grand-mère dans le conte français, l’ogre est remplacé par un loup ; au niveau des structures, on a le même mouvement, un prédateur veut dévorer une petite fille et son ascendant ; la petite fille arrive à la maison mais n’y entre pas et comprend ce qui s’est passé, elle échappe à l’ogre et le fait punir ; dans la version française , la petite fille  utilise une contre-ruse, échappe au loup qui, parfois, est tué ; le grand –père est paralysé, la grand-mère est malade.</w:t>
      </w:r>
      <w:r w:rsidR="00A167A9">
        <w:rPr>
          <w:rFonts w:ascii="Arial" w:hAnsi="Arial" w:cs="Arial"/>
          <w:color w:val="231F20"/>
          <w:sz w:val="28"/>
          <w:szCs w:val="28"/>
        </w:rPr>
        <w:t xml:space="preserve"> </w:t>
      </w:r>
    </w:p>
    <w:p w:rsidR="00511D6A"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rsidR="00511D6A" w:rsidRDefault="00511D6A" w:rsidP="00F515D4">
      <w:pPr>
        <w:shd w:val="clear" w:color="auto" w:fill="FFFFFF"/>
        <w:spacing w:before="100" w:beforeAutospacing="1" w:after="24" w:line="240" w:lineRule="auto"/>
        <w:jc w:val="both"/>
        <w:rPr>
          <w:rFonts w:ascii="Times New Roman" w:hAnsi="Times New Roman" w:cs="Times New Roman"/>
          <w:color w:val="231F20"/>
          <w:sz w:val="24"/>
          <w:szCs w:val="24"/>
        </w:rPr>
      </w:pPr>
    </w:p>
    <w:p w:rsidR="00AA0E99" w:rsidRPr="00AA0E99" w:rsidRDefault="00511D6A"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A0E99" w:rsidRPr="00AA0E99">
        <w:rPr>
          <w:rFonts w:ascii="Times New Roman" w:hAnsi="Times New Roman" w:cs="Times New Roman"/>
          <w:color w:val="231F20"/>
          <w:sz w:val="24"/>
          <w:szCs w:val="24"/>
        </w:rPr>
        <w:t xml:space="preserve">La langue est le meilleur moyen d’accès à une culture donnée. </w:t>
      </w:r>
      <w:r w:rsidR="00AA0E99" w:rsidRPr="00AA0E99">
        <w:rPr>
          <w:rFonts w:ascii="Times New Roman" w:hAnsi="Times New Roman" w:cs="Times New Roman"/>
          <w:b/>
          <w:color w:val="231F20"/>
          <w:sz w:val="24"/>
          <w:szCs w:val="24"/>
        </w:rPr>
        <w:t>La traduction</w:t>
      </w:r>
      <w:r w:rsidR="00AA0E99" w:rsidRPr="00AA0E99">
        <w:rPr>
          <w:rFonts w:ascii="Times New Roman" w:hAnsi="Times New Roman" w:cs="Times New Roman"/>
          <w:color w:val="231F20"/>
          <w:sz w:val="24"/>
          <w:szCs w:val="24"/>
        </w:rPr>
        <w:t xml:space="preserve"> est le rapprochement de deux, voire de plusieurs cultures, c’est une opération incontournable si on veut construire un espace d’interlocution culturelle. Elle rend possible la circulation des œuvres pour exprimer des identités culturelles, elle contribue aussi au dialogue et à l’échange interculturels entre les individus et les groupes sociaux.</w:t>
      </w:r>
    </w:p>
    <w:p w:rsidR="002D17C4" w:rsidRPr="00A91C25" w:rsidRDefault="00A91C25" w:rsidP="00A91C25">
      <w:pPr>
        <w:shd w:val="clear" w:color="auto" w:fill="FFFFFF"/>
        <w:spacing w:before="100" w:beforeAutospacing="1" w:after="24" w:line="240" w:lineRule="auto"/>
        <w:jc w:val="both"/>
        <w:rPr>
          <w:rFonts w:ascii="Times New Roman" w:hAnsi="Times New Roman" w:cs="Times New Roman"/>
          <w:b/>
          <w:color w:val="231F20"/>
          <w:sz w:val="24"/>
          <w:szCs w:val="24"/>
        </w:rPr>
      </w:pPr>
      <w:r w:rsidRPr="00A91C25">
        <w:rPr>
          <w:rFonts w:ascii="Times New Roman" w:hAnsi="Times New Roman" w:cs="Times New Roman"/>
          <w:b/>
          <w:color w:val="231F20"/>
          <w:sz w:val="24"/>
          <w:szCs w:val="24"/>
        </w:rPr>
        <w:t>d)-</w:t>
      </w:r>
      <w:r>
        <w:rPr>
          <w:rFonts w:ascii="Arial" w:hAnsi="Arial" w:cs="Arial"/>
          <w:color w:val="231F20"/>
          <w:sz w:val="28"/>
          <w:szCs w:val="28"/>
        </w:rPr>
        <w:t xml:space="preserve"> </w:t>
      </w:r>
      <w:r w:rsidR="002D17C4" w:rsidRPr="00A91C25">
        <w:rPr>
          <w:rFonts w:ascii="Times New Roman" w:hAnsi="Times New Roman" w:cs="Times New Roman"/>
          <w:b/>
          <w:color w:val="231F20"/>
          <w:sz w:val="24"/>
          <w:szCs w:val="24"/>
        </w:rPr>
        <w:t>L’interculturalité et ses enjeux</w:t>
      </w:r>
    </w:p>
    <w:p w:rsidR="006C0673" w:rsidRPr="006C0673"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6C0673" w:rsidRPr="006C0673">
        <w:rPr>
          <w:rFonts w:ascii="Times New Roman" w:hAnsi="Times New Roman" w:cs="Times New Roman"/>
          <w:color w:val="231F20"/>
          <w:sz w:val="24"/>
          <w:szCs w:val="24"/>
        </w:rPr>
        <w:t xml:space="preserve">Le prefixe « inter » signifie </w:t>
      </w:r>
      <w:r w:rsidR="006C0673" w:rsidRPr="00AA0E99">
        <w:rPr>
          <w:rFonts w:ascii="Times New Roman" w:hAnsi="Times New Roman" w:cs="Times New Roman"/>
          <w:b/>
          <w:color w:val="231F20"/>
          <w:sz w:val="24"/>
          <w:szCs w:val="24"/>
        </w:rPr>
        <w:t>interaction</w:t>
      </w:r>
      <w:r w:rsidR="006C0673" w:rsidRPr="006C0673">
        <w:rPr>
          <w:rFonts w:ascii="Times New Roman" w:hAnsi="Times New Roman" w:cs="Times New Roman"/>
          <w:color w:val="231F20"/>
          <w:sz w:val="24"/>
          <w:szCs w:val="24"/>
        </w:rPr>
        <w:t xml:space="preserve">, échange et réciprocité. Il est centré sur l’affirmation de l’identité, sur l’échange culturel qui permet la comparaison des représentations (sociales, culturelles et idéologiques). </w:t>
      </w:r>
    </w:p>
    <w:p w:rsidR="006C0673" w:rsidRPr="006C0673"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37392E" w:rsidRPr="0037392E">
        <w:rPr>
          <w:rFonts w:ascii="Times New Roman" w:hAnsi="Times New Roman" w:cs="Times New Roman"/>
          <w:b/>
          <w:color w:val="231F20"/>
          <w:sz w:val="24"/>
          <w:szCs w:val="24"/>
        </w:rPr>
        <w:t>R.</w:t>
      </w:r>
      <w:r w:rsidR="006C0673" w:rsidRPr="0037392E">
        <w:rPr>
          <w:rFonts w:ascii="Times New Roman" w:hAnsi="Times New Roman" w:cs="Times New Roman"/>
          <w:b/>
          <w:color w:val="231F20"/>
          <w:sz w:val="24"/>
          <w:szCs w:val="24"/>
        </w:rPr>
        <w:t>Tarin</w:t>
      </w:r>
      <w:r w:rsidR="006C0673" w:rsidRPr="006C0673">
        <w:rPr>
          <w:rFonts w:ascii="Times New Roman" w:hAnsi="Times New Roman" w:cs="Times New Roman"/>
          <w:color w:val="231F20"/>
          <w:sz w:val="24"/>
          <w:szCs w:val="24"/>
        </w:rPr>
        <w:t xml:space="preserve"> dit : « apprendre, c’est comprendre, c’est-à-dire prendre avec</w:t>
      </w:r>
      <w:r w:rsidR="006C0673">
        <w:rPr>
          <w:rFonts w:ascii="Times New Roman" w:hAnsi="Times New Roman" w:cs="Times New Roman"/>
          <w:color w:val="231F20"/>
          <w:sz w:val="24"/>
          <w:szCs w:val="24"/>
        </w:rPr>
        <w:t xml:space="preserve"> </w:t>
      </w:r>
      <w:r w:rsidR="006C0673" w:rsidRPr="006C0673">
        <w:rPr>
          <w:rFonts w:ascii="Times New Roman" w:hAnsi="Times New Roman" w:cs="Times New Roman"/>
          <w:color w:val="231F20"/>
          <w:sz w:val="24"/>
          <w:szCs w:val="24"/>
        </w:rPr>
        <w:t>moi des parcelles de ce monde extérieur, les intégrer à mon univers et construire ainsi des systèmes de représentations de plus en plus performants, c’est-à-dire qui m’offrent de plus en plus de possibilités d’action sur ce monde. »</w:t>
      </w:r>
    </w:p>
    <w:p w:rsidR="00A91C25" w:rsidRDefault="00A91C25" w:rsidP="00A91C25">
      <w:pPr>
        <w:jc w:val="both"/>
        <w:rPr>
          <w:rFonts w:ascii="Times New Roman" w:hAnsi="Times New Roman" w:cs="Times New Roman"/>
          <w:sz w:val="24"/>
          <w:szCs w:val="24"/>
        </w:rPr>
      </w:pPr>
      <w:r>
        <w:rPr>
          <w:rFonts w:ascii="Times New Roman" w:hAnsi="Times New Roman" w:cs="Times New Roman"/>
          <w:sz w:val="24"/>
          <w:szCs w:val="24"/>
        </w:rPr>
        <w:t xml:space="preserve">                </w:t>
      </w:r>
      <w:r w:rsidR="006A7A7A" w:rsidRPr="006A7A7A">
        <w:rPr>
          <w:rFonts w:ascii="Times New Roman" w:hAnsi="Times New Roman" w:cs="Times New Roman"/>
          <w:sz w:val="24"/>
          <w:szCs w:val="24"/>
        </w:rPr>
        <w:t>L’interculturalité ne représente rien de nouveau tout au long de l’histoire, les cultures ont toujours été en contact à travers le conflit ou le dialogue, l’émigration ou la coopération. Le terme interculturalité est récent. Selon certains chercheurs (J. Botey), (R. Pintxen), (M. Rodrigo), (E.Weber), (N. Affaya), il n’y a aucune théorie généralement acceptée quant à la compréhension, à la communication et à la négociation interculturelle.</w:t>
      </w:r>
    </w:p>
    <w:p w:rsidR="006C0673" w:rsidRPr="00A91C25" w:rsidRDefault="00A91C25" w:rsidP="00A91C25">
      <w:pPr>
        <w:jc w:val="both"/>
        <w:rPr>
          <w:rFonts w:ascii="Times New Roman" w:hAnsi="Times New Roman" w:cs="Times New Roman"/>
          <w:sz w:val="24"/>
          <w:szCs w:val="24"/>
        </w:rPr>
      </w:pPr>
      <w:r>
        <w:rPr>
          <w:rFonts w:ascii="Times New Roman" w:hAnsi="Times New Roman" w:cs="Times New Roman"/>
          <w:sz w:val="24"/>
          <w:szCs w:val="24"/>
        </w:rPr>
        <w:t xml:space="preserve">                </w:t>
      </w:r>
      <w:r w:rsidR="006C0673" w:rsidRPr="00AA0E99">
        <w:rPr>
          <w:rFonts w:ascii="Times New Roman" w:hAnsi="Times New Roman" w:cs="Times New Roman"/>
          <w:b/>
          <w:color w:val="231F20"/>
          <w:sz w:val="24"/>
          <w:szCs w:val="24"/>
        </w:rPr>
        <w:t>Les cultures se transmettent par des langues</w:t>
      </w:r>
      <w:r w:rsidR="006C0673" w:rsidRPr="006C0673">
        <w:rPr>
          <w:rFonts w:ascii="Times New Roman" w:hAnsi="Times New Roman" w:cs="Times New Roman"/>
          <w:color w:val="231F20"/>
          <w:sz w:val="24"/>
          <w:szCs w:val="24"/>
        </w:rPr>
        <w:t xml:space="preserve">, pour revenir à la culture Amazighe, il est important de montrer comment elle peut et doit s’inscrire dans un projet interculturel. Le domaine du cinéma depuis plus d’une vingtaine d’années se développe en Algérie, un cinéma dit amazigh qui se donne pour tâche de montrer une culture c’est-à-dire un mode de vie, des usages quotidiens mais aussi une manière de penser. De ce cinéma naissent trois films pionniers de la décennie 90 du siècle dernier, en 1995 parait le film de Abderrahmane Bouguermouh titré </w:t>
      </w:r>
      <w:r w:rsidR="006C0673" w:rsidRPr="006C0673">
        <w:rPr>
          <w:rFonts w:ascii="Times New Roman" w:hAnsi="Times New Roman" w:cs="Times New Roman"/>
          <w:i/>
          <w:color w:val="231F20"/>
          <w:sz w:val="24"/>
          <w:szCs w:val="24"/>
        </w:rPr>
        <w:t>la colline oubliée</w:t>
      </w:r>
      <w:r w:rsidR="006C0673" w:rsidRPr="006C0673">
        <w:rPr>
          <w:rFonts w:ascii="Times New Roman" w:hAnsi="Times New Roman" w:cs="Times New Roman"/>
          <w:color w:val="231F20"/>
          <w:sz w:val="24"/>
          <w:szCs w:val="24"/>
        </w:rPr>
        <w:t xml:space="preserve"> (Tawrirt yettwattun) de Mouloud Mammerie, en 1996, c’est </w:t>
      </w:r>
      <w:r w:rsidR="006C0673" w:rsidRPr="006C0673">
        <w:rPr>
          <w:rFonts w:ascii="Times New Roman" w:hAnsi="Times New Roman" w:cs="Times New Roman"/>
          <w:i/>
          <w:color w:val="231F20"/>
          <w:sz w:val="24"/>
          <w:szCs w:val="24"/>
        </w:rPr>
        <w:t xml:space="preserve">Machaho </w:t>
      </w:r>
      <w:r w:rsidR="006C0673" w:rsidRPr="006C0673">
        <w:rPr>
          <w:rFonts w:ascii="Times New Roman" w:hAnsi="Times New Roman" w:cs="Times New Roman"/>
          <w:color w:val="231F20"/>
          <w:sz w:val="24"/>
          <w:szCs w:val="24"/>
        </w:rPr>
        <w:t xml:space="preserve">de Belkacem Hadjadj (chanson de Idir) dont la thématique est tirée des contes traditionnelles kabyles et en 1997, c’est </w:t>
      </w:r>
      <w:r w:rsidR="006C0673" w:rsidRPr="006C0673">
        <w:rPr>
          <w:rFonts w:ascii="Times New Roman" w:hAnsi="Times New Roman" w:cs="Times New Roman"/>
          <w:i/>
          <w:color w:val="231F20"/>
          <w:sz w:val="24"/>
          <w:szCs w:val="24"/>
        </w:rPr>
        <w:t>la Montagne de Baya</w:t>
      </w:r>
      <w:r w:rsidR="006C0673" w:rsidRPr="006C0673">
        <w:rPr>
          <w:rFonts w:ascii="Times New Roman" w:hAnsi="Times New Roman" w:cs="Times New Roman"/>
          <w:color w:val="231F20"/>
          <w:sz w:val="24"/>
          <w:szCs w:val="24"/>
        </w:rPr>
        <w:t xml:space="preserve"> (Adrar n Baya) de Azeddine Meddour. Ces trois films constituent un apport culturel considérable pour la ka</w:t>
      </w:r>
      <w:r w:rsidR="007359D6">
        <w:rPr>
          <w:rFonts w:ascii="Times New Roman" w:hAnsi="Times New Roman" w:cs="Times New Roman"/>
          <w:color w:val="231F20"/>
          <w:sz w:val="24"/>
          <w:szCs w:val="24"/>
        </w:rPr>
        <w:t>bylie et pour l’A</w:t>
      </w:r>
      <w:r w:rsidR="006C0673" w:rsidRPr="006C0673">
        <w:rPr>
          <w:rFonts w:ascii="Times New Roman" w:hAnsi="Times New Roman" w:cs="Times New Roman"/>
          <w:color w:val="231F20"/>
          <w:sz w:val="24"/>
          <w:szCs w:val="24"/>
        </w:rPr>
        <w:t xml:space="preserve">lgérie. Ces films sont là pour pouvoir sortir de leur repli pour communiquer à part entière avec les autres. Par la suite il y a eu d’autres films qui se sont imposés pour exprimer la culture amazighe dans son originalité et notamment dans sa langue pour mieux montrer son apport aux cultures avec lesquelles elle coexiste. C’est le cas du film qui s’intitule </w:t>
      </w:r>
      <w:r w:rsidR="006C0673" w:rsidRPr="006C0673">
        <w:rPr>
          <w:rFonts w:ascii="Times New Roman" w:hAnsi="Times New Roman" w:cs="Times New Roman"/>
          <w:i/>
          <w:color w:val="231F20"/>
          <w:sz w:val="24"/>
          <w:szCs w:val="24"/>
        </w:rPr>
        <w:t>la maison jaune</w:t>
      </w:r>
      <w:r w:rsidR="006C0673" w:rsidRPr="006C0673">
        <w:rPr>
          <w:rFonts w:ascii="Times New Roman" w:hAnsi="Times New Roman" w:cs="Times New Roman"/>
          <w:color w:val="231F20"/>
          <w:sz w:val="24"/>
          <w:szCs w:val="24"/>
        </w:rPr>
        <w:t xml:space="preserve"> d’Amor Hakkar (2007) qui a été très apprécié en France, il parle d’un homme qui vit en France, qui a le désir et la volonté de retrouver sa culture et sa langue, il retourne dans sa région d’origine, les Aurès, pour y enterrer son père.</w:t>
      </w:r>
    </w:p>
    <w:p w:rsidR="006C0673"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6C0673" w:rsidRPr="006C0673">
        <w:rPr>
          <w:rFonts w:ascii="Times New Roman" w:hAnsi="Times New Roman" w:cs="Times New Roman"/>
          <w:color w:val="231F20"/>
          <w:sz w:val="24"/>
          <w:szCs w:val="24"/>
        </w:rPr>
        <w:t xml:space="preserve">L’intertextualité est un des moyens de nous rappeler qu’aucune culture ne doit être considérée comme une culture du passé, objet d’une contemplation impuissante et passive, mais que toutes au contraire, peuvent  et doivent être sauvegardées. C’est pour cela qu’il faut les faire entrer en dialogue interculturel. </w:t>
      </w:r>
      <w:r w:rsidR="006C0673" w:rsidRPr="00AA0E99">
        <w:rPr>
          <w:rFonts w:ascii="Times New Roman" w:hAnsi="Times New Roman" w:cs="Times New Roman"/>
          <w:b/>
          <w:color w:val="231F20"/>
          <w:sz w:val="24"/>
          <w:szCs w:val="24"/>
        </w:rPr>
        <w:t>Une culture transmise est une culture vivante</w:t>
      </w:r>
      <w:r w:rsidR="006C0673" w:rsidRPr="006C0673">
        <w:rPr>
          <w:rFonts w:ascii="Times New Roman" w:hAnsi="Times New Roman" w:cs="Times New Roman"/>
          <w:color w:val="231F20"/>
          <w:sz w:val="24"/>
          <w:szCs w:val="24"/>
        </w:rPr>
        <w:t xml:space="preserve">. </w:t>
      </w:r>
    </w:p>
    <w:p w:rsidR="00AA0E99" w:rsidRPr="00AA0E99" w:rsidRDefault="00A91C25" w:rsidP="00F515D4">
      <w:pPr>
        <w:shd w:val="clear" w:color="auto" w:fill="FFFFFF"/>
        <w:spacing w:before="100" w:beforeAutospacing="1" w:after="24"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AA0E99" w:rsidRPr="00AA0E99">
        <w:rPr>
          <w:rFonts w:ascii="Times New Roman" w:hAnsi="Times New Roman" w:cs="Times New Roman"/>
          <w:color w:val="231F20"/>
          <w:sz w:val="24"/>
          <w:szCs w:val="24"/>
        </w:rPr>
        <w:t>Le rapport à l’autre doit passer par l’interculturalité, c’est-à-dire par communication basée sur l’échange entre les cultures, l’enrichissement mutuel.</w:t>
      </w:r>
    </w:p>
    <w:p w:rsidR="00AA0E99" w:rsidRPr="006C0673" w:rsidRDefault="00AA0E99" w:rsidP="00F515D4">
      <w:pPr>
        <w:shd w:val="clear" w:color="auto" w:fill="FFFFFF"/>
        <w:spacing w:before="100" w:beforeAutospacing="1" w:after="24" w:line="240" w:lineRule="auto"/>
        <w:jc w:val="both"/>
        <w:rPr>
          <w:rFonts w:ascii="Times New Roman" w:hAnsi="Times New Roman" w:cs="Times New Roman"/>
          <w:color w:val="231F20"/>
          <w:sz w:val="24"/>
          <w:szCs w:val="24"/>
        </w:rPr>
      </w:pPr>
    </w:p>
    <w:p w:rsidR="006C0673" w:rsidRPr="006A7A7A" w:rsidRDefault="006C0673" w:rsidP="00F515D4">
      <w:pPr>
        <w:jc w:val="both"/>
        <w:rPr>
          <w:rFonts w:ascii="Times New Roman" w:hAnsi="Times New Roman" w:cs="Times New Roman"/>
          <w:sz w:val="24"/>
          <w:szCs w:val="24"/>
        </w:rPr>
      </w:pPr>
    </w:p>
    <w:p w:rsidR="002D17C4" w:rsidRPr="002D17C4" w:rsidRDefault="002D17C4" w:rsidP="00F515D4">
      <w:pPr>
        <w:shd w:val="clear" w:color="auto" w:fill="FFFFFF"/>
        <w:spacing w:before="100" w:beforeAutospacing="1" w:after="24" w:line="240" w:lineRule="auto"/>
        <w:ind w:left="360"/>
        <w:jc w:val="both"/>
        <w:rPr>
          <w:rFonts w:ascii="Times New Roman" w:hAnsi="Times New Roman" w:cs="Times New Roman"/>
          <w:b/>
          <w:color w:val="231F20"/>
          <w:sz w:val="24"/>
          <w:szCs w:val="24"/>
        </w:rPr>
      </w:pPr>
    </w:p>
    <w:p w:rsidR="00E37CDE" w:rsidRPr="00E37CDE" w:rsidRDefault="00E37CDE" w:rsidP="00F515D4">
      <w:pPr>
        <w:shd w:val="clear" w:color="auto" w:fill="FFFFFF"/>
        <w:spacing w:before="100" w:beforeAutospacing="1" w:after="24" w:line="240" w:lineRule="auto"/>
        <w:jc w:val="both"/>
        <w:rPr>
          <w:rFonts w:ascii="Times New Roman" w:hAnsi="Times New Roman" w:cs="Times New Roman"/>
          <w:color w:val="231F20"/>
          <w:sz w:val="24"/>
          <w:szCs w:val="24"/>
        </w:rPr>
      </w:pPr>
    </w:p>
    <w:p w:rsidR="00E37CDE" w:rsidRDefault="00E37CDE" w:rsidP="00F515D4">
      <w:pPr>
        <w:shd w:val="clear" w:color="auto" w:fill="FFFFFF"/>
        <w:spacing w:before="100" w:beforeAutospacing="1" w:after="24" w:line="240" w:lineRule="auto"/>
        <w:jc w:val="both"/>
        <w:rPr>
          <w:rFonts w:ascii="Arial" w:hAnsi="Arial" w:cs="Arial"/>
          <w:color w:val="231F20"/>
        </w:rPr>
      </w:pPr>
    </w:p>
    <w:p w:rsidR="00E37CDE" w:rsidRDefault="00E37CDE" w:rsidP="00F515D4">
      <w:pPr>
        <w:jc w:val="both"/>
        <w:rPr>
          <w:sz w:val="24"/>
          <w:szCs w:val="24"/>
        </w:rPr>
      </w:pPr>
    </w:p>
    <w:p w:rsidR="00600E21" w:rsidRPr="00600E21" w:rsidRDefault="00600E21" w:rsidP="00F515D4">
      <w:pPr>
        <w:jc w:val="both"/>
        <w:rPr>
          <w:rFonts w:ascii="Times New Roman" w:hAnsi="Times New Roman" w:cs="Times New Roman"/>
          <w:sz w:val="24"/>
          <w:szCs w:val="24"/>
        </w:rPr>
      </w:pPr>
    </w:p>
    <w:p w:rsidR="00600E21" w:rsidRPr="007E3E98" w:rsidRDefault="00600E21" w:rsidP="00F515D4">
      <w:pPr>
        <w:jc w:val="both"/>
        <w:rPr>
          <w:rFonts w:ascii="Times New Roman" w:hAnsi="Times New Roman" w:cs="Times New Roman"/>
          <w:sz w:val="24"/>
          <w:szCs w:val="24"/>
        </w:rPr>
      </w:pPr>
    </w:p>
    <w:p w:rsidR="001C77BF" w:rsidRPr="001C77BF" w:rsidRDefault="001C77BF" w:rsidP="00F515D4">
      <w:pPr>
        <w:jc w:val="both"/>
        <w:rPr>
          <w:sz w:val="24"/>
          <w:szCs w:val="24"/>
        </w:rPr>
      </w:pPr>
    </w:p>
    <w:p w:rsidR="009F2EB1" w:rsidRPr="0038515D" w:rsidRDefault="0038515D" w:rsidP="00F515D4">
      <w:pPr>
        <w:pStyle w:val="NormalWeb"/>
        <w:shd w:val="clear" w:color="auto" w:fill="FFFFFF"/>
        <w:spacing w:before="120" w:beforeAutospacing="0" w:after="120" w:afterAutospacing="0"/>
        <w:jc w:val="both"/>
      </w:pPr>
      <w:r>
        <w:t xml:space="preserve">   </w:t>
      </w:r>
    </w:p>
    <w:p w:rsidR="00891270" w:rsidRPr="009A36A3" w:rsidRDefault="00891270" w:rsidP="00F515D4">
      <w:pPr>
        <w:shd w:val="clear" w:color="auto" w:fill="FFFFFF"/>
        <w:spacing w:before="100" w:beforeAutospacing="1" w:after="24" w:line="240" w:lineRule="auto"/>
        <w:jc w:val="both"/>
        <w:rPr>
          <w:rFonts w:ascii="Times New Roman" w:hAnsi="Times New Roman" w:cs="Times New Roman"/>
          <w:sz w:val="24"/>
          <w:szCs w:val="24"/>
        </w:rPr>
      </w:pPr>
    </w:p>
    <w:p w:rsidR="00A61735" w:rsidRPr="00A61735" w:rsidRDefault="00A61735"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p>
    <w:p w:rsidR="00A61735" w:rsidRPr="00B357A3" w:rsidRDefault="00A61735" w:rsidP="00F515D4">
      <w:pPr>
        <w:shd w:val="clear" w:color="auto" w:fill="FFFFFF"/>
        <w:spacing w:after="0" w:line="300" w:lineRule="atLeast"/>
        <w:jc w:val="both"/>
        <w:textAlignment w:val="baseline"/>
        <w:rPr>
          <w:rFonts w:ascii="Times New Roman" w:eastAsia="Times New Roman" w:hAnsi="Times New Roman" w:cs="Times New Roman"/>
          <w:color w:val="3A3A3A"/>
          <w:sz w:val="24"/>
          <w:szCs w:val="24"/>
          <w:lang w:eastAsia="fr-FR"/>
        </w:rPr>
      </w:pPr>
    </w:p>
    <w:p w:rsidR="00604F8F" w:rsidRPr="00FC706E" w:rsidRDefault="00604F8F" w:rsidP="00F515D4">
      <w:pPr>
        <w:pStyle w:val="texte"/>
        <w:shd w:val="clear" w:color="auto" w:fill="FFFFFF"/>
        <w:spacing w:before="240" w:beforeAutospacing="0" w:after="240" w:afterAutospacing="0"/>
        <w:jc w:val="both"/>
        <w:rPr>
          <w:color w:val="000000"/>
        </w:rPr>
      </w:pPr>
    </w:p>
    <w:p w:rsidR="00F76674" w:rsidRDefault="00F76674" w:rsidP="00F515D4">
      <w:pPr>
        <w:pStyle w:val="NormalWeb"/>
        <w:shd w:val="clear" w:color="auto" w:fill="FFFFFF"/>
        <w:spacing w:before="120" w:beforeAutospacing="0" w:after="120" w:afterAutospacing="0"/>
        <w:jc w:val="both"/>
      </w:pPr>
    </w:p>
    <w:p w:rsidR="00F76674" w:rsidRPr="000E27FC" w:rsidRDefault="00F76674" w:rsidP="00F515D4">
      <w:pPr>
        <w:pStyle w:val="NormalWeb"/>
        <w:shd w:val="clear" w:color="auto" w:fill="FFFFFF"/>
        <w:spacing w:before="120" w:beforeAutospacing="0" w:after="120" w:afterAutospacing="0"/>
        <w:jc w:val="both"/>
        <w:rPr>
          <w:color w:val="202122"/>
          <w:shd w:val="clear" w:color="auto" w:fill="FFFFFF"/>
        </w:rPr>
      </w:pPr>
    </w:p>
    <w:p w:rsidR="008D1B93" w:rsidRPr="000E27FC" w:rsidRDefault="008D1B93" w:rsidP="00F515D4">
      <w:pPr>
        <w:pStyle w:val="NormalWeb"/>
        <w:shd w:val="clear" w:color="auto" w:fill="FFFFFF"/>
        <w:spacing w:before="120" w:beforeAutospacing="0" w:after="120" w:afterAutospacing="0"/>
        <w:jc w:val="both"/>
        <w:rPr>
          <w:color w:val="202122"/>
        </w:rPr>
      </w:pPr>
      <w:r w:rsidRPr="000E27FC">
        <w:rPr>
          <w:color w:val="202122"/>
        </w:rPr>
        <w:t xml:space="preserve"> </w:t>
      </w:r>
    </w:p>
    <w:p w:rsidR="005F6616" w:rsidRPr="0087777F" w:rsidRDefault="005F6616" w:rsidP="00F515D4">
      <w:pPr>
        <w:shd w:val="clear" w:color="auto" w:fill="FFFFFF"/>
        <w:spacing w:before="100" w:beforeAutospacing="1" w:after="24" w:line="240" w:lineRule="auto"/>
        <w:jc w:val="both"/>
        <w:rPr>
          <w:sz w:val="24"/>
          <w:szCs w:val="24"/>
        </w:rPr>
      </w:pPr>
    </w:p>
    <w:p w:rsidR="0091442A" w:rsidRPr="0091442A" w:rsidRDefault="0091442A" w:rsidP="00F515D4">
      <w:pPr>
        <w:pStyle w:val="texte"/>
        <w:shd w:val="clear" w:color="auto" w:fill="FFFFFF"/>
        <w:spacing w:before="240" w:beforeAutospacing="0" w:after="240" w:afterAutospacing="0"/>
        <w:jc w:val="both"/>
      </w:pPr>
    </w:p>
    <w:p w:rsidR="00D6016B" w:rsidRDefault="00D6016B" w:rsidP="00F515D4">
      <w:pPr>
        <w:pStyle w:val="texte"/>
        <w:shd w:val="clear" w:color="auto" w:fill="FFFFFF"/>
        <w:spacing w:before="240" w:beforeAutospacing="0" w:after="240" w:afterAutospacing="0"/>
        <w:jc w:val="both"/>
      </w:pPr>
    </w:p>
    <w:p w:rsidR="005969BC" w:rsidRDefault="00DA69FE" w:rsidP="00F515D4">
      <w:pPr>
        <w:pStyle w:val="texte"/>
        <w:shd w:val="clear" w:color="auto" w:fill="FFFFFF"/>
        <w:spacing w:before="240" w:beforeAutospacing="0" w:after="240" w:afterAutospacing="0"/>
        <w:ind w:left="360"/>
        <w:jc w:val="both"/>
      </w:pPr>
      <w:r>
        <w:t xml:space="preserve"> </w:t>
      </w:r>
      <w:r w:rsidR="005969BC">
        <w:t xml:space="preserve"> </w:t>
      </w:r>
    </w:p>
    <w:p w:rsidR="005969BC" w:rsidRPr="00893CCA" w:rsidRDefault="005969BC" w:rsidP="00F515D4">
      <w:pPr>
        <w:pStyle w:val="texte"/>
        <w:shd w:val="clear" w:color="auto" w:fill="FFFFFF"/>
        <w:spacing w:before="240" w:beforeAutospacing="0" w:after="240" w:afterAutospacing="0"/>
        <w:jc w:val="both"/>
        <w:rPr>
          <w:rFonts w:eastAsiaTheme="minorHAnsi"/>
          <w:lang w:eastAsia="en-US"/>
        </w:rPr>
      </w:pPr>
    </w:p>
    <w:p w:rsidR="00893CCA" w:rsidRDefault="00893CCA" w:rsidP="00F515D4">
      <w:pPr>
        <w:pStyle w:val="Paragraphedeliste"/>
        <w:jc w:val="both"/>
        <w:rPr>
          <w:rFonts w:ascii="Times New Roman" w:hAnsi="Times New Roman" w:cs="Times New Roman"/>
          <w:sz w:val="24"/>
          <w:szCs w:val="24"/>
        </w:rPr>
      </w:pPr>
    </w:p>
    <w:p w:rsidR="00D341CF" w:rsidRDefault="00D341CF" w:rsidP="00F515D4">
      <w:pPr>
        <w:pStyle w:val="Paragraphedeliste"/>
        <w:jc w:val="both"/>
        <w:rPr>
          <w:rFonts w:ascii="Times New Roman" w:hAnsi="Times New Roman" w:cs="Times New Roman"/>
          <w:sz w:val="24"/>
          <w:szCs w:val="24"/>
        </w:rPr>
      </w:pPr>
    </w:p>
    <w:p w:rsidR="00D341CF" w:rsidRDefault="00D341CF" w:rsidP="00F515D4">
      <w:pPr>
        <w:pStyle w:val="Paragraphedeliste"/>
        <w:jc w:val="both"/>
        <w:rPr>
          <w:rFonts w:ascii="Times New Roman" w:hAnsi="Times New Roman" w:cs="Times New Roman"/>
          <w:sz w:val="24"/>
          <w:szCs w:val="24"/>
        </w:rPr>
      </w:pPr>
    </w:p>
    <w:p w:rsidR="00357107" w:rsidRDefault="00B14F35" w:rsidP="00F515D4">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  </w:t>
      </w:r>
      <w:r w:rsidR="003E0A5D">
        <w:rPr>
          <w:rFonts w:ascii="Times New Roman" w:hAnsi="Times New Roman" w:cs="Times New Roman"/>
          <w:sz w:val="24"/>
          <w:szCs w:val="24"/>
        </w:rPr>
        <w:t xml:space="preserve"> </w:t>
      </w:r>
      <w:r w:rsidR="003A6B4E">
        <w:rPr>
          <w:rFonts w:ascii="Times New Roman" w:hAnsi="Times New Roman" w:cs="Times New Roman"/>
          <w:sz w:val="24"/>
          <w:szCs w:val="24"/>
        </w:rPr>
        <w:t xml:space="preserve">    </w:t>
      </w:r>
      <w:r w:rsidR="00357107">
        <w:rPr>
          <w:rFonts w:ascii="Times New Roman" w:hAnsi="Times New Roman" w:cs="Times New Roman"/>
          <w:sz w:val="24"/>
          <w:szCs w:val="24"/>
        </w:rPr>
        <w:t xml:space="preserve"> </w:t>
      </w:r>
    </w:p>
    <w:p w:rsidR="00F72DE3" w:rsidRPr="00686B70" w:rsidRDefault="00F72DE3" w:rsidP="00F515D4">
      <w:pPr>
        <w:pStyle w:val="Paragraphedeliste"/>
        <w:jc w:val="both"/>
        <w:rPr>
          <w:rFonts w:ascii="Times New Roman" w:hAnsi="Times New Roman" w:cs="Times New Roman"/>
          <w:sz w:val="24"/>
          <w:szCs w:val="24"/>
        </w:rPr>
      </w:pPr>
    </w:p>
    <w:sectPr w:rsidR="00F72DE3" w:rsidRPr="00686B70">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D4" w:rsidRDefault="000E0BD4" w:rsidP="00FF6460">
      <w:pPr>
        <w:spacing w:after="0" w:line="240" w:lineRule="auto"/>
      </w:pPr>
      <w:r>
        <w:separator/>
      </w:r>
    </w:p>
  </w:endnote>
  <w:endnote w:type="continuationSeparator" w:id="0">
    <w:p w:rsidR="000E0BD4" w:rsidRDefault="000E0BD4" w:rsidP="00FF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60" w:rsidRDefault="00FF64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403788"/>
      <w:docPartObj>
        <w:docPartGallery w:val="Page Numbers (Bottom of Page)"/>
        <w:docPartUnique/>
      </w:docPartObj>
    </w:sdtPr>
    <w:sdtEndPr/>
    <w:sdtContent>
      <w:p w:rsidR="00FF6460" w:rsidRDefault="00FF6460">
        <w:pPr>
          <w:pStyle w:val="Pieddepage"/>
          <w:jc w:val="center"/>
        </w:pPr>
        <w:r>
          <w:fldChar w:fldCharType="begin"/>
        </w:r>
        <w:r>
          <w:instrText>PAGE   \* MERGEFORMAT</w:instrText>
        </w:r>
        <w:r>
          <w:fldChar w:fldCharType="separate"/>
        </w:r>
        <w:r w:rsidR="000E0BD4">
          <w:rPr>
            <w:noProof/>
          </w:rPr>
          <w:t>1</w:t>
        </w:r>
        <w:r>
          <w:fldChar w:fldCharType="end"/>
        </w:r>
      </w:p>
    </w:sdtContent>
  </w:sdt>
  <w:p w:rsidR="00FF6460" w:rsidRDefault="00FF646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60" w:rsidRDefault="00FF64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D4" w:rsidRDefault="000E0BD4" w:rsidP="00FF6460">
      <w:pPr>
        <w:spacing w:after="0" w:line="240" w:lineRule="auto"/>
      </w:pPr>
      <w:r>
        <w:separator/>
      </w:r>
    </w:p>
  </w:footnote>
  <w:footnote w:type="continuationSeparator" w:id="0">
    <w:p w:rsidR="000E0BD4" w:rsidRDefault="000E0BD4" w:rsidP="00FF6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60" w:rsidRDefault="00FF64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60" w:rsidRDefault="00FF646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60" w:rsidRDefault="00FF64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726"/>
    <w:multiLevelType w:val="hybridMultilevel"/>
    <w:tmpl w:val="11181024"/>
    <w:lvl w:ilvl="0" w:tplc="C5B67E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C87703"/>
    <w:multiLevelType w:val="hybridMultilevel"/>
    <w:tmpl w:val="0EA8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C26660"/>
    <w:multiLevelType w:val="hybridMultilevel"/>
    <w:tmpl w:val="779282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8435610"/>
    <w:multiLevelType w:val="hybridMultilevel"/>
    <w:tmpl w:val="EF5402AE"/>
    <w:lvl w:ilvl="0" w:tplc="4B18424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9E60739"/>
    <w:multiLevelType w:val="hybridMultilevel"/>
    <w:tmpl w:val="ED86BC52"/>
    <w:lvl w:ilvl="0" w:tplc="9EFEE6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F50C38"/>
    <w:multiLevelType w:val="hybridMultilevel"/>
    <w:tmpl w:val="6AC4482E"/>
    <w:lvl w:ilvl="0" w:tplc="040C000F">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3BC6FB1"/>
    <w:multiLevelType w:val="hybridMultilevel"/>
    <w:tmpl w:val="AB125D9C"/>
    <w:lvl w:ilvl="0" w:tplc="C046B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0953F3"/>
    <w:multiLevelType w:val="hybridMultilevel"/>
    <w:tmpl w:val="5184B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963BD4"/>
    <w:multiLevelType w:val="hybridMultilevel"/>
    <w:tmpl w:val="D5FE1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F412D7"/>
    <w:multiLevelType w:val="multilevel"/>
    <w:tmpl w:val="2B48F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5A1392"/>
    <w:multiLevelType w:val="hybridMultilevel"/>
    <w:tmpl w:val="1BF6FECA"/>
    <w:lvl w:ilvl="0" w:tplc="6CC689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A95AD3"/>
    <w:multiLevelType w:val="hybridMultilevel"/>
    <w:tmpl w:val="F7FE6A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DA36D6"/>
    <w:multiLevelType w:val="hybridMultilevel"/>
    <w:tmpl w:val="AF1401B6"/>
    <w:lvl w:ilvl="0" w:tplc="A8FA1D6A">
      <w:start w:val="1"/>
      <w:numFmt w:val="lowerLetter"/>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00C5388"/>
    <w:multiLevelType w:val="hybridMultilevel"/>
    <w:tmpl w:val="991AE524"/>
    <w:lvl w:ilvl="0" w:tplc="20DC168E">
      <w:start w:val="4"/>
      <w:numFmt w:val="lowerLetter"/>
      <w:lvlText w:val="%1-"/>
      <w:lvlJc w:val="left"/>
      <w:pPr>
        <w:ind w:left="720" w:hanging="36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5B02A77"/>
    <w:multiLevelType w:val="hybridMultilevel"/>
    <w:tmpl w:val="46D85F56"/>
    <w:lvl w:ilvl="0" w:tplc="951E20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8E36257"/>
    <w:multiLevelType w:val="hybridMultilevel"/>
    <w:tmpl w:val="D4CC2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8A5821"/>
    <w:multiLevelType w:val="hybridMultilevel"/>
    <w:tmpl w:val="6720CF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2"/>
  </w:num>
  <w:num w:numId="5">
    <w:abstractNumId w:val="8"/>
  </w:num>
  <w:num w:numId="6">
    <w:abstractNumId w:val="7"/>
  </w:num>
  <w:num w:numId="7">
    <w:abstractNumId w:val="1"/>
  </w:num>
  <w:num w:numId="8">
    <w:abstractNumId w:val="14"/>
  </w:num>
  <w:num w:numId="9">
    <w:abstractNumId w:val="9"/>
    <w:lvlOverride w:ilvl="0"/>
    <w:lvlOverride w:ilvl="1">
      <w:startOverride w:val="1"/>
    </w:lvlOverride>
    <w:lvlOverride w:ilvl="2"/>
    <w:lvlOverride w:ilvl="3"/>
    <w:lvlOverride w:ilvl="4"/>
    <w:lvlOverride w:ilvl="5"/>
    <w:lvlOverride w:ilvl="6"/>
    <w:lvlOverride w:ilvl="7"/>
    <w:lvlOverride w:ilvl="8"/>
  </w:num>
  <w:num w:numId="10">
    <w:abstractNumId w:val="16"/>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2D"/>
    <w:rsid w:val="0000520F"/>
    <w:rsid w:val="000335B8"/>
    <w:rsid w:val="00053D7C"/>
    <w:rsid w:val="000702C7"/>
    <w:rsid w:val="00083E6D"/>
    <w:rsid w:val="00087EB9"/>
    <w:rsid w:val="000C6DEB"/>
    <w:rsid w:val="000E0BD4"/>
    <w:rsid w:val="001009C2"/>
    <w:rsid w:val="001051C5"/>
    <w:rsid w:val="00117FD2"/>
    <w:rsid w:val="00126FF8"/>
    <w:rsid w:val="00137F81"/>
    <w:rsid w:val="001C77BF"/>
    <w:rsid w:val="001E42BB"/>
    <w:rsid w:val="001F52DA"/>
    <w:rsid w:val="002027D0"/>
    <w:rsid w:val="00205FCA"/>
    <w:rsid w:val="002210C2"/>
    <w:rsid w:val="00232453"/>
    <w:rsid w:val="0023632D"/>
    <w:rsid w:val="0026599D"/>
    <w:rsid w:val="002A029B"/>
    <w:rsid w:val="002A2E83"/>
    <w:rsid w:val="002C5A35"/>
    <w:rsid w:val="002C732C"/>
    <w:rsid w:val="002D17C4"/>
    <w:rsid w:val="00315E91"/>
    <w:rsid w:val="00325913"/>
    <w:rsid w:val="00350BAE"/>
    <w:rsid w:val="00357107"/>
    <w:rsid w:val="0037392E"/>
    <w:rsid w:val="00374CB9"/>
    <w:rsid w:val="003774FD"/>
    <w:rsid w:val="00383195"/>
    <w:rsid w:val="0038515D"/>
    <w:rsid w:val="00391547"/>
    <w:rsid w:val="003A6B4E"/>
    <w:rsid w:val="003B3E75"/>
    <w:rsid w:val="003D5C1B"/>
    <w:rsid w:val="003E0A5D"/>
    <w:rsid w:val="003E33E2"/>
    <w:rsid w:val="003E73D3"/>
    <w:rsid w:val="003F20E1"/>
    <w:rsid w:val="004043D1"/>
    <w:rsid w:val="004068ED"/>
    <w:rsid w:val="00411D9E"/>
    <w:rsid w:val="004353EF"/>
    <w:rsid w:val="0045656E"/>
    <w:rsid w:val="004B28B0"/>
    <w:rsid w:val="004C7B26"/>
    <w:rsid w:val="004D04F9"/>
    <w:rsid w:val="004F7E7F"/>
    <w:rsid w:val="00502CC9"/>
    <w:rsid w:val="00511D6A"/>
    <w:rsid w:val="005577D7"/>
    <w:rsid w:val="00582CB7"/>
    <w:rsid w:val="00587BD9"/>
    <w:rsid w:val="00594980"/>
    <w:rsid w:val="005969BC"/>
    <w:rsid w:val="005A4E83"/>
    <w:rsid w:val="005B21F5"/>
    <w:rsid w:val="005F6616"/>
    <w:rsid w:val="00600E1A"/>
    <w:rsid w:val="00600E21"/>
    <w:rsid w:val="00604F8F"/>
    <w:rsid w:val="00605CDC"/>
    <w:rsid w:val="0062761F"/>
    <w:rsid w:val="00646C66"/>
    <w:rsid w:val="006508C3"/>
    <w:rsid w:val="006537CE"/>
    <w:rsid w:val="0067651C"/>
    <w:rsid w:val="00686B70"/>
    <w:rsid w:val="006A7A7A"/>
    <w:rsid w:val="006C0673"/>
    <w:rsid w:val="006E4BBD"/>
    <w:rsid w:val="006E716D"/>
    <w:rsid w:val="00705DD8"/>
    <w:rsid w:val="00726D3A"/>
    <w:rsid w:val="007359D6"/>
    <w:rsid w:val="00764399"/>
    <w:rsid w:val="00776781"/>
    <w:rsid w:val="007B0676"/>
    <w:rsid w:val="007C0713"/>
    <w:rsid w:val="007C1CC4"/>
    <w:rsid w:val="007C6FCB"/>
    <w:rsid w:val="007E3E98"/>
    <w:rsid w:val="00800DAB"/>
    <w:rsid w:val="00811E93"/>
    <w:rsid w:val="00816DCF"/>
    <w:rsid w:val="008228A4"/>
    <w:rsid w:val="0083019C"/>
    <w:rsid w:val="00832421"/>
    <w:rsid w:val="00866931"/>
    <w:rsid w:val="0087777F"/>
    <w:rsid w:val="00881220"/>
    <w:rsid w:val="00887CC5"/>
    <w:rsid w:val="00891270"/>
    <w:rsid w:val="00893CCA"/>
    <w:rsid w:val="008D1B93"/>
    <w:rsid w:val="008E7A8E"/>
    <w:rsid w:val="0090174E"/>
    <w:rsid w:val="0091442A"/>
    <w:rsid w:val="00917890"/>
    <w:rsid w:val="00927402"/>
    <w:rsid w:val="00951C25"/>
    <w:rsid w:val="00981E66"/>
    <w:rsid w:val="009856D7"/>
    <w:rsid w:val="009877DA"/>
    <w:rsid w:val="00992C79"/>
    <w:rsid w:val="00995916"/>
    <w:rsid w:val="009A3668"/>
    <w:rsid w:val="009A36A3"/>
    <w:rsid w:val="009B1951"/>
    <w:rsid w:val="009C6DE0"/>
    <w:rsid w:val="009F2EB1"/>
    <w:rsid w:val="00A167A9"/>
    <w:rsid w:val="00A25609"/>
    <w:rsid w:val="00A57DBF"/>
    <w:rsid w:val="00A61735"/>
    <w:rsid w:val="00A91C25"/>
    <w:rsid w:val="00AA0E99"/>
    <w:rsid w:val="00AB135E"/>
    <w:rsid w:val="00B14F35"/>
    <w:rsid w:val="00B229BC"/>
    <w:rsid w:val="00B357A3"/>
    <w:rsid w:val="00B40E06"/>
    <w:rsid w:val="00BA5A30"/>
    <w:rsid w:val="00BC1276"/>
    <w:rsid w:val="00BF0BD2"/>
    <w:rsid w:val="00C04F23"/>
    <w:rsid w:val="00C24F3E"/>
    <w:rsid w:val="00C32B06"/>
    <w:rsid w:val="00C42C1E"/>
    <w:rsid w:val="00C50DDF"/>
    <w:rsid w:val="00C7073A"/>
    <w:rsid w:val="00C7392B"/>
    <w:rsid w:val="00CA044C"/>
    <w:rsid w:val="00CA6D24"/>
    <w:rsid w:val="00CC286C"/>
    <w:rsid w:val="00CE5C64"/>
    <w:rsid w:val="00D0444D"/>
    <w:rsid w:val="00D14D8E"/>
    <w:rsid w:val="00D341CF"/>
    <w:rsid w:val="00D365BD"/>
    <w:rsid w:val="00D6016B"/>
    <w:rsid w:val="00D945D6"/>
    <w:rsid w:val="00DA02E8"/>
    <w:rsid w:val="00DA69FE"/>
    <w:rsid w:val="00DA7DB8"/>
    <w:rsid w:val="00DE3386"/>
    <w:rsid w:val="00DF0608"/>
    <w:rsid w:val="00E06EEA"/>
    <w:rsid w:val="00E31739"/>
    <w:rsid w:val="00E37CDE"/>
    <w:rsid w:val="00E5504D"/>
    <w:rsid w:val="00E70A32"/>
    <w:rsid w:val="00EE0619"/>
    <w:rsid w:val="00EF5D6A"/>
    <w:rsid w:val="00F20BEE"/>
    <w:rsid w:val="00F4598D"/>
    <w:rsid w:val="00F515D4"/>
    <w:rsid w:val="00F667E9"/>
    <w:rsid w:val="00F72DE3"/>
    <w:rsid w:val="00F76674"/>
    <w:rsid w:val="00F837D5"/>
    <w:rsid w:val="00FC618A"/>
    <w:rsid w:val="00FC706E"/>
    <w:rsid w:val="00FE1A37"/>
    <w:rsid w:val="00FE1C8E"/>
    <w:rsid w:val="00FF6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3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643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632D"/>
    <w:rPr>
      <w:color w:val="0000FF" w:themeColor="hyperlink"/>
      <w:u w:val="single"/>
    </w:rPr>
  </w:style>
  <w:style w:type="paragraph" w:styleId="Paragraphedeliste">
    <w:name w:val="List Paragraph"/>
    <w:basedOn w:val="Normal"/>
    <w:uiPriority w:val="34"/>
    <w:qFormat/>
    <w:rsid w:val="00981E66"/>
    <w:pPr>
      <w:ind w:left="720"/>
      <w:contextualSpacing/>
    </w:pPr>
  </w:style>
  <w:style w:type="character" w:customStyle="1" w:styleId="Titre1Car">
    <w:name w:val="Titre 1 Car"/>
    <w:basedOn w:val="Policepardfaut"/>
    <w:link w:val="Titre1"/>
    <w:uiPriority w:val="9"/>
    <w:rsid w:val="003E33E2"/>
    <w:rPr>
      <w:rFonts w:ascii="Times New Roman" w:eastAsia="Times New Roman" w:hAnsi="Times New Roman" w:cs="Times New Roman"/>
      <w:b/>
      <w:bCs/>
      <w:kern w:val="36"/>
      <w:sz w:val="48"/>
      <w:szCs w:val="48"/>
      <w:lang w:eastAsia="fr-FR"/>
    </w:rPr>
  </w:style>
  <w:style w:type="paragraph" w:customStyle="1" w:styleId="meta">
    <w:name w:val="meta"/>
    <w:basedOn w:val="Normal"/>
    <w:rsid w:val="003E33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e">
    <w:name w:val="meta-date"/>
    <w:basedOn w:val="Policepardfaut"/>
    <w:rsid w:val="003E33E2"/>
  </w:style>
  <w:style w:type="character" w:customStyle="1" w:styleId="meta-author">
    <w:name w:val="meta-author"/>
    <w:basedOn w:val="Policepardfaut"/>
    <w:rsid w:val="003E33E2"/>
  </w:style>
  <w:style w:type="character" w:customStyle="1" w:styleId="text">
    <w:name w:val="text"/>
    <w:basedOn w:val="Policepardfaut"/>
    <w:rsid w:val="003E33E2"/>
  </w:style>
  <w:style w:type="character" w:customStyle="1" w:styleId="Titre2Car">
    <w:name w:val="Titre 2 Car"/>
    <w:basedOn w:val="Policepardfaut"/>
    <w:link w:val="Titre2"/>
    <w:uiPriority w:val="9"/>
    <w:semiHidden/>
    <w:rsid w:val="00764399"/>
    <w:rPr>
      <w:rFonts w:asciiTheme="majorHAnsi" w:eastAsiaTheme="majorEastAsia" w:hAnsiTheme="majorHAnsi" w:cstheme="majorBidi"/>
      <w:b/>
      <w:bCs/>
      <w:color w:val="4F81BD" w:themeColor="accent1"/>
      <w:sz w:val="26"/>
      <w:szCs w:val="26"/>
    </w:rPr>
  </w:style>
  <w:style w:type="paragraph" w:customStyle="1" w:styleId="txtcourantjustif">
    <w:name w:val="txt_courant_justif"/>
    <w:basedOn w:val="Normal"/>
    <w:rsid w:val="007643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893C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4F7E7F"/>
  </w:style>
  <w:style w:type="character" w:styleId="lev">
    <w:name w:val="Strong"/>
    <w:basedOn w:val="Policepardfaut"/>
    <w:uiPriority w:val="22"/>
    <w:qFormat/>
    <w:rsid w:val="005F6616"/>
    <w:rPr>
      <w:b/>
      <w:bCs/>
    </w:rPr>
  </w:style>
  <w:style w:type="character" w:styleId="Accentuation">
    <w:name w:val="Emphasis"/>
    <w:basedOn w:val="Policepardfaut"/>
    <w:uiPriority w:val="20"/>
    <w:qFormat/>
    <w:rsid w:val="005F6616"/>
    <w:rPr>
      <w:i/>
      <w:iCs/>
    </w:rPr>
  </w:style>
  <w:style w:type="paragraph" w:styleId="NormalWeb">
    <w:name w:val="Normal (Web)"/>
    <w:basedOn w:val="Normal"/>
    <w:uiPriority w:val="99"/>
    <w:semiHidden/>
    <w:unhideWhenUsed/>
    <w:rsid w:val="005F66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BC1276"/>
  </w:style>
  <w:style w:type="character" w:customStyle="1" w:styleId="kobospan">
    <w:name w:val="kobospan"/>
    <w:basedOn w:val="Policepardfaut"/>
    <w:rsid w:val="00BF0BD2"/>
  </w:style>
  <w:style w:type="paragraph" w:styleId="En-tte">
    <w:name w:val="header"/>
    <w:basedOn w:val="Normal"/>
    <w:link w:val="En-tteCar"/>
    <w:uiPriority w:val="99"/>
    <w:unhideWhenUsed/>
    <w:rsid w:val="00FF6460"/>
    <w:pPr>
      <w:tabs>
        <w:tab w:val="center" w:pos="4536"/>
        <w:tab w:val="right" w:pos="9072"/>
      </w:tabs>
      <w:spacing w:after="0" w:line="240" w:lineRule="auto"/>
    </w:pPr>
  </w:style>
  <w:style w:type="character" w:customStyle="1" w:styleId="En-tteCar">
    <w:name w:val="En-tête Car"/>
    <w:basedOn w:val="Policepardfaut"/>
    <w:link w:val="En-tte"/>
    <w:uiPriority w:val="99"/>
    <w:rsid w:val="00FF6460"/>
  </w:style>
  <w:style w:type="paragraph" w:styleId="Pieddepage">
    <w:name w:val="footer"/>
    <w:basedOn w:val="Normal"/>
    <w:link w:val="PieddepageCar"/>
    <w:uiPriority w:val="99"/>
    <w:unhideWhenUsed/>
    <w:rsid w:val="00FF6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3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643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632D"/>
    <w:rPr>
      <w:color w:val="0000FF" w:themeColor="hyperlink"/>
      <w:u w:val="single"/>
    </w:rPr>
  </w:style>
  <w:style w:type="paragraph" w:styleId="Paragraphedeliste">
    <w:name w:val="List Paragraph"/>
    <w:basedOn w:val="Normal"/>
    <w:uiPriority w:val="34"/>
    <w:qFormat/>
    <w:rsid w:val="00981E66"/>
    <w:pPr>
      <w:ind w:left="720"/>
      <w:contextualSpacing/>
    </w:pPr>
  </w:style>
  <w:style w:type="character" w:customStyle="1" w:styleId="Titre1Car">
    <w:name w:val="Titre 1 Car"/>
    <w:basedOn w:val="Policepardfaut"/>
    <w:link w:val="Titre1"/>
    <w:uiPriority w:val="9"/>
    <w:rsid w:val="003E33E2"/>
    <w:rPr>
      <w:rFonts w:ascii="Times New Roman" w:eastAsia="Times New Roman" w:hAnsi="Times New Roman" w:cs="Times New Roman"/>
      <w:b/>
      <w:bCs/>
      <w:kern w:val="36"/>
      <w:sz w:val="48"/>
      <w:szCs w:val="48"/>
      <w:lang w:eastAsia="fr-FR"/>
    </w:rPr>
  </w:style>
  <w:style w:type="paragraph" w:customStyle="1" w:styleId="meta">
    <w:name w:val="meta"/>
    <w:basedOn w:val="Normal"/>
    <w:rsid w:val="003E33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e">
    <w:name w:val="meta-date"/>
    <w:basedOn w:val="Policepardfaut"/>
    <w:rsid w:val="003E33E2"/>
  </w:style>
  <w:style w:type="character" w:customStyle="1" w:styleId="meta-author">
    <w:name w:val="meta-author"/>
    <w:basedOn w:val="Policepardfaut"/>
    <w:rsid w:val="003E33E2"/>
  </w:style>
  <w:style w:type="character" w:customStyle="1" w:styleId="text">
    <w:name w:val="text"/>
    <w:basedOn w:val="Policepardfaut"/>
    <w:rsid w:val="003E33E2"/>
  </w:style>
  <w:style w:type="character" w:customStyle="1" w:styleId="Titre2Car">
    <w:name w:val="Titre 2 Car"/>
    <w:basedOn w:val="Policepardfaut"/>
    <w:link w:val="Titre2"/>
    <w:uiPriority w:val="9"/>
    <w:semiHidden/>
    <w:rsid w:val="00764399"/>
    <w:rPr>
      <w:rFonts w:asciiTheme="majorHAnsi" w:eastAsiaTheme="majorEastAsia" w:hAnsiTheme="majorHAnsi" w:cstheme="majorBidi"/>
      <w:b/>
      <w:bCs/>
      <w:color w:val="4F81BD" w:themeColor="accent1"/>
      <w:sz w:val="26"/>
      <w:szCs w:val="26"/>
    </w:rPr>
  </w:style>
  <w:style w:type="paragraph" w:customStyle="1" w:styleId="txtcourantjustif">
    <w:name w:val="txt_courant_justif"/>
    <w:basedOn w:val="Normal"/>
    <w:rsid w:val="007643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893C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4F7E7F"/>
  </w:style>
  <w:style w:type="character" w:styleId="lev">
    <w:name w:val="Strong"/>
    <w:basedOn w:val="Policepardfaut"/>
    <w:uiPriority w:val="22"/>
    <w:qFormat/>
    <w:rsid w:val="005F6616"/>
    <w:rPr>
      <w:b/>
      <w:bCs/>
    </w:rPr>
  </w:style>
  <w:style w:type="character" w:styleId="Accentuation">
    <w:name w:val="Emphasis"/>
    <w:basedOn w:val="Policepardfaut"/>
    <w:uiPriority w:val="20"/>
    <w:qFormat/>
    <w:rsid w:val="005F6616"/>
    <w:rPr>
      <w:i/>
      <w:iCs/>
    </w:rPr>
  </w:style>
  <w:style w:type="paragraph" w:styleId="NormalWeb">
    <w:name w:val="Normal (Web)"/>
    <w:basedOn w:val="Normal"/>
    <w:uiPriority w:val="99"/>
    <w:semiHidden/>
    <w:unhideWhenUsed/>
    <w:rsid w:val="005F66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BC1276"/>
  </w:style>
  <w:style w:type="character" w:customStyle="1" w:styleId="kobospan">
    <w:name w:val="kobospan"/>
    <w:basedOn w:val="Policepardfaut"/>
    <w:rsid w:val="00BF0BD2"/>
  </w:style>
  <w:style w:type="paragraph" w:styleId="En-tte">
    <w:name w:val="header"/>
    <w:basedOn w:val="Normal"/>
    <w:link w:val="En-tteCar"/>
    <w:uiPriority w:val="99"/>
    <w:unhideWhenUsed/>
    <w:rsid w:val="00FF6460"/>
    <w:pPr>
      <w:tabs>
        <w:tab w:val="center" w:pos="4536"/>
        <w:tab w:val="right" w:pos="9072"/>
      </w:tabs>
      <w:spacing w:after="0" w:line="240" w:lineRule="auto"/>
    </w:pPr>
  </w:style>
  <w:style w:type="character" w:customStyle="1" w:styleId="En-tteCar">
    <w:name w:val="En-tête Car"/>
    <w:basedOn w:val="Policepardfaut"/>
    <w:link w:val="En-tte"/>
    <w:uiPriority w:val="99"/>
    <w:rsid w:val="00FF6460"/>
  </w:style>
  <w:style w:type="paragraph" w:styleId="Pieddepage">
    <w:name w:val="footer"/>
    <w:basedOn w:val="Normal"/>
    <w:link w:val="PieddepageCar"/>
    <w:uiPriority w:val="99"/>
    <w:unhideWhenUsed/>
    <w:rsid w:val="00FF6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284">
      <w:bodyDiv w:val="1"/>
      <w:marLeft w:val="0"/>
      <w:marRight w:val="0"/>
      <w:marTop w:val="0"/>
      <w:marBottom w:val="0"/>
      <w:divBdr>
        <w:top w:val="none" w:sz="0" w:space="0" w:color="auto"/>
        <w:left w:val="none" w:sz="0" w:space="0" w:color="auto"/>
        <w:bottom w:val="none" w:sz="0" w:space="0" w:color="auto"/>
        <w:right w:val="none" w:sz="0" w:space="0" w:color="auto"/>
      </w:divBdr>
    </w:div>
    <w:div w:id="285046672">
      <w:bodyDiv w:val="1"/>
      <w:marLeft w:val="0"/>
      <w:marRight w:val="0"/>
      <w:marTop w:val="0"/>
      <w:marBottom w:val="0"/>
      <w:divBdr>
        <w:top w:val="none" w:sz="0" w:space="0" w:color="auto"/>
        <w:left w:val="none" w:sz="0" w:space="0" w:color="auto"/>
        <w:bottom w:val="none" w:sz="0" w:space="0" w:color="auto"/>
        <w:right w:val="none" w:sz="0" w:space="0" w:color="auto"/>
      </w:divBdr>
    </w:div>
    <w:div w:id="407075667">
      <w:bodyDiv w:val="1"/>
      <w:marLeft w:val="0"/>
      <w:marRight w:val="0"/>
      <w:marTop w:val="0"/>
      <w:marBottom w:val="0"/>
      <w:divBdr>
        <w:top w:val="none" w:sz="0" w:space="0" w:color="auto"/>
        <w:left w:val="none" w:sz="0" w:space="0" w:color="auto"/>
        <w:bottom w:val="none" w:sz="0" w:space="0" w:color="auto"/>
        <w:right w:val="none" w:sz="0" w:space="0" w:color="auto"/>
      </w:divBdr>
    </w:div>
    <w:div w:id="507643272">
      <w:bodyDiv w:val="1"/>
      <w:marLeft w:val="0"/>
      <w:marRight w:val="0"/>
      <w:marTop w:val="0"/>
      <w:marBottom w:val="0"/>
      <w:divBdr>
        <w:top w:val="none" w:sz="0" w:space="0" w:color="auto"/>
        <w:left w:val="none" w:sz="0" w:space="0" w:color="auto"/>
        <w:bottom w:val="none" w:sz="0" w:space="0" w:color="auto"/>
        <w:right w:val="none" w:sz="0" w:space="0" w:color="auto"/>
      </w:divBdr>
    </w:div>
    <w:div w:id="771825410">
      <w:bodyDiv w:val="1"/>
      <w:marLeft w:val="0"/>
      <w:marRight w:val="0"/>
      <w:marTop w:val="0"/>
      <w:marBottom w:val="0"/>
      <w:divBdr>
        <w:top w:val="none" w:sz="0" w:space="0" w:color="auto"/>
        <w:left w:val="none" w:sz="0" w:space="0" w:color="auto"/>
        <w:bottom w:val="none" w:sz="0" w:space="0" w:color="auto"/>
        <w:right w:val="none" w:sz="0" w:space="0" w:color="auto"/>
      </w:divBdr>
    </w:div>
    <w:div w:id="1166945822">
      <w:bodyDiv w:val="1"/>
      <w:marLeft w:val="0"/>
      <w:marRight w:val="0"/>
      <w:marTop w:val="0"/>
      <w:marBottom w:val="0"/>
      <w:divBdr>
        <w:top w:val="none" w:sz="0" w:space="0" w:color="auto"/>
        <w:left w:val="none" w:sz="0" w:space="0" w:color="auto"/>
        <w:bottom w:val="none" w:sz="0" w:space="0" w:color="auto"/>
        <w:right w:val="none" w:sz="0" w:space="0" w:color="auto"/>
      </w:divBdr>
    </w:div>
    <w:div w:id="1496141459">
      <w:bodyDiv w:val="1"/>
      <w:marLeft w:val="0"/>
      <w:marRight w:val="0"/>
      <w:marTop w:val="0"/>
      <w:marBottom w:val="0"/>
      <w:divBdr>
        <w:top w:val="none" w:sz="0" w:space="0" w:color="auto"/>
        <w:left w:val="none" w:sz="0" w:space="0" w:color="auto"/>
        <w:bottom w:val="none" w:sz="0" w:space="0" w:color="auto"/>
        <w:right w:val="none" w:sz="0" w:space="0" w:color="auto"/>
      </w:divBdr>
    </w:div>
    <w:div w:id="1529024590">
      <w:bodyDiv w:val="1"/>
      <w:marLeft w:val="0"/>
      <w:marRight w:val="0"/>
      <w:marTop w:val="0"/>
      <w:marBottom w:val="0"/>
      <w:divBdr>
        <w:top w:val="none" w:sz="0" w:space="0" w:color="auto"/>
        <w:left w:val="none" w:sz="0" w:space="0" w:color="auto"/>
        <w:bottom w:val="none" w:sz="0" w:space="0" w:color="auto"/>
        <w:right w:val="none" w:sz="0" w:space="0" w:color="auto"/>
      </w:divBdr>
    </w:div>
    <w:div w:id="1565873520">
      <w:bodyDiv w:val="1"/>
      <w:marLeft w:val="0"/>
      <w:marRight w:val="0"/>
      <w:marTop w:val="0"/>
      <w:marBottom w:val="0"/>
      <w:divBdr>
        <w:top w:val="none" w:sz="0" w:space="0" w:color="auto"/>
        <w:left w:val="none" w:sz="0" w:space="0" w:color="auto"/>
        <w:bottom w:val="none" w:sz="0" w:space="0" w:color="auto"/>
        <w:right w:val="none" w:sz="0" w:space="0" w:color="auto"/>
      </w:divBdr>
    </w:div>
    <w:div w:id="20508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Yves-Chevrel/e/B004MYW7CO/ref=dp_byline_cont_book_1" TargetMode="External"/><Relationship Id="rId13" Type="http://schemas.openxmlformats.org/officeDocument/2006/relationships/hyperlink" Target="https://fr.wikipedia.org/wiki/Humanisme" TargetMode="External"/><Relationship Id="rId18" Type="http://schemas.openxmlformats.org/officeDocument/2006/relationships/hyperlink" Target="http://www.toupie.org/Dictionnaire/Identite.htm" TargetMode="External"/><Relationship Id="rId26" Type="http://schemas.openxmlformats.org/officeDocument/2006/relationships/hyperlink" Target="https://fr.wikipedia.org/wiki/Europe" TargetMode="External"/><Relationship Id="rId3" Type="http://schemas.microsoft.com/office/2007/relationships/stylesWithEffects" Target="stylesWithEffects.xml"/><Relationship Id="rId21" Type="http://schemas.openxmlformats.org/officeDocument/2006/relationships/hyperlink" Target="https://fr.wikipedia.org/wiki/1989_en_litt%C3%A9ratur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r.wikipedia.org/wiki/Empathie" TargetMode="External"/><Relationship Id="rId17" Type="http://schemas.openxmlformats.org/officeDocument/2006/relationships/hyperlink" Target="http://www.toupie.org/Dictionnaire/Ethnie.htm" TargetMode="External"/><Relationship Id="rId25" Type="http://schemas.openxmlformats.org/officeDocument/2006/relationships/hyperlink" Target="https://fr.wikipedia.org/wiki/Michel_de_Montaign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upie.org/Dictionnaire/Difference.htm" TargetMode="External"/><Relationship Id="rId20" Type="http://schemas.openxmlformats.org/officeDocument/2006/relationships/hyperlink" Target="https://fr.wikipedia.org/wiki/1967_en_litt%C3%A9rature" TargetMode="External"/><Relationship Id="rId29" Type="http://schemas.openxmlformats.org/officeDocument/2006/relationships/hyperlink" Target="https://www.universalis.fr/encyclopedie/rec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Turquie" TargetMode="External"/><Relationship Id="rId24" Type="http://schemas.openxmlformats.org/officeDocument/2006/relationships/hyperlink" Target="https://fr.wikipedia.org/wiki/Renaissan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Musique" TargetMode="External"/><Relationship Id="rId23" Type="http://schemas.openxmlformats.org/officeDocument/2006/relationships/hyperlink" Target="https://fr.wikipedia.org/wiki/Christophe_Colomb" TargetMode="External"/><Relationship Id="rId28" Type="http://schemas.openxmlformats.org/officeDocument/2006/relationships/hyperlink" Target="https://fr.wikipedia.org/wiki/Marcel_Mauss" TargetMode="External"/><Relationship Id="rId36" Type="http://schemas.openxmlformats.org/officeDocument/2006/relationships/fontTable" Target="fontTable.xml"/><Relationship Id="rId10" Type="http://schemas.openxmlformats.org/officeDocument/2006/relationships/hyperlink" Target="http://www.cidob.org" TargetMode="External"/><Relationship Id="rId19" Type="http://schemas.openxmlformats.org/officeDocument/2006/relationships/hyperlink" Target="https://fr.wikipedia.org/wiki/Emmanuel_Levina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azon.fr/Yves-Chevrel/e/B004MYW7CO/ref=dp_byline_cont_book_1" TargetMode="External"/><Relationship Id="rId14" Type="http://schemas.openxmlformats.org/officeDocument/2006/relationships/hyperlink" Target="https://fr.wikipedia.org/wiki/Cuisine" TargetMode="External"/><Relationship Id="rId22" Type="http://schemas.openxmlformats.org/officeDocument/2006/relationships/hyperlink" Target="https://fr.wikipedia.org/wiki/Alt%C3%A9rit%C3%A9_et_transcendance" TargetMode="External"/><Relationship Id="rId27" Type="http://schemas.openxmlformats.org/officeDocument/2006/relationships/hyperlink" Target="https://fr.wikipedia.org/wiki/Claude_L%C3%A9vi-Straus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10437</Words>
  <Characters>57404</Characters>
  <Application>Microsoft Office Word</Application>
  <DocSecurity>0</DocSecurity>
  <Lines>478</Lines>
  <Paragraphs>135</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VANESSA ALAYRAC-FIELDING et MICHAEL POPELARD, L'identité à l'épreuve de l'altéri</vt:lpstr>
      <vt:lpstr>YVES CHEVREL, La Littérature Comparée, Broché – 24 février 2016.</vt:lpstr>
      <vt:lpstr>Dossier: qu'est-ce que l'altérité?</vt:lpstr>
      <vt:lpstr/>
      <vt:lpstr/>
      <vt:lpstr/>
      <vt:lpstr>    De tels programmes de lecture, mettent l’accent sur ce qui cons</vt:lpstr>
    </vt:vector>
  </TitlesOfParts>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5</cp:revision>
  <dcterms:created xsi:type="dcterms:W3CDTF">2021-02-28T15:42:00Z</dcterms:created>
  <dcterms:modified xsi:type="dcterms:W3CDTF">2021-02-28T16:28:00Z</dcterms:modified>
</cp:coreProperties>
</file>