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16" w:rsidRPr="00E67BAE" w:rsidRDefault="00E67BAE" w:rsidP="00DA044C">
      <w:p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>المحاضرة الاولى</w:t>
      </w:r>
    </w:p>
    <w:p w:rsidR="00E67BAE" w:rsidRPr="00DA044C" w:rsidRDefault="00E67BAE" w:rsidP="00DA044C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spellStart"/>
      <w:proofErr w:type="gramStart"/>
      <w:r w:rsidRPr="00DA04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مدخل</w:t>
      </w:r>
      <w:proofErr w:type="gramEnd"/>
      <w:r w:rsidRPr="00DA04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  <w:proofErr w:type="spellEnd"/>
      <w:r w:rsidRPr="00DA04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تاريخ الفكر </w:t>
      </w:r>
      <w:proofErr w:type="spellStart"/>
      <w:r w:rsidRPr="00DA04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اللساني1</w:t>
      </w:r>
      <w:proofErr w:type="spellEnd"/>
    </w:p>
    <w:p w:rsidR="00E67BAE" w:rsidRDefault="00DA044C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E67BAE"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قبل التطرق </w:t>
      </w:r>
      <w:proofErr w:type="spellStart"/>
      <w:r w:rsidR="00E67BAE"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>إاى</w:t>
      </w:r>
      <w:proofErr w:type="spellEnd"/>
      <w:r w:rsidR="00E67BAE"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الأبعاد الجديدة </w:t>
      </w:r>
      <w:proofErr w:type="spellStart"/>
      <w:r w:rsidR="00E67BAE"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>للسانيات،</w:t>
      </w:r>
      <w:proofErr w:type="spellEnd"/>
      <w:r w:rsidR="00E67BAE"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لابد من اشارة وجيزة الى ما طرأ في العصور السابقة من البحوث التي تعرضت لسبر أغوار اللغات </w:t>
      </w:r>
      <w:proofErr w:type="spellStart"/>
      <w:r w:rsidR="00E67BAE"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="00E67BAE"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سنسلك الاتجاه </w:t>
      </w:r>
      <w:proofErr w:type="spellStart"/>
      <w:r w:rsidR="00E67BAE"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>الكرونولوجي</w:t>
      </w:r>
      <w:proofErr w:type="spellEnd"/>
      <w:r w:rsidR="00E67BAE" w:rsidRPr="00E67BA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في تتبعنا لأهم المراحل الكبرى للفكر اللغوي.</w:t>
      </w:r>
    </w:p>
    <w:p w:rsidR="009A315F" w:rsidRDefault="009A315F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Pr="00DA0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-الدراسات </w:t>
      </w:r>
      <w:proofErr w:type="spellStart"/>
      <w:r w:rsidRPr="00DA0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الللسانية</w:t>
      </w:r>
      <w:proofErr w:type="spellEnd"/>
      <w:r w:rsidRPr="00DA0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A0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القديمة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يمكن تصور أن مباحث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الللسانيين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المحدثين و المعاصرين حول الدراسات اللسانية قد انطلقت من العدم و لم تسبقها محاولات عديدة في دراسة اللغة قديما </w:t>
      </w:r>
      <w:proofErr w:type="spellStart"/>
      <w:r w:rsidR="00D276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D276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بل نجد الكثير ممن سبقهم اعتنوا بالدراسات اللسانية قديما كقدماء المصريين و الهنود و اليونانيين و العرب.</w:t>
      </w:r>
    </w:p>
    <w:p w:rsidR="00D27683" w:rsidRDefault="00D27683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DA0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أ-لدى قدماء </w:t>
      </w:r>
      <w:proofErr w:type="spellStart"/>
      <w:r w:rsidRPr="00DA04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المصريين: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يرجع اهتمام قدماء المصريين باللغة إلى حوالي ما قبل الالف الأولى (10 قرون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قبل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الميلاد،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ضآلة المعلومات التي استقاها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الباحثون،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 ان فحص الآثار الفرعونية جعلنا نعرف مشاهير فقهاء اللغة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عندهمن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حيث عثر في "معجم الحضارة المصرية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القديمة"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مقالة حول اللغة التي ألفها "سرج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سونرون"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يتضح من خلالها أن كان لديهم اهتمام كبير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بالكتابة،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التي بدأت بالرسوم و النقوش </w:t>
      </w:r>
      <w:r w:rsidR="00DF05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الاشارات الدالة على المعاني المستخدمة في الهيروغليفية </w:t>
      </w:r>
      <w:proofErr w:type="spellStart"/>
      <w:r w:rsidR="00DF05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القديمة،</w:t>
      </w:r>
      <w:proofErr w:type="spellEnd"/>
      <w:r w:rsidR="00DF05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ثم تطورت هذه الرموز الى </w:t>
      </w:r>
      <w:proofErr w:type="spellStart"/>
      <w:r w:rsidR="00DF05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دلالات،</w:t>
      </w:r>
      <w:proofErr w:type="spellEnd"/>
      <w:r w:rsidR="00DF05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كانت عبارة عن نصوص </w:t>
      </w:r>
      <w:proofErr w:type="spellStart"/>
      <w:r w:rsidR="00DF05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موضوعاتية</w:t>
      </w:r>
      <w:proofErr w:type="spellEnd"/>
      <w:r w:rsidR="00DF05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بحيث يهتم كل نص بموضوع معين.</w:t>
      </w:r>
    </w:p>
    <w:p w:rsidR="00DF053F" w:rsidRDefault="00DF053F" w:rsidP="00DA04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EE276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ب-لدى الهنود</w:t>
      </w:r>
      <w:r w:rsidR="00EE2769" w:rsidRPr="00EE276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E67BAE" w:rsidRDefault="00DA044C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EE2769" w:rsidRPr="00EE27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تشير أ</w:t>
      </w:r>
      <w:r w:rsidR="00EE27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غلب الدراسات و البحوث الى أن الهنود كانوا من أوائل الأمم التي </w:t>
      </w:r>
      <w:proofErr w:type="spellStart"/>
      <w:r w:rsidR="00EE27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أةلت</w:t>
      </w:r>
      <w:proofErr w:type="spellEnd"/>
      <w:r w:rsidR="00EE27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المسألة اللغوية العناية البالغة كونها إلى القرن السابع قبل الميلاد </w:t>
      </w:r>
      <w:proofErr w:type="spellStart"/>
      <w:r w:rsidR="00EE27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تقريبا،</w:t>
      </w:r>
      <w:proofErr w:type="spellEnd"/>
      <w:r w:rsidR="00EE27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ذلك في جل مستويات اللغة و بالأخص الجانب </w:t>
      </w:r>
      <w:proofErr w:type="spellStart"/>
      <w:r w:rsidR="00EE276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الصوتي،</w:t>
      </w:r>
      <w:proofErr w:type="spellEnd"/>
      <w:r w:rsidR="00EE276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فقد وصفو الأصوات اللغوية وصفا </w:t>
      </w:r>
      <w:r w:rsidR="00EE2769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دقيقا</w:t>
      </w:r>
      <w:r w:rsidR="002F74E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ناحية نطقها بدافع اهتمامه باللغة </w:t>
      </w:r>
      <w:proofErr w:type="spellStart"/>
      <w:r w:rsidR="002F74E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السنسكريتية</w:t>
      </w:r>
      <w:proofErr w:type="spellEnd"/>
      <w:r w:rsidR="002F74E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لغة الهند </w:t>
      </w:r>
      <w:proofErr w:type="spellStart"/>
      <w:r w:rsidR="002F74E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القديمة،</w:t>
      </w:r>
      <w:proofErr w:type="spellEnd"/>
      <w:r w:rsidR="002F74E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B40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فقد ترك الهنود ملاحظات جد صائبة في وصف نظام لغتهم الصوتي اعتمادا على مبدأ </w:t>
      </w:r>
      <w:proofErr w:type="spellStart"/>
      <w:r w:rsidR="00BB40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السماع،</w:t>
      </w:r>
      <w:proofErr w:type="spellEnd"/>
      <w:r w:rsidR="00BB40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يتزعم هذه الجهود </w:t>
      </w:r>
      <w:proofErr w:type="spellStart"/>
      <w:r w:rsidR="00BB40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بانيني</w:t>
      </w:r>
      <w:proofErr w:type="spellEnd"/>
      <w:r w:rsidR="00BB40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BB40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 w:rsidR="00BB400F">
        <w:rPr>
          <w:rFonts w:ascii="Simplified Arabic" w:hAnsi="Simplified Arabic" w:cs="Simplified Arabic"/>
          <w:sz w:val="32"/>
          <w:szCs w:val="32"/>
          <w:lang w:val="fr-FR" w:bidi="ar-DZ"/>
        </w:rPr>
        <w:t xml:space="preserve"> (  panini   </w:t>
      </w:r>
      <w:proofErr w:type="spellStart"/>
      <w:r w:rsidR="0079018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="0079018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 هناك من ذهب إلى تسميته بأب الصوتيات في </w:t>
      </w:r>
      <w:proofErr w:type="spellStart"/>
      <w:r w:rsidR="0079018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العالم،</w:t>
      </w:r>
      <w:proofErr w:type="spellEnd"/>
      <w:r w:rsidR="0079018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عاش في القرن الخامس أو الرابع قبل الميلاد و هو واضع كتاب </w:t>
      </w:r>
      <w:proofErr w:type="spellStart"/>
      <w:r w:rsidR="0079018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"المثمن"</w:t>
      </w:r>
      <w:proofErr w:type="spellEnd"/>
      <w:r w:rsidR="00790186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الذي يحوي دارسة صوتية</w:t>
      </w:r>
      <w:r w:rsidR="008374E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عميقة و مدهشة للغة الهندية خاصة و اللغات الأخرى عموما.</w:t>
      </w:r>
    </w:p>
    <w:p w:rsidR="00CA3608" w:rsidRDefault="00DA044C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 </w:t>
      </w:r>
      <w:r w:rsidR="00CA3608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أما فيما يخص المنهج المتبع في وصف الاصوات فقد انطلق من أقصى الحلق الى </w:t>
      </w:r>
      <w:proofErr w:type="spellStart"/>
      <w:r w:rsidR="00CA3608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الشفتين،</w:t>
      </w:r>
      <w:proofErr w:type="spellEnd"/>
      <w:r w:rsidR="00CA3608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كما قسموا الأصوات بسبب وضعية الإعاقة التي تعترض الهواء أثناء النطق</w:t>
      </w:r>
      <w:r w:rsidR="00EC00A7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مما جعلهم يميزون بين الأصوات و بين الجهر و الهمس.</w:t>
      </w:r>
    </w:p>
    <w:p w:rsidR="00EC00A7" w:rsidRDefault="00EC00A7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بالإضافة إلى الاهتمام الكبير للهنود بالجانب الصوتي</w:t>
      </w:r>
      <w:r w:rsidR="00971D70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فلقد اهتموا ايضا بأغلب جوانب اللغة الأخرى كالتركيبي و </w:t>
      </w:r>
      <w:proofErr w:type="spellStart"/>
      <w:r w:rsidR="00971D70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النحوي،</w:t>
      </w:r>
      <w:proofErr w:type="spellEnd"/>
      <w:r w:rsidR="00971D70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فقد ميزوا الفعل عن الاسم و </w:t>
      </w:r>
      <w:proofErr w:type="spellStart"/>
      <w:r w:rsidR="00971D70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</w:t>
      </w:r>
      <w:proofErr w:type="spellEnd"/>
      <w:r w:rsidR="00971D70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حروف الجر كما جمعوا المادة اللغوية و صنفوها و استخلصوا منها القواعد.</w:t>
      </w:r>
    </w:p>
    <w:p w:rsidR="00971D70" w:rsidRDefault="00971D70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بالإضافة الى اهتمامهم بالجانب المعجمي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المعجمي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فقد أعدوا قوائم من الألفاظ الصعبة في النصوص المقدسة و أتبعوا ذلك بشرح  معاني هذه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الألفاظ،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كما وضعوا معاجم الموضوعات أو معاجم المعاني.</w:t>
      </w:r>
    </w:p>
    <w:p w:rsidR="00971D70" w:rsidRDefault="00DA044C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 </w:t>
      </w:r>
      <w:r w:rsidR="00971D70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كما اهتموا ايضا بالجانب الدلالي في اللغة خاصة فيما تعلق بعلاقة اللفظ بالمعنى.</w:t>
      </w:r>
    </w:p>
    <w:p w:rsidR="00971D70" w:rsidRDefault="00971D70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تدعو الحصيلة المعرفي التي توصل إليها الهنود في دراساتهم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الللغوية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 خاصة الصوتية إلى الإعجاب و التنويه و الاشارة.</w:t>
      </w:r>
    </w:p>
    <w:p w:rsidR="00DA044C" w:rsidRDefault="00DA044C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4A24FF" w:rsidRPr="00DA044C" w:rsidRDefault="004A24FF" w:rsidP="00DA04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r w:rsidRPr="00DA044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lastRenderedPageBreak/>
        <w:t>ج-لدى اليونانيين:</w:t>
      </w:r>
    </w:p>
    <w:p w:rsidR="004A24FF" w:rsidRDefault="00DA044C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 أما عن بداية جهود اليونانيي</w:t>
      </w:r>
      <w:r w:rsidR="004A24FF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ن اللغوية فيرى بعض الباحثين أن اول من قسم الأجناس إلى مذكرة و مؤنثة و غير مذكرة او مؤنثة هو </w:t>
      </w:r>
      <w:proofErr w:type="spellStart"/>
      <w:r w:rsidR="004A24FF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السوفسطائي</w:t>
      </w:r>
      <w:proofErr w:type="spellEnd"/>
      <w:r w:rsidR="004A24FF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اليوناني الشهير </w:t>
      </w:r>
      <w:proofErr w:type="spellStart"/>
      <w:r w:rsidR="004A24FF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(</w:t>
      </w:r>
      <w:proofErr w:type="spellEnd"/>
      <w:r w:rsidR="004A24FF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="004A24FF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بروتاغوراس)</w:t>
      </w:r>
      <w:proofErr w:type="spellEnd"/>
      <w:r w:rsidR="004A24FF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 كان له فضل كبير في وضع أساس النحو و فقه اللغة الأوربيين و غيرها من الأعمال</w:t>
      </w:r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901CDD" w:rsidRDefault="00DA044C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 </w:t>
      </w:r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ثم يأتي دور أفلاطون و الذي فرق بوضوح بين الأسماء و الأفعال لقد ورد في أغلب الدراسات التاريخية للغة أن المحاولات الاولى لدى اليونانيين لوضع تفسير </w:t>
      </w:r>
      <w:proofErr w:type="spellStart"/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لللغة</w:t>
      </w:r>
      <w:proofErr w:type="spellEnd"/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قد ظهرت مرتبطة بالفلسفة من خلال ايجاد العلاقة بين الاسم و معناه على يد فلاسفة من أمثال أفلاطون و أرسطو و ذلك عندما لا تعطى تلك الألفاظ و المصطلحات حقها كاملا من الإبانة و الوضوح.</w:t>
      </w:r>
    </w:p>
    <w:p w:rsidR="0048121C" w:rsidRDefault="00DA044C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 </w:t>
      </w:r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و يرى لعض الباحثين ان الدراسة الصوتية عند اليونانيين كانت تهتم بالجانب السمعي لأصوات و درجات تأثيرها على  </w:t>
      </w:r>
      <w:proofErr w:type="spellStart"/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الأذن،</w:t>
      </w:r>
      <w:proofErr w:type="spellEnd"/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 لم يهتموا بالجانب النطقي </w:t>
      </w:r>
      <w:proofErr w:type="spellStart"/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الفيزيولوجي</w:t>
      </w:r>
      <w:proofErr w:type="spellEnd"/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إلا اهتماما </w:t>
      </w:r>
      <w:proofErr w:type="spellStart"/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ثانويا،</w:t>
      </w:r>
      <w:proofErr w:type="spellEnd"/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على عكس ما فعله الهنود و حتى العرب الذين اهتموا بالجانب النطقي</w:t>
      </w:r>
      <w:r w:rsidR="004812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48121C" w:rsidRPr="00DA044C" w:rsidRDefault="0048121C" w:rsidP="00DA044C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r w:rsidRPr="00DA044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د-لدى الرومان:</w:t>
      </w:r>
    </w:p>
    <w:p w:rsidR="00901CDD" w:rsidRDefault="00357321" w:rsidP="00DA044C">
      <w:pPr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استفاد النحويون الرومان لاحقا من هذه الانجازات السابقة و أضافوا إليها أشياء كثيرة تمثلت في تعزيز نحو اللغة اللاتينية التي أصبحت لغة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عالمية،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 بات ينظر إلى نحوها </w:t>
      </w:r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أنه نحو عالمي مثالي</w:t>
      </w:r>
      <w:r w:rsidR="00DA044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فقد ألف فارو </w:t>
      </w:r>
      <w:proofErr w:type="spellStart"/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(</w:t>
      </w:r>
      <w:proofErr w:type="spellEnd"/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 </w:t>
      </w:r>
      <w:proofErr w:type="spellStart"/>
      <w:r w:rsidR="007D698B">
        <w:rPr>
          <w:rFonts w:ascii="Simplified Arabic" w:hAnsi="Simplified Arabic" w:cs="Simplified Arabic"/>
          <w:sz w:val="32"/>
          <w:szCs w:val="32"/>
          <w:lang w:val="fr-FR" w:bidi="ar-DZ"/>
        </w:rPr>
        <w:t>varro</w:t>
      </w:r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)</w:t>
      </w:r>
      <w:proofErr w:type="spellEnd"/>
      <w:r w:rsidR="00901CDD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كتابه اللغة اللاتينية الذي يتكون من خمس و عشرين </w:t>
      </w:r>
      <w:proofErr w:type="spellStart"/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جزءا،</w:t>
      </w:r>
      <w:proofErr w:type="spellEnd"/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وكان تقسيمه للدراسة اللغوية </w:t>
      </w:r>
      <w:proofErr w:type="spellStart"/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الايتمولوجيا</w:t>
      </w:r>
      <w:proofErr w:type="spellEnd"/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 الصرف و </w:t>
      </w:r>
      <w:proofErr w:type="spellStart"/>
      <w:r w:rsidR="007D69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النحو</w:t>
      </w:r>
      <w:r w:rsidR="00DA044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="00DA044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كما ظهر في العصر الكلاسيكي</w:t>
      </w:r>
      <w:r w:rsidR="00FD41C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للاتينية النحو التعليمي لهذه اللغة و الذي أخذ الاهتمام </w:t>
      </w:r>
      <w:r w:rsidR="00DA044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بتدريسه</w:t>
      </w:r>
      <w:r w:rsidR="00FD41C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إلى غاية مرحلة القرون الوسطى</w:t>
      </w:r>
    </w:p>
    <w:p w:rsidR="00971D70" w:rsidRPr="00BB400F" w:rsidRDefault="00971D70" w:rsidP="00BB400F">
      <w:pP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E67BAE" w:rsidRDefault="00E67BAE">
      <w:pPr>
        <w:rPr>
          <w:rFonts w:hint="cs"/>
          <w:lang w:bidi="ar-DZ"/>
        </w:rPr>
      </w:pPr>
    </w:p>
    <w:sectPr w:rsidR="00E67BAE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348F"/>
    <w:multiLevelType w:val="multilevel"/>
    <w:tmpl w:val="7164A28C"/>
    <w:lvl w:ilvl="0">
      <w:start w:val="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67BAE"/>
    <w:rsid w:val="000739EC"/>
    <w:rsid w:val="002F74E4"/>
    <w:rsid w:val="00357321"/>
    <w:rsid w:val="0048121C"/>
    <w:rsid w:val="004A24FF"/>
    <w:rsid w:val="00790186"/>
    <w:rsid w:val="007D698B"/>
    <w:rsid w:val="008374EB"/>
    <w:rsid w:val="00901CDD"/>
    <w:rsid w:val="00971D70"/>
    <w:rsid w:val="009A315F"/>
    <w:rsid w:val="00BB400F"/>
    <w:rsid w:val="00CA3608"/>
    <w:rsid w:val="00CF7C16"/>
    <w:rsid w:val="00D27683"/>
    <w:rsid w:val="00DA044C"/>
    <w:rsid w:val="00DF053F"/>
    <w:rsid w:val="00E67BAE"/>
    <w:rsid w:val="00EC00A7"/>
    <w:rsid w:val="00EE2769"/>
    <w:rsid w:val="00F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1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2021-03-16T08:32:00Z</dcterms:created>
  <dcterms:modified xsi:type="dcterms:W3CDTF">2021-03-16T08:32:00Z</dcterms:modified>
</cp:coreProperties>
</file>