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C1" w:rsidRPr="00730ECC" w:rsidRDefault="00730ECC">
      <w:pPr>
        <w:rPr>
          <w:rFonts w:ascii="Times New Roman" w:hAnsi="Times New Roman" w:cs="Times New Roman"/>
          <w:b/>
          <w:sz w:val="28"/>
          <w:szCs w:val="28"/>
        </w:rPr>
      </w:pPr>
      <w:proofErr w:type="spellStart"/>
      <w:r w:rsidRPr="00730ECC">
        <w:rPr>
          <w:rFonts w:ascii="Times New Roman" w:hAnsi="Times New Roman" w:cs="Times New Roman"/>
          <w:b/>
          <w:sz w:val="28"/>
          <w:szCs w:val="28"/>
        </w:rPr>
        <w:t>Armud</w:t>
      </w:r>
      <w:proofErr w:type="spellEnd"/>
      <w:r w:rsidRPr="00730ECC">
        <w:rPr>
          <w:rFonts w:ascii="Times New Roman" w:hAnsi="Times New Roman" w:cs="Times New Roman"/>
          <w:b/>
          <w:sz w:val="28"/>
          <w:szCs w:val="28"/>
        </w:rPr>
        <w:t xml:space="preserve"> n </w:t>
      </w:r>
      <w:proofErr w:type="spellStart"/>
      <w:r w:rsidRPr="00730ECC">
        <w:rPr>
          <w:rFonts w:ascii="Times New Roman" w:hAnsi="Times New Roman" w:cs="Times New Roman"/>
          <w:b/>
          <w:sz w:val="28"/>
          <w:szCs w:val="28"/>
        </w:rPr>
        <w:t>tesnarrayt</w:t>
      </w:r>
      <w:proofErr w:type="spellEnd"/>
      <w:r w:rsidRPr="00730ECC">
        <w:rPr>
          <w:rFonts w:ascii="Times New Roman" w:hAnsi="Times New Roman" w:cs="Times New Roman"/>
          <w:b/>
          <w:sz w:val="28"/>
          <w:szCs w:val="28"/>
        </w:rPr>
        <w:t xml:space="preserve"> </w:t>
      </w:r>
    </w:p>
    <w:p w:rsidR="00730ECC" w:rsidRPr="00730ECC" w:rsidRDefault="00730ECC">
      <w:pPr>
        <w:rPr>
          <w:rFonts w:ascii="Times New Roman" w:hAnsi="Times New Roman" w:cs="Times New Roman"/>
          <w:b/>
          <w:sz w:val="28"/>
          <w:szCs w:val="28"/>
        </w:rPr>
      </w:pPr>
      <w:proofErr w:type="spellStart"/>
      <w:r w:rsidRPr="00730ECC">
        <w:rPr>
          <w:rFonts w:ascii="Times New Roman" w:hAnsi="Times New Roman" w:cs="Times New Roman"/>
          <w:b/>
          <w:sz w:val="28"/>
          <w:szCs w:val="28"/>
        </w:rPr>
        <w:t>Aswir</w:t>
      </w:r>
      <w:proofErr w:type="spellEnd"/>
      <w:r w:rsidRPr="00730ECC">
        <w:rPr>
          <w:rFonts w:ascii="Times New Roman" w:hAnsi="Times New Roman" w:cs="Times New Roman"/>
          <w:b/>
          <w:sz w:val="28"/>
          <w:szCs w:val="28"/>
        </w:rPr>
        <w:t xml:space="preserve"> : </w:t>
      </w:r>
      <w:proofErr w:type="spellStart"/>
      <w:r w:rsidRPr="00730ECC">
        <w:rPr>
          <w:rFonts w:ascii="Times New Roman" w:hAnsi="Times New Roman" w:cs="Times New Roman"/>
          <w:b/>
          <w:sz w:val="28"/>
          <w:szCs w:val="28"/>
        </w:rPr>
        <w:t>aseggas</w:t>
      </w:r>
      <w:proofErr w:type="spellEnd"/>
      <w:r w:rsidRPr="00730ECC">
        <w:rPr>
          <w:rFonts w:ascii="Times New Roman" w:hAnsi="Times New Roman" w:cs="Times New Roman"/>
          <w:b/>
          <w:sz w:val="28"/>
          <w:szCs w:val="28"/>
        </w:rPr>
        <w:t xml:space="preserve"> </w:t>
      </w:r>
      <w:proofErr w:type="spellStart"/>
      <w:r w:rsidRPr="00730ECC">
        <w:rPr>
          <w:rFonts w:ascii="Times New Roman" w:hAnsi="Times New Roman" w:cs="Times New Roman"/>
          <w:b/>
          <w:sz w:val="28"/>
          <w:szCs w:val="28"/>
        </w:rPr>
        <w:t>amezwaru</w:t>
      </w:r>
      <w:proofErr w:type="spellEnd"/>
      <w:r w:rsidRPr="00730ECC">
        <w:rPr>
          <w:rFonts w:ascii="Times New Roman" w:hAnsi="Times New Roman" w:cs="Times New Roman"/>
          <w:b/>
          <w:sz w:val="28"/>
          <w:szCs w:val="28"/>
        </w:rPr>
        <w:t xml:space="preserve"> </w:t>
      </w:r>
    </w:p>
    <w:p w:rsidR="00730ECC" w:rsidRDefault="00730ECC"/>
    <w:p w:rsidR="00730ECC" w:rsidRPr="00730ECC" w:rsidRDefault="00730ECC">
      <w:pPr>
        <w:rPr>
          <w:rFonts w:ascii="Times New Roman" w:hAnsi="Times New Roman" w:cs="Times New Roman"/>
          <w:b/>
          <w:sz w:val="24"/>
          <w:szCs w:val="24"/>
        </w:rPr>
      </w:pPr>
      <w:proofErr w:type="spellStart"/>
      <w:r w:rsidRPr="00730ECC">
        <w:rPr>
          <w:rFonts w:ascii="Times New Roman" w:hAnsi="Times New Roman" w:cs="Times New Roman"/>
          <w:b/>
          <w:sz w:val="24"/>
          <w:szCs w:val="24"/>
        </w:rPr>
        <w:t>Asteqsi</w:t>
      </w:r>
      <w:proofErr w:type="spellEnd"/>
      <w:r w:rsidRPr="00730ECC">
        <w:rPr>
          <w:rFonts w:ascii="Times New Roman" w:hAnsi="Times New Roman" w:cs="Times New Roman"/>
          <w:b/>
          <w:sz w:val="24"/>
          <w:szCs w:val="24"/>
        </w:rPr>
        <w:t xml:space="preserve"> </w:t>
      </w:r>
    </w:p>
    <w:p w:rsidR="00730ECC" w:rsidRDefault="00730ECC" w:rsidP="00730ECC">
      <w:pPr>
        <w:pStyle w:val="Default"/>
        <w:numPr>
          <w:ilvl w:val="0"/>
          <w:numId w:val="1"/>
        </w:numPr>
        <w:rPr>
          <w:b/>
          <w:bCs/>
          <w:sz w:val="23"/>
          <w:szCs w:val="23"/>
        </w:rPr>
      </w:pPr>
      <w:proofErr w:type="spellStart"/>
      <w:r>
        <w:rPr>
          <w:b/>
          <w:bCs/>
          <w:sz w:val="23"/>
          <w:szCs w:val="23"/>
        </w:rPr>
        <w:t>Tabadut</w:t>
      </w:r>
      <w:proofErr w:type="spellEnd"/>
      <w:r>
        <w:rPr>
          <w:b/>
          <w:bCs/>
          <w:sz w:val="23"/>
          <w:szCs w:val="23"/>
        </w:rPr>
        <w:t xml:space="preserve"> n tira </w:t>
      </w:r>
    </w:p>
    <w:p w:rsidR="00730ECC" w:rsidRDefault="00730ECC" w:rsidP="00730ECC">
      <w:pPr>
        <w:pStyle w:val="Default"/>
        <w:ind w:left="720"/>
        <w:rPr>
          <w:sz w:val="23"/>
          <w:szCs w:val="23"/>
        </w:rPr>
      </w:pPr>
    </w:p>
    <w:p w:rsidR="00730ECC" w:rsidRPr="00730ECC" w:rsidRDefault="00730ECC" w:rsidP="00730ECC">
      <w:pPr>
        <w:pStyle w:val="Default"/>
        <w:spacing w:line="360" w:lineRule="auto"/>
        <w:jc w:val="both"/>
      </w:pPr>
      <w:r>
        <w:t xml:space="preserve">           </w:t>
      </w:r>
      <w:r w:rsidRPr="00730ECC">
        <w:t xml:space="preserve">Tira </w:t>
      </w:r>
      <w:proofErr w:type="spellStart"/>
      <w:r w:rsidRPr="00730ECC">
        <w:t>tesɛa</w:t>
      </w:r>
      <w:proofErr w:type="spellEnd"/>
      <w:r w:rsidRPr="00730ECC">
        <w:t xml:space="preserve"> </w:t>
      </w:r>
      <w:proofErr w:type="spellStart"/>
      <w:r w:rsidRPr="00730ECC">
        <w:t>azal</w:t>
      </w:r>
      <w:proofErr w:type="spellEnd"/>
      <w:r w:rsidRPr="00730ECC">
        <w:t xml:space="preserve"> </w:t>
      </w:r>
      <w:proofErr w:type="spellStart"/>
      <w:r w:rsidRPr="00730ECC">
        <w:t>meqqren</w:t>
      </w:r>
      <w:proofErr w:type="spellEnd"/>
      <w:r w:rsidRPr="00730ECC">
        <w:t xml:space="preserve"> </w:t>
      </w:r>
      <w:proofErr w:type="spellStart"/>
      <w:r w:rsidRPr="00730ECC">
        <w:t>deg</w:t>
      </w:r>
      <w:proofErr w:type="spellEnd"/>
      <w:r w:rsidRPr="00730ECC">
        <w:t xml:space="preserve"> </w:t>
      </w:r>
      <w:proofErr w:type="spellStart"/>
      <w:r w:rsidRPr="00730ECC">
        <w:t>tmetti</w:t>
      </w:r>
      <w:proofErr w:type="spellEnd"/>
      <w:r w:rsidRPr="00730ECC">
        <w:t xml:space="preserve">, </w:t>
      </w:r>
      <w:proofErr w:type="spellStart"/>
      <w:r w:rsidRPr="00730ECC">
        <w:t>acku</w:t>
      </w:r>
      <w:proofErr w:type="spellEnd"/>
      <w:r w:rsidRPr="00730ECC">
        <w:t xml:space="preserve"> </w:t>
      </w:r>
      <w:proofErr w:type="spellStart"/>
      <w:r w:rsidRPr="00730ECC">
        <w:t>tḥerrez</w:t>
      </w:r>
      <w:proofErr w:type="spellEnd"/>
      <w:r w:rsidRPr="00730ECC">
        <w:t xml:space="preserve"> </w:t>
      </w:r>
      <w:proofErr w:type="spellStart"/>
      <w:r w:rsidRPr="00730ECC">
        <w:t>ayen</w:t>
      </w:r>
      <w:proofErr w:type="spellEnd"/>
      <w:r w:rsidRPr="00730ECC">
        <w:t xml:space="preserve"> </w:t>
      </w:r>
      <w:proofErr w:type="spellStart"/>
      <w:r w:rsidRPr="00730ECC">
        <w:t>yesɛa</w:t>
      </w:r>
      <w:proofErr w:type="spellEnd"/>
      <w:r w:rsidRPr="00730ECC">
        <w:t xml:space="preserve"> </w:t>
      </w:r>
      <w:proofErr w:type="spellStart"/>
      <w:r w:rsidRPr="00730ECC">
        <w:t>umdan</w:t>
      </w:r>
      <w:proofErr w:type="spellEnd"/>
      <w:r w:rsidRPr="00730ECC">
        <w:t xml:space="preserve">, </w:t>
      </w:r>
      <w:proofErr w:type="spellStart"/>
      <w:r w:rsidRPr="00730ECC">
        <w:t>ama</w:t>
      </w:r>
      <w:proofErr w:type="spellEnd"/>
      <w:r w:rsidRPr="00730ECC">
        <w:t xml:space="preserve"> d </w:t>
      </w:r>
      <w:proofErr w:type="spellStart"/>
      <w:r w:rsidRPr="00730ECC">
        <w:t>amezruy</w:t>
      </w:r>
      <w:proofErr w:type="spellEnd"/>
      <w:r w:rsidRPr="00730ECC">
        <w:t xml:space="preserve"> n </w:t>
      </w:r>
      <w:proofErr w:type="spellStart"/>
      <w:r w:rsidRPr="00730ECC">
        <w:t>tmetti</w:t>
      </w:r>
      <w:proofErr w:type="spellEnd"/>
      <w:r w:rsidRPr="00730ECC">
        <w:t xml:space="preserve">-s, </w:t>
      </w:r>
      <w:proofErr w:type="spellStart"/>
      <w:r w:rsidRPr="00730ECC">
        <w:t>ama</w:t>
      </w:r>
      <w:proofErr w:type="spellEnd"/>
      <w:r w:rsidRPr="00730ECC">
        <w:t xml:space="preserve"> d </w:t>
      </w:r>
      <w:proofErr w:type="spellStart"/>
      <w:r w:rsidRPr="00730ECC">
        <w:t>tutlayt-is</w:t>
      </w:r>
      <w:proofErr w:type="spellEnd"/>
      <w:r w:rsidRPr="00730ECC">
        <w:t xml:space="preserve"> </w:t>
      </w:r>
      <w:proofErr w:type="spellStart"/>
      <w:r w:rsidRPr="00730ECC">
        <w:t>iwakken</w:t>
      </w:r>
      <w:proofErr w:type="spellEnd"/>
      <w:r w:rsidRPr="00730ECC">
        <w:t xml:space="preserve"> </w:t>
      </w:r>
      <w:proofErr w:type="spellStart"/>
      <w:r w:rsidRPr="00730ECC">
        <w:t>ur</w:t>
      </w:r>
      <w:proofErr w:type="spellEnd"/>
      <w:r w:rsidRPr="00730ECC">
        <w:t xml:space="preserve"> </w:t>
      </w:r>
      <w:proofErr w:type="spellStart"/>
      <w:r w:rsidRPr="00730ECC">
        <w:t>jellun</w:t>
      </w:r>
      <w:proofErr w:type="spellEnd"/>
      <w:r w:rsidRPr="00730ECC">
        <w:t xml:space="preserve"> ara. </w:t>
      </w:r>
      <w:proofErr w:type="spellStart"/>
      <w:r w:rsidRPr="00730ECC">
        <w:t>Akken</w:t>
      </w:r>
      <w:proofErr w:type="spellEnd"/>
      <w:r w:rsidRPr="00730ECC">
        <w:t xml:space="preserve"> i d-</w:t>
      </w:r>
      <w:proofErr w:type="spellStart"/>
      <w:r w:rsidRPr="00730ECC">
        <w:t>yenna</w:t>
      </w:r>
      <w:proofErr w:type="spellEnd"/>
      <w:r w:rsidRPr="00730ECC">
        <w:t xml:space="preserve"> Jean Dubois d </w:t>
      </w:r>
      <w:proofErr w:type="spellStart"/>
      <w:r w:rsidRPr="00730ECC">
        <w:t>wiyiḍ</w:t>
      </w:r>
      <w:proofErr w:type="spellEnd"/>
      <w:proofErr w:type="gramStart"/>
      <w:r w:rsidRPr="00730ECC">
        <w:t>:</w:t>
      </w:r>
      <w:r>
        <w:t xml:space="preserve"> </w:t>
      </w:r>
      <w:r w:rsidRPr="00730ECC">
        <w:t xml:space="preserve"> </w:t>
      </w:r>
      <w:r w:rsidRPr="00483FC6">
        <w:rPr>
          <w:iCs/>
        </w:rPr>
        <w:t>Tira</w:t>
      </w:r>
      <w:proofErr w:type="gramEnd"/>
      <w:r w:rsidRPr="00483FC6">
        <w:rPr>
          <w:iCs/>
        </w:rPr>
        <w:t xml:space="preserve"> d </w:t>
      </w:r>
      <w:proofErr w:type="spellStart"/>
      <w:r w:rsidRPr="00483FC6">
        <w:rPr>
          <w:iCs/>
        </w:rPr>
        <w:t>tagensest</w:t>
      </w:r>
      <w:proofErr w:type="spellEnd"/>
      <w:r w:rsidRPr="00483FC6">
        <w:rPr>
          <w:iCs/>
        </w:rPr>
        <w:t xml:space="preserve"> n </w:t>
      </w:r>
      <w:proofErr w:type="spellStart"/>
      <w:r w:rsidRPr="00483FC6">
        <w:rPr>
          <w:iCs/>
        </w:rPr>
        <w:t>tutlayt</w:t>
      </w:r>
      <w:proofErr w:type="spellEnd"/>
      <w:r w:rsidRPr="00483FC6">
        <w:rPr>
          <w:iCs/>
        </w:rPr>
        <w:t xml:space="preserve"> i </w:t>
      </w:r>
      <w:proofErr w:type="spellStart"/>
      <w:r w:rsidRPr="00483FC6">
        <w:rPr>
          <w:iCs/>
        </w:rPr>
        <w:t>nettmeslay</w:t>
      </w:r>
      <w:proofErr w:type="spellEnd"/>
      <w:r w:rsidRPr="00483FC6">
        <w:rPr>
          <w:iCs/>
        </w:rPr>
        <w:t xml:space="preserve"> s </w:t>
      </w:r>
      <w:proofErr w:type="spellStart"/>
      <w:r w:rsidRPr="00483FC6">
        <w:rPr>
          <w:iCs/>
        </w:rPr>
        <w:t>useqdec</w:t>
      </w:r>
      <w:proofErr w:type="spellEnd"/>
      <w:r w:rsidRPr="00483FC6">
        <w:rPr>
          <w:iCs/>
        </w:rPr>
        <w:t xml:space="preserve"> n </w:t>
      </w:r>
      <w:proofErr w:type="spellStart"/>
      <w:r w:rsidRPr="00483FC6">
        <w:rPr>
          <w:iCs/>
        </w:rPr>
        <w:t>yizamulen</w:t>
      </w:r>
      <w:proofErr w:type="spellEnd"/>
      <w:r w:rsidRPr="00483FC6">
        <w:rPr>
          <w:iCs/>
        </w:rPr>
        <w:t xml:space="preserve">. D </w:t>
      </w:r>
      <w:proofErr w:type="spellStart"/>
      <w:r w:rsidRPr="00483FC6">
        <w:rPr>
          <w:iCs/>
        </w:rPr>
        <w:t>tangalt</w:t>
      </w:r>
      <w:proofErr w:type="spellEnd"/>
      <w:r w:rsidRPr="00483FC6">
        <w:rPr>
          <w:iCs/>
        </w:rPr>
        <w:t xml:space="preserve"> n </w:t>
      </w:r>
      <w:proofErr w:type="spellStart"/>
      <w:r w:rsidRPr="00483FC6">
        <w:rPr>
          <w:iCs/>
        </w:rPr>
        <w:t>teywalt</w:t>
      </w:r>
      <w:proofErr w:type="spellEnd"/>
      <w:r w:rsidRPr="00483FC6">
        <w:rPr>
          <w:iCs/>
        </w:rPr>
        <w:t xml:space="preserve"> mm </w:t>
      </w:r>
      <w:proofErr w:type="spellStart"/>
      <w:r w:rsidRPr="00483FC6">
        <w:rPr>
          <w:iCs/>
        </w:rPr>
        <w:t>tfesna</w:t>
      </w:r>
      <w:proofErr w:type="spellEnd"/>
      <w:r w:rsidRPr="00483FC6">
        <w:rPr>
          <w:iCs/>
        </w:rPr>
        <w:t xml:space="preserve"> </w:t>
      </w:r>
      <w:proofErr w:type="spellStart"/>
      <w:r w:rsidRPr="00483FC6">
        <w:rPr>
          <w:iCs/>
        </w:rPr>
        <w:t>tis</w:t>
      </w:r>
      <w:proofErr w:type="spellEnd"/>
      <w:r w:rsidRPr="00483FC6">
        <w:rPr>
          <w:iCs/>
        </w:rPr>
        <w:t xml:space="preserve"> </w:t>
      </w:r>
      <w:proofErr w:type="spellStart"/>
      <w:r w:rsidRPr="00483FC6">
        <w:rPr>
          <w:iCs/>
        </w:rPr>
        <w:t>snat</w:t>
      </w:r>
      <w:proofErr w:type="spellEnd"/>
      <w:r w:rsidRPr="00483FC6">
        <w:rPr>
          <w:iCs/>
        </w:rPr>
        <w:t xml:space="preserve"> </w:t>
      </w:r>
      <w:proofErr w:type="spellStart"/>
      <w:r w:rsidRPr="00483FC6">
        <w:rPr>
          <w:iCs/>
        </w:rPr>
        <w:t>ilmend</w:t>
      </w:r>
      <w:proofErr w:type="spellEnd"/>
      <w:r w:rsidRPr="00483FC6">
        <w:rPr>
          <w:iCs/>
        </w:rPr>
        <w:t xml:space="preserve"> n </w:t>
      </w:r>
      <w:proofErr w:type="spellStart"/>
      <w:r w:rsidRPr="00483FC6">
        <w:rPr>
          <w:iCs/>
        </w:rPr>
        <w:t>umeslay</w:t>
      </w:r>
      <w:proofErr w:type="spellEnd"/>
      <w:r w:rsidRPr="00483FC6">
        <w:rPr>
          <w:iCs/>
        </w:rPr>
        <w:t xml:space="preserve">, d </w:t>
      </w:r>
      <w:proofErr w:type="spellStart"/>
      <w:r w:rsidRPr="00483FC6">
        <w:rPr>
          <w:iCs/>
        </w:rPr>
        <w:t>tangalt</w:t>
      </w:r>
      <w:proofErr w:type="spellEnd"/>
      <w:r w:rsidRPr="00483FC6">
        <w:rPr>
          <w:iCs/>
        </w:rPr>
        <w:t xml:space="preserve"> n </w:t>
      </w:r>
      <w:proofErr w:type="spellStart"/>
      <w:r w:rsidRPr="00483FC6">
        <w:rPr>
          <w:iCs/>
        </w:rPr>
        <w:t>teywalt</w:t>
      </w:r>
      <w:proofErr w:type="spellEnd"/>
      <w:r w:rsidRPr="00483FC6">
        <w:rPr>
          <w:iCs/>
        </w:rPr>
        <w:t xml:space="preserve"> mm </w:t>
      </w:r>
      <w:proofErr w:type="spellStart"/>
      <w:r w:rsidRPr="00483FC6">
        <w:rPr>
          <w:iCs/>
        </w:rPr>
        <w:t>tfesna</w:t>
      </w:r>
      <w:proofErr w:type="spellEnd"/>
      <w:r w:rsidRPr="00483FC6">
        <w:rPr>
          <w:iCs/>
        </w:rPr>
        <w:t xml:space="preserve"> </w:t>
      </w:r>
      <w:proofErr w:type="spellStart"/>
      <w:r w:rsidRPr="00483FC6">
        <w:rPr>
          <w:iCs/>
        </w:rPr>
        <w:t>tamezwarut</w:t>
      </w:r>
      <w:proofErr w:type="spellEnd"/>
      <w:r w:rsidRPr="00483FC6">
        <w:rPr>
          <w:iCs/>
        </w:rPr>
        <w:t xml:space="preserve">. </w:t>
      </w:r>
      <w:proofErr w:type="spellStart"/>
      <w:r w:rsidRPr="00483FC6">
        <w:rPr>
          <w:iCs/>
        </w:rPr>
        <w:t>Tameslayt</w:t>
      </w:r>
      <w:proofErr w:type="spellEnd"/>
      <w:r w:rsidRPr="00483FC6">
        <w:rPr>
          <w:iCs/>
        </w:rPr>
        <w:t xml:space="preserve"> </w:t>
      </w:r>
      <w:proofErr w:type="spellStart"/>
      <w:r w:rsidRPr="00483FC6">
        <w:rPr>
          <w:iCs/>
        </w:rPr>
        <w:t>tettili</w:t>
      </w:r>
      <w:proofErr w:type="spellEnd"/>
      <w:r w:rsidRPr="00483FC6">
        <w:rPr>
          <w:iCs/>
        </w:rPr>
        <w:t xml:space="preserve"> </w:t>
      </w:r>
      <w:proofErr w:type="spellStart"/>
      <w:r w:rsidRPr="00483FC6">
        <w:rPr>
          <w:iCs/>
        </w:rPr>
        <w:t>deg</w:t>
      </w:r>
      <w:proofErr w:type="spellEnd"/>
      <w:r w:rsidRPr="00483FC6">
        <w:rPr>
          <w:iCs/>
        </w:rPr>
        <w:t xml:space="preserve"> </w:t>
      </w:r>
      <w:proofErr w:type="spellStart"/>
      <w:r w:rsidRPr="00483FC6">
        <w:rPr>
          <w:iCs/>
        </w:rPr>
        <w:t>kra</w:t>
      </w:r>
      <w:proofErr w:type="spellEnd"/>
      <w:r w:rsidRPr="00483FC6">
        <w:rPr>
          <w:iCs/>
        </w:rPr>
        <w:t xml:space="preserve"> n </w:t>
      </w:r>
      <w:proofErr w:type="spellStart"/>
      <w:r w:rsidRPr="00483FC6">
        <w:rPr>
          <w:iCs/>
        </w:rPr>
        <w:t>wakud</w:t>
      </w:r>
      <w:proofErr w:type="spellEnd"/>
      <w:r w:rsidRPr="00483FC6">
        <w:rPr>
          <w:iCs/>
        </w:rPr>
        <w:t xml:space="preserve">, </w:t>
      </w:r>
      <w:proofErr w:type="spellStart"/>
      <w:r w:rsidRPr="00483FC6">
        <w:rPr>
          <w:iCs/>
        </w:rPr>
        <w:t>syin</w:t>
      </w:r>
      <w:proofErr w:type="spellEnd"/>
      <w:r w:rsidRPr="00483FC6">
        <w:rPr>
          <w:iCs/>
        </w:rPr>
        <w:t xml:space="preserve"> </w:t>
      </w:r>
      <w:proofErr w:type="spellStart"/>
      <w:r w:rsidRPr="00483FC6">
        <w:rPr>
          <w:iCs/>
        </w:rPr>
        <w:t>akkin</w:t>
      </w:r>
      <w:proofErr w:type="spellEnd"/>
      <w:r w:rsidRPr="00483FC6">
        <w:rPr>
          <w:iCs/>
        </w:rPr>
        <w:t xml:space="preserve"> </w:t>
      </w:r>
      <w:proofErr w:type="spellStart"/>
      <w:r w:rsidRPr="00483FC6">
        <w:rPr>
          <w:iCs/>
        </w:rPr>
        <w:t>tjellu</w:t>
      </w:r>
      <w:proofErr w:type="spellEnd"/>
      <w:r w:rsidRPr="00483FC6">
        <w:rPr>
          <w:iCs/>
        </w:rPr>
        <w:t xml:space="preserve">, tira </w:t>
      </w:r>
      <w:proofErr w:type="spellStart"/>
      <w:r w:rsidRPr="00483FC6">
        <w:t>tesɛa</w:t>
      </w:r>
      <w:proofErr w:type="spellEnd"/>
      <w:r w:rsidRPr="00483FC6">
        <w:t xml:space="preserve"> </w:t>
      </w:r>
      <w:proofErr w:type="spellStart"/>
      <w:r w:rsidRPr="00483FC6">
        <w:rPr>
          <w:iCs/>
        </w:rPr>
        <w:t>tallunt</w:t>
      </w:r>
      <w:proofErr w:type="spellEnd"/>
      <w:r w:rsidRPr="00483FC6">
        <w:rPr>
          <w:iCs/>
        </w:rPr>
        <w:t xml:space="preserve"> d </w:t>
      </w:r>
      <w:proofErr w:type="spellStart"/>
      <w:r w:rsidRPr="00483FC6">
        <w:rPr>
          <w:iCs/>
        </w:rPr>
        <w:t>tasalelt</w:t>
      </w:r>
      <w:proofErr w:type="spellEnd"/>
      <w:r w:rsidRPr="00483FC6">
        <w:rPr>
          <w:iCs/>
        </w:rPr>
        <w:t xml:space="preserve"> i tt-</w:t>
      </w:r>
      <w:proofErr w:type="spellStart"/>
      <w:r w:rsidRPr="00483FC6">
        <w:rPr>
          <w:iCs/>
        </w:rPr>
        <w:t>iḥerzen</w:t>
      </w:r>
      <w:proofErr w:type="spellEnd"/>
      <w:r w:rsidRPr="00483FC6">
        <w:rPr>
          <w:iCs/>
        </w:rPr>
        <w:t xml:space="preserve"> </w:t>
      </w:r>
      <w:r w:rsidRPr="00483FC6">
        <w:t>*</w:t>
      </w:r>
      <w:r>
        <w:rPr>
          <w:rStyle w:val="Appelnotedebasdep"/>
        </w:rPr>
        <w:footnoteReference w:id="1"/>
      </w:r>
      <w:r w:rsidRPr="00730ECC">
        <w:t xml:space="preserve">. </w:t>
      </w:r>
    </w:p>
    <w:p w:rsidR="00730ECC" w:rsidRPr="00730ECC" w:rsidRDefault="00730ECC" w:rsidP="00730ECC">
      <w:pPr>
        <w:pStyle w:val="Default"/>
        <w:spacing w:line="360" w:lineRule="auto"/>
        <w:jc w:val="both"/>
      </w:pPr>
      <w:proofErr w:type="spellStart"/>
      <w:r w:rsidRPr="00730ECC">
        <w:t>Aselmed</w:t>
      </w:r>
      <w:proofErr w:type="spellEnd"/>
      <w:r w:rsidRPr="00730ECC">
        <w:t xml:space="preserve"> n tira </w:t>
      </w:r>
      <w:proofErr w:type="spellStart"/>
      <w:r w:rsidRPr="00730ECC">
        <w:t>yesɛa</w:t>
      </w:r>
      <w:proofErr w:type="spellEnd"/>
      <w:r w:rsidRPr="00730ECC">
        <w:t xml:space="preserve"> </w:t>
      </w:r>
      <w:proofErr w:type="spellStart"/>
      <w:r w:rsidRPr="00730ECC">
        <w:t>tixutert</w:t>
      </w:r>
      <w:proofErr w:type="spellEnd"/>
      <w:r w:rsidRPr="00730ECC">
        <w:t xml:space="preserve"> </w:t>
      </w:r>
      <w:proofErr w:type="spellStart"/>
      <w:r w:rsidRPr="00730ECC">
        <w:t>acku</w:t>
      </w:r>
      <w:proofErr w:type="spellEnd"/>
      <w:r w:rsidRPr="00730ECC">
        <w:t xml:space="preserve"> s tira i </w:t>
      </w:r>
      <w:proofErr w:type="spellStart"/>
      <w:r w:rsidRPr="00730ECC">
        <w:t>yezmer</w:t>
      </w:r>
      <w:proofErr w:type="spellEnd"/>
      <w:r w:rsidRPr="00730ECC">
        <w:t xml:space="preserve"> </w:t>
      </w:r>
      <w:proofErr w:type="spellStart"/>
      <w:r w:rsidRPr="00730ECC">
        <w:t>unelmad</w:t>
      </w:r>
      <w:proofErr w:type="spellEnd"/>
      <w:r w:rsidRPr="00730ECC">
        <w:t xml:space="preserve"> ad </w:t>
      </w:r>
      <w:proofErr w:type="spellStart"/>
      <w:r w:rsidRPr="00730ECC">
        <w:t>yeɛreḍ</w:t>
      </w:r>
      <w:proofErr w:type="spellEnd"/>
      <w:r w:rsidRPr="00730ECC">
        <w:t xml:space="preserve"> ad </w:t>
      </w:r>
      <w:proofErr w:type="spellStart"/>
      <w:r w:rsidRPr="00730ECC">
        <w:t>yessiweḍ</w:t>
      </w:r>
      <w:proofErr w:type="spellEnd"/>
      <w:r w:rsidRPr="00730ECC">
        <w:t xml:space="preserve"> </w:t>
      </w:r>
      <w:proofErr w:type="spellStart"/>
      <w:r w:rsidRPr="00730ECC">
        <w:t>timussniwin-is</w:t>
      </w:r>
      <w:proofErr w:type="spellEnd"/>
      <w:r w:rsidRPr="00730ECC">
        <w:t xml:space="preserve"> </w:t>
      </w:r>
      <w:proofErr w:type="spellStart"/>
      <w:r w:rsidRPr="00730ECC">
        <w:t>neɣ</w:t>
      </w:r>
      <w:proofErr w:type="spellEnd"/>
      <w:r w:rsidRPr="00730ECC">
        <w:t xml:space="preserve"> </w:t>
      </w:r>
      <w:proofErr w:type="spellStart"/>
      <w:r w:rsidRPr="00730ECC">
        <w:t>timuɣliwin-is</w:t>
      </w:r>
      <w:proofErr w:type="spellEnd"/>
      <w:r w:rsidRPr="00730ECC">
        <w:t xml:space="preserve"> </w:t>
      </w:r>
      <w:proofErr w:type="spellStart"/>
      <w:r w:rsidRPr="00730ECC">
        <w:t>neɣ</w:t>
      </w:r>
      <w:proofErr w:type="spellEnd"/>
      <w:r w:rsidRPr="00730ECC">
        <w:t xml:space="preserve"> ad d-</w:t>
      </w:r>
      <w:proofErr w:type="spellStart"/>
      <w:r w:rsidRPr="00730ECC">
        <w:t>yessenfali</w:t>
      </w:r>
      <w:proofErr w:type="spellEnd"/>
      <w:r w:rsidRPr="00730ECC">
        <w:t xml:space="preserve"> </w:t>
      </w:r>
      <w:proofErr w:type="spellStart"/>
      <w:r w:rsidRPr="00730ECC">
        <w:t>ɣef</w:t>
      </w:r>
      <w:proofErr w:type="spellEnd"/>
      <w:r w:rsidRPr="00730ECC">
        <w:t xml:space="preserve"> </w:t>
      </w:r>
      <w:proofErr w:type="spellStart"/>
      <w:r w:rsidRPr="00730ECC">
        <w:t>temsal</w:t>
      </w:r>
      <w:proofErr w:type="spellEnd"/>
      <w:r w:rsidRPr="00730ECC">
        <w:t xml:space="preserve"> </w:t>
      </w:r>
      <w:proofErr w:type="spellStart"/>
      <w:r w:rsidRPr="00730ECC">
        <w:t>yemgaraden</w:t>
      </w:r>
      <w:proofErr w:type="spellEnd"/>
      <w:r w:rsidRPr="00730ECC">
        <w:t xml:space="preserve">. </w:t>
      </w:r>
    </w:p>
    <w:p w:rsidR="00730ECC" w:rsidRPr="00730ECC" w:rsidRDefault="00730ECC" w:rsidP="00730ECC">
      <w:pPr>
        <w:pStyle w:val="Default"/>
        <w:spacing w:line="360" w:lineRule="auto"/>
        <w:jc w:val="both"/>
      </w:pPr>
      <w:proofErr w:type="spellStart"/>
      <w:r w:rsidRPr="00730ECC">
        <w:t>Manaa</w:t>
      </w:r>
      <w:proofErr w:type="spellEnd"/>
      <w:r w:rsidRPr="00730ECC">
        <w:t xml:space="preserve"> </w:t>
      </w:r>
      <w:proofErr w:type="spellStart"/>
      <w:r w:rsidRPr="00730ECC">
        <w:t>Gaouaou</w:t>
      </w:r>
      <w:proofErr w:type="spellEnd"/>
      <w:r w:rsidRPr="00730ECC">
        <w:t xml:space="preserve"> </w:t>
      </w:r>
      <w:proofErr w:type="spellStart"/>
      <w:r w:rsidRPr="00730ECC">
        <w:t>yenna</w:t>
      </w:r>
      <w:proofErr w:type="spellEnd"/>
      <w:r w:rsidRPr="00730ECC">
        <w:t xml:space="preserve">-d </w:t>
      </w:r>
      <w:proofErr w:type="spellStart"/>
      <w:r w:rsidRPr="00730ECC">
        <w:t>deg</w:t>
      </w:r>
      <w:proofErr w:type="spellEnd"/>
      <w:r w:rsidRPr="00730ECC">
        <w:t xml:space="preserve"> </w:t>
      </w:r>
      <w:proofErr w:type="spellStart"/>
      <w:r w:rsidRPr="00730ECC">
        <w:t>temsirt-is</w:t>
      </w:r>
      <w:proofErr w:type="spellEnd"/>
      <w:r w:rsidRPr="00730ECC">
        <w:t xml:space="preserve">: </w:t>
      </w:r>
      <w:r w:rsidRPr="00730ECC">
        <w:rPr>
          <w:i/>
          <w:iCs/>
        </w:rPr>
        <w:t>«</w:t>
      </w:r>
      <w:proofErr w:type="spellStart"/>
      <w:r w:rsidRPr="00730ECC">
        <w:rPr>
          <w:i/>
          <w:iCs/>
        </w:rPr>
        <w:t>Iswi</w:t>
      </w:r>
      <w:proofErr w:type="spellEnd"/>
      <w:r w:rsidRPr="00730ECC">
        <w:rPr>
          <w:i/>
          <w:iCs/>
        </w:rPr>
        <w:t xml:space="preserve"> n tira ad </w:t>
      </w:r>
      <w:proofErr w:type="spellStart"/>
      <w:r w:rsidRPr="00730ECC">
        <w:rPr>
          <w:i/>
          <w:iCs/>
        </w:rPr>
        <w:t>terr</w:t>
      </w:r>
      <w:proofErr w:type="spellEnd"/>
      <w:r w:rsidRPr="00730ECC">
        <w:rPr>
          <w:i/>
          <w:iCs/>
        </w:rPr>
        <w:t xml:space="preserve"> </w:t>
      </w:r>
      <w:proofErr w:type="spellStart"/>
      <w:r w:rsidRPr="00730ECC">
        <w:rPr>
          <w:i/>
          <w:iCs/>
        </w:rPr>
        <w:t>anelmad</w:t>
      </w:r>
      <w:proofErr w:type="spellEnd"/>
      <w:r w:rsidRPr="00730ECC">
        <w:rPr>
          <w:i/>
          <w:iCs/>
        </w:rPr>
        <w:t xml:space="preserve"> </w:t>
      </w:r>
      <w:proofErr w:type="spellStart"/>
      <w:r w:rsidRPr="00730ECC">
        <w:rPr>
          <w:i/>
          <w:iCs/>
        </w:rPr>
        <w:t>yesɛa</w:t>
      </w:r>
      <w:proofErr w:type="spellEnd"/>
      <w:r w:rsidRPr="00730ECC">
        <w:rPr>
          <w:i/>
          <w:iCs/>
        </w:rPr>
        <w:t xml:space="preserve"> </w:t>
      </w:r>
      <w:proofErr w:type="spellStart"/>
      <w:r w:rsidRPr="00730ECC">
        <w:rPr>
          <w:i/>
          <w:iCs/>
        </w:rPr>
        <w:t>tizemmar</w:t>
      </w:r>
      <w:proofErr w:type="spellEnd"/>
      <w:r w:rsidRPr="00730ECC">
        <w:rPr>
          <w:i/>
          <w:iCs/>
        </w:rPr>
        <w:t xml:space="preserve"> n tira s </w:t>
      </w:r>
      <w:proofErr w:type="spellStart"/>
      <w:r w:rsidRPr="00730ECC">
        <w:rPr>
          <w:i/>
          <w:iCs/>
        </w:rPr>
        <w:t>useqdec</w:t>
      </w:r>
      <w:proofErr w:type="spellEnd"/>
      <w:r w:rsidRPr="00730ECC">
        <w:rPr>
          <w:i/>
          <w:iCs/>
        </w:rPr>
        <w:t xml:space="preserve"> n </w:t>
      </w:r>
      <w:proofErr w:type="spellStart"/>
      <w:r w:rsidRPr="00730ECC">
        <w:rPr>
          <w:i/>
          <w:iCs/>
        </w:rPr>
        <w:t>yilugan-is</w:t>
      </w:r>
      <w:proofErr w:type="spellEnd"/>
      <w:r w:rsidRPr="00730ECC">
        <w:rPr>
          <w:i/>
          <w:iCs/>
        </w:rPr>
        <w:t xml:space="preserve"> </w:t>
      </w:r>
      <w:r w:rsidRPr="00730ECC">
        <w:t>»*</w:t>
      </w:r>
      <w:r w:rsidR="001B1992">
        <w:rPr>
          <w:rStyle w:val="Appelnotedebasdep"/>
        </w:rPr>
        <w:footnoteReference w:id="2"/>
      </w:r>
      <w:r w:rsidRPr="00730ECC">
        <w:t xml:space="preserve">. </w:t>
      </w:r>
    </w:p>
    <w:p w:rsidR="00730ECC" w:rsidRPr="00730ECC" w:rsidRDefault="00483FC6" w:rsidP="00730ECC">
      <w:pPr>
        <w:pStyle w:val="Default"/>
        <w:spacing w:line="360" w:lineRule="auto"/>
        <w:jc w:val="both"/>
      </w:pPr>
      <w:proofErr w:type="spellStart"/>
      <w:r>
        <w:t>jean-pierre</w:t>
      </w:r>
      <w:proofErr w:type="spellEnd"/>
      <w:r>
        <w:t xml:space="preserve"> </w:t>
      </w:r>
      <w:proofErr w:type="spellStart"/>
      <w:r>
        <w:t>cuq</w:t>
      </w:r>
      <w:proofErr w:type="spellEnd"/>
      <w:r>
        <w:t xml:space="preserve">., </w:t>
      </w:r>
      <w:proofErr w:type="spellStart"/>
      <w:r>
        <w:t>yenna</w:t>
      </w:r>
      <w:proofErr w:type="spellEnd"/>
      <w:r>
        <w:t xml:space="preserve">-d: </w:t>
      </w:r>
      <w:r w:rsidR="00730ECC" w:rsidRPr="00730ECC">
        <w:t xml:space="preserve"> </w:t>
      </w:r>
      <w:proofErr w:type="spellStart"/>
      <w:r w:rsidR="00730ECC" w:rsidRPr="00730ECC">
        <w:rPr>
          <w:i/>
          <w:iCs/>
        </w:rPr>
        <w:t>Isem</w:t>
      </w:r>
      <w:proofErr w:type="spellEnd"/>
      <w:r w:rsidR="00730ECC" w:rsidRPr="00730ECC">
        <w:rPr>
          <w:i/>
          <w:iCs/>
        </w:rPr>
        <w:t xml:space="preserve">-a (tira) </w:t>
      </w:r>
      <w:proofErr w:type="spellStart"/>
      <w:r w:rsidR="00730ECC" w:rsidRPr="00730ECC">
        <w:rPr>
          <w:i/>
          <w:iCs/>
        </w:rPr>
        <w:t>deg</w:t>
      </w:r>
      <w:proofErr w:type="spellEnd"/>
      <w:r w:rsidR="00730ECC" w:rsidRPr="00730ECC">
        <w:rPr>
          <w:i/>
          <w:iCs/>
        </w:rPr>
        <w:t xml:space="preserve"> </w:t>
      </w:r>
      <w:proofErr w:type="spellStart"/>
      <w:r w:rsidR="00730ECC" w:rsidRPr="00730ECC">
        <w:rPr>
          <w:i/>
          <w:iCs/>
        </w:rPr>
        <w:t>unamek-is</w:t>
      </w:r>
      <w:proofErr w:type="spellEnd"/>
      <w:r w:rsidR="00730ECC" w:rsidRPr="00730ECC">
        <w:rPr>
          <w:i/>
          <w:iCs/>
        </w:rPr>
        <w:t xml:space="preserve"> </w:t>
      </w:r>
      <w:proofErr w:type="spellStart"/>
      <w:r w:rsidR="00730ECC" w:rsidRPr="00730ECC">
        <w:rPr>
          <w:i/>
          <w:iCs/>
        </w:rPr>
        <w:t>ahrawan</w:t>
      </w:r>
      <w:proofErr w:type="spellEnd"/>
      <w:r w:rsidR="00730ECC" w:rsidRPr="00730ECC">
        <w:rPr>
          <w:i/>
          <w:iCs/>
        </w:rPr>
        <w:t xml:space="preserve">, ma </w:t>
      </w:r>
      <w:proofErr w:type="spellStart"/>
      <w:r w:rsidR="00730ECC" w:rsidRPr="00730ECC">
        <w:rPr>
          <w:i/>
          <w:iCs/>
        </w:rPr>
        <w:t>nessemgared-it</w:t>
      </w:r>
      <w:proofErr w:type="spellEnd"/>
      <w:r w:rsidR="00730ECC" w:rsidRPr="00730ECC">
        <w:rPr>
          <w:i/>
          <w:iCs/>
        </w:rPr>
        <w:t xml:space="preserve"> </w:t>
      </w:r>
      <w:proofErr w:type="spellStart"/>
      <w:r w:rsidR="00730ECC" w:rsidRPr="00730ECC">
        <w:rPr>
          <w:i/>
          <w:iCs/>
        </w:rPr>
        <w:t>ɣef</w:t>
      </w:r>
      <w:proofErr w:type="spellEnd"/>
      <w:r w:rsidR="00730ECC" w:rsidRPr="00730ECC">
        <w:rPr>
          <w:i/>
          <w:iCs/>
        </w:rPr>
        <w:t xml:space="preserve"> </w:t>
      </w:r>
      <w:proofErr w:type="spellStart"/>
      <w:r w:rsidR="00730ECC" w:rsidRPr="00730ECC">
        <w:rPr>
          <w:i/>
          <w:iCs/>
        </w:rPr>
        <w:t>timawit</w:t>
      </w:r>
      <w:proofErr w:type="spellEnd"/>
      <w:r w:rsidR="00730ECC" w:rsidRPr="00730ECC">
        <w:rPr>
          <w:i/>
          <w:iCs/>
        </w:rPr>
        <w:t xml:space="preserve">, d </w:t>
      </w:r>
      <w:proofErr w:type="spellStart"/>
      <w:r w:rsidR="00730ECC" w:rsidRPr="00730ECC">
        <w:rPr>
          <w:i/>
          <w:iCs/>
        </w:rPr>
        <w:t>tameskant</w:t>
      </w:r>
      <w:proofErr w:type="spellEnd"/>
      <w:r w:rsidR="00730ECC" w:rsidRPr="00730ECC">
        <w:rPr>
          <w:i/>
          <w:iCs/>
        </w:rPr>
        <w:t xml:space="preserve"> n </w:t>
      </w:r>
      <w:proofErr w:type="spellStart"/>
      <w:r w:rsidR="00730ECC" w:rsidRPr="00730ECC">
        <w:rPr>
          <w:i/>
          <w:iCs/>
        </w:rPr>
        <w:t>umeslay</w:t>
      </w:r>
      <w:proofErr w:type="spellEnd"/>
      <w:r w:rsidR="00730ECC" w:rsidRPr="00730ECC">
        <w:rPr>
          <w:i/>
          <w:iCs/>
        </w:rPr>
        <w:t xml:space="preserve"> </w:t>
      </w:r>
      <w:proofErr w:type="spellStart"/>
      <w:r w:rsidR="00730ECC" w:rsidRPr="00730ECC">
        <w:rPr>
          <w:i/>
          <w:iCs/>
        </w:rPr>
        <w:t>yettwakzen</w:t>
      </w:r>
      <w:proofErr w:type="spellEnd"/>
      <w:r w:rsidR="00730ECC" w:rsidRPr="00730ECC">
        <w:rPr>
          <w:i/>
          <w:iCs/>
        </w:rPr>
        <w:t xml:space="preserve"> s </w:t>
      </w:r>
      <w:proofErr w:type="spellStart"/>
      <w:r w:rsidR="00730ECC" w:rsidRPr="00730ECC">
        <w:rPr>
          <w:i/>
          <w:iCs/>
        </w:rPr>
        <w:t>ujerred</w:t>
      </w:r>
      <w:proofErr w:type="spellEnd"/>
      <w:r w:rsidR="00730ECC" w:rsidRPr="00730ECC">
        <w:rPr>
          <w:i/>
          <w:iCs/>
        </w:rPr>
        <w:t xml:space="preserve">, </w:t>
      </w:r>
      <w:proofErr w:type="spellStart"/>
      <w:r w:rsidR="00730ECC" w:rsidRPr="00730ECC">
        <w:rPr>
          <w:i/>
          <w:iCs/>
        </w:rPr>
        <w:t>ɣef</w:t>
      </w:r>
      <w:proofErr w:type="spellEnd"/>
      <w:r w:rsidR="00730ECC" w:rsidRPr="00730ECC">
        <w:rPr>
          <w:i/>
          <w:iCs/>
        </w:rPr>
        <w:t xml:space="preserve"> </w:t>
      </w:r>
      <w:proofErr w:type="spellStart"/>
      <w:r w:rsidR="00730ECC" w:rsidRPr="00730ECC">
        <w:rPr>
          <w:i/>
          <w:iCs/>
        </w:rPr>
        <w:t>kra</w:t>
      </w:r>
      <w:proofErr w:type="spellEnd"/>
      <w:r w:rsidR="00730ECC" w:rsidRPr="00730ECC">
        <w:rPr>
          <w:i/>
          <w:iCs/>
        </w:rPr>
        <w:t xml:space="preserve"> n </w:t>
      </w:r>
      <w:proofErr w:type="spellStart"/>
      <w:r w:rsidR="00730ECC" w:rsidRPr="00730ECC">
        <w:rPr>
          <w:i/>
          <w:iCs/>
        </w:rPr>
        <w:t>usalel</w:t>
      </w:r>
      <w:proofErr w:type="spellEnd"/>
      <w:r w:rsidR="00730ECC" w:rsidRPr="00730ECC">
        <w:rPr>
          <w:i/>
          <w:iCs/>
        </w:rPr>
        <w:t xml:space="preserve">, n </w:t>
      </w:r>
      <w:proofErr w:type="spellStart"/>
      <w:r w:rsidR="00730ECC" w:rsidRPr="00730ECC">
        <w:rPr>
          <w:i/>
          <w:iCs/>
        </w:rPr>
        <w:t>later</w:t>
      </w:r>
      <w:proofErr w:type="spellEnd"/>
      <w:r w:rsidR="00730ECC" w:rsidRPr="00730ECC">
        <w:rPr>
          <w:i/>
          <w:iCs/>
        </w:rPr>
        <w:t xml:space="preserve"> </w:t>
      </w:r>
      <w:proofErr w:type="spellStart"/>
      <w:r w:rsidR="00730ECC" w:rsidRPr="00730ECC">
        <w:rPr>
          <w:i/>
          <w:iCs/>
        </w:rPr>
        <w:t>irawlan</w:t>
      </w:r>
      <w:proofErr w:type="spellEnd"/>
      <w:r w:rsidR="00730ECC" w:rsidRPr="00730ECC">
        <w:rPr>
          <w:i/>
          <w:iCs/>
        </w:rPr>
        <w:t xml:space="preserve"> i </w:t>
      </w:r>
      <w:proofErr w:type="spellStart"/>
      <w:r w:rsidR="00730ECC" w:rsidRPr="00730ECC">
        <w:rPr>
          <w:i/>
          <w:iCs/>
        </w:rPr>
        <w:t>ysekmamen</w:t>
      </w:r>
      <w:proofErr w:type="spellEnd"/>
      <w:r w:rsidR="00730ECC" w:rsidRPr="00730ECC">
        <w:rPr>
          <w:i/>
          <w:iCs/>
        </w:rPr>
        <w:t xml:space="preserve"> </w:t>
      </w:r>
      <w:proofErr w:type="spellStart"/>
      <w:r w:rsidR="00730ECC" w:rsidRPr="00730ECC">
        <w:rPr>
          <w:i/>
          <w:iCs/>
        </w:rPr>
        <w:t>tutlayt</w:t>
      </w:r>
      <w:proofErr w:type="spellEnd"/>
      <w:r w:rsidR="00730ECC" w:rsidRPr="00730ECC">
        <w:rPr>
          <w:i/>
          <w:iCs/>
        </w:rPr>
        <w:t xml:space="preserve">, i </w:t>
      </w:r>
      <w:proofErr w:type="spellStart"/>
      <w:r w:rsidR="00730ECC" w:rsidRPr="00730ECC">
        <w:rPr>
          <w:i/>
          <w:iCs/>
        </w:rPr>
        <w:t>nezmer</w:t>
      </w:r>
      <w:proofErr w:type="spellEnd"/>
      <w:r w:rsidR="00730ECC" w:rsidRPr="00730ECC">
        <w:rPr>
          <w:i/>
          <w:iCs/>
        </w:rPr>
        <w:t xml:space="preserve"> ad d-</w:t>
      </w:r>
      <w:proofErr w:type="spellStart"/>
      <w:r w:rsidR="00730ECC" w:rsidRPr="00730ECC">
        <w:rPr>
          <w:i/>
          <w:iCs/>
        </w:rPr>
        <w:t>nɣer</w:t>
      </w:r>
      <w:proofErr w:type="spellEnd"/>
      <w:r w:rsidR="00730ECC" w:rsidRPr="00730ECC">
        <w:rPr>
          <w:i/>
          <w:iCs/>
        </w:rPr>
        <w:t xml:space="preserve"> </w:t>
      </w:r>
      <w:r w:rsidR="00730ECC" w:rsidRPr="00730ECC">
        <w:t>*</w:t>
      </w:r>
      <w:r w:rsidR="001B1992">
        <w:rPr>
          <w:rStyle w:val="Appelnotedebasdep"/>
        </w:rPr>
        <w:footnoteReference w:id="3"/>
      </w:r>
      <w:r w:rsidR="00730ECC" w:rsidRPr="00730ECC">
        <w:t xml:space="preserve">. </w:t>
      </w:r>
    </w:p>
    <w:p w:rsidR="00730ECC" w:rsidRPr="00730ECC" w:rsidRDefault="00730ECC" w:rsidP="00730ECC">
      <w:pPr>
        <w:pStyle w:val="Default"/>
        <w:spacing w:line="360" w:lineRule="auto"/>
        <w:jc w:val="both"/>
      </w:pPr>
      <w:proofErr w:type="spellStart"/>
      <w:r w:rsidRPr="00730ECC">
        <w:t>Deg</w:t>
      </w:r>
      <w:proofErr w:type="spellEnd"/>
      <w:r w:rsidRPr="00730ECC">
        <w:t xml:space="preserve"> </w:t>
      </w:r>
      <w:proofErr w:type="spellStart"/>
      <w:r w:rsidRPr="00730ECC">
        <w:t>tneɣrit</w:t>
      </w:r>
      <w:proofErr w:type="spellEnd"/>
      <w:r w:rsidRPr="00730ECC">
        <w:t xml:space="preserve"> n </w:t>
      </w:r>
      <w:proofErr w:type="spellStart"/>
      <w:r w:rsidRPr="00730ECC">
        <w:t>tutlayt</w:t>
      </w:r>
      <w:proofErr w:type="spellEnd"/>
      <w:r w:rsidRPr="00730ECC">
        <w:t xml:space="preserve"> (</w:t>
      </w:r>
      <w:proofErr w:type="spellStart"/>
      <w:r w:rsidRPr="00730ECC">
        <w:t>am</w:t>
      </w:r>
      <w:proofErr w:type="spellEnd"/>
      <w:r w:rsidRPr="00730ECC">
        <w:t xml:space="preserve"> </w:t>
      </w:r>
      <w:proofErr w:type="spellStart"/>
      <w:r w:rsidRPr="00730ECC">
        <w:t>tmaziɣt</w:t>
      </w:r>
      <w:proofErr w:type="spellEnd"/>
      <w:r w:rsidRPr="00730ECC">
        <w:t xml:space="preserve">), tira d </w:t>
      </w:r>
      <w:proofErr w:type="spellStart"/>
      <w:r w:rsidRPr="00730ECC">
        <w:t>allal</w:t>
      </w:r>
      <w:proofErr w:type="spellEnd"/>
      <w:r w:rsidRPr="00730ECC">
        <w:t xml:space="preserve"> n </w:t>
      </w:r>
      <w:proofErr w:type="spellStart"/>
      <w:r w:rsidRPr="00730ECC">
        <w:t>tegzi</w:t>
      </w:r>
      <w:proofErr w:type="spellEnd"/>
      <w:r w:rsidRPr="00730ECC">
        <w:t xml:space="preserve"> n </w:t>
      </w:r>
      <w:proofErr w:type="spellStart"/>
      <w:r w:rsidRPr="00730ECC">
        <w:t>wayen</w:t>
      </w:r>
      <w:proofErr w:type="spellEnd"/>
      <w:r w:rsidRPr="00730ECC">
        <w:t xml:space="preserve"> </w:t>
      </w:r>
      <w:proofErr w:type="spellStart"/>
      <w:r w:rsidRPr="00730ECC">
        <w:t>yeɣra</w:t>
      </w:r>
      <w:proofErr w:type="spellEnd"/>
      <w:r w:rsidRPr="00730ECC">
        <w:t xml:space="preserve"> </w:t>
      </w:r>
      <w:proofErr w:type="spellStart"/>
      <w:r w:rsidRPr="00730ECC">
        <w:t>unelmad</w:t>
      </w:r>
      <w:proofErr w:type="spellEnd"/>
      <w:r w:rsidRPr="00730ECC">
        <w:t xml:space="preserve"> </w:t>
      </w:r>
      <w:proofErr w:type="spellStart"/>
      <w:r w:rsidRPr="00730ECC">
        <w:t>deg</w:t>
      </w:r>
      <w:proofErr w:type="spellEnd"/>
      <w:r w:rsidRPr="00730ECC">
        <w:t xml:space="preserve"> </w:t>
      </w:r>
      <w:proofErr w:type="spellStart"/>
      <w:r w:rsidRPr="00730ECC">
        <w:t>tneɣrit</w:t>
      </w:r>
      <w:proofErr w:type="spellEnd"/>
      <w:r w:rsidRPr="00730ECC">
        <w:t xml:space="preserve"> (</w:t>
      </w:r>
      <w:proofErr w:type="spellStart"/>
      <w:r w:rsidRPr="00730ECC">
        <w:t>tigzi</w:t>
      </w:r>
      <w:proofErr w:type="spellEnd"/>
      <w:r w:rsidRPr="00730ECC">
        <w:t xml:space="preserve"> n </w:t>
      </w:r>
      <w:proofErr w:type="spellStart"/>
      <w:r w:rsidRPr="00730ECC">
        <w:t>temsirin</w:t>
      </w:r>
      <w:proofErr w:type="spellEnd"/>
      <w:r w:rsidRPr="00730ECC">
        <w:t xml:space="preserve">), </w:t>
      </w:r>
      <w:proofErr w:type="spellStart"/>
      <w:r w:rsidRPr="00730ECC">
        <w:t>acku</w:t>
      </w:r>
      <w:proofErr w:type="spellEnd"/>
      <w:r w:rsidRPr="00730ECC">
        <w:t xml:space="preserve"> tira </w:t>
      </w:r>
      <w:proofErr w:type="spellStart"/>
      <w:r w:rsidRPr="00730ECC">
        <w:t>tettak</w:t>
      </w:r>
      <w:proofErr w:type="spellEnd"/>
      <w:r w:rsidRPr="00730ECC">
        <w:t xml:space="preserve"> </w:t>
      </w:r>
      <w:proofErr w:type="spellStart"/>
      <w:r w:rsidRPr="00730ECC">
        <w:t>tagnit</w:t>
      </w:r>
      <w:proofErr w:type="spellEnd"/>
      <w:r w:rsidRPr="00730ECC">
        <w:t xml:space="preserve"> i </w:t>
      </w:r>
      <w:proofErr w:type="spellStart"/>
      <w:r w:rsidRPr="00730ECC">
        <w:t>unelmad</w:t>
      </w:r>
      <w:proofErr w:type="spellEnd"/>
      <w:r w:rsidRPr="00730ECC">
        <w:t xml:space="preserve"> ad </w:t>
      </w:r>
      <w:proofErr w:type="spellStart"/>
      <w:r w:rsidRPr="00730ECC">
        <w:t>yebnu</w:t>
      </w:r>
      <w:proofErr w:type="spellEnd"/>
      <w:r w:rsidRPr="00730ECC">
        <w:t xml:space="preserve"> </w:t>
      </w:r>
      <w:proofErr w:type="spellStart"/>
      <w:r w:rsidRPr="00730ECC">
        <w:t>tiktiwin</w:t>
      </w:r>
      <w:proofErr w:type="spellEnd"/>
      <w:r w:rsidRPr="00730ECC">
        <w:t xml:space="preserve"> i </w:t>
      </w:r>
      <w:proofErr w:type="spellStart"/>
      <w:r w:rsidRPr="00730ECC">
        <w:t>yesɛa</w:t>
      </w:r>
      <w:proofErr w:type="spellEnd"/>
      <w:r w:rsidRPr="00730ECC">
        <w:t xml:space="preserve"> </w:t>
      </w:r>
      <w:proofErr w:type="spellStart"/>
      <w:r w:rsidRPr="00730ECC">
        <w:t>akken</w:t>
      </w:r>
      <w:proofErr w:type="spellEnd"/>
      <w:r w:rsidRPr="00730ECC">
        <w:t xml:space="preserve"> ad </w:t>
      </w:r>
      <w:proofErr w:type="spellStart"/>
      <w:r w:rsidRPr="00730ECC">
        <w:t>yesnerni</w:t>
      </w:r>
      <w:proofErr w:type="spellEnd"/>
      <w:r w:rsidRPr="00730ECC">
        <w:t xml:space="preserve"> </w:t>
      </w:r>
      <w:proofErr w:type="spellStart"/>
      <w:r w:rsidRPr="00730ECC">
        <w:t>tizemmar-is</w:t>
      </w:r>
      <w:proofErr w:type="spellEnd"/>
      <w:r w:rsidRPr="00730ECC">
        <w:t xml:space="preserve">, </w:t>
      </w:r>
      <w:proofErr w:type="spellStart"/>
      <w:r w:rsidRPr="00730ECC">
        <w:t>anect</w:t>
      </w:r>
      <w:proofErr w:type="spellEnd"/>
      <w:r w:rsidRPr="00730ECC">
        <w:t xml:space="preserve">-a </w:t>
      </w:r>
      <w:proofErr w:type="spellStart"/>
      <w:r w:rsidRPr="00730ECC">
        <w:t>yettili</w:t>
      </w:r>
      <w:proofErr w:type="spellEnd"/>
      <w:r w:rsidRPr="00730ECC">
        <w:t xml:space="preserve">-d </w:t>
      </w:r>
      <w:proofErr w:type="spellStart"/>
      <w:r w:rsidRPr="00730ECC">
        <w:t>deg</w:t>
      </w:r>
      <w:proofErr w:type="spellEnd"/>
      <w:r w:rsidRPr="00730ECC">
        <w:t xml:space="preserve"> </w:t>
      </w:r>
      <w:proofErr w:type="spellStart"/>
      <w:r w:rsidRPr="00730ECC">
        <w:t>tirmad</w:t>
      </w:r>
      <w:proofErr w:type="spellEnd"/>
      <w:r w:rsidRPr="00730ECC">
        <w:t xml:space="preserve">: </w:t>
      </w:r>
      <w:proofErr w:type="spellStart"/>
      <w:r w:rsidRPr="00730ECC">
        <w:t>amawal</w:t>
      </w:r>
      <w:proofErr w:type="spellEnd"/>
      <w:r w:rsidRPr="00730ECC">
        <w:t xml:space="preserve">, </w:t>
      </w:r>
      <w:proofErr w:type="spellStart"/>
      <w:r w:rsidRPr="00730ECC">
        <w:t>tajerrumt</w:t>
      </w:r>
      <w:proofErr w:type="spellEnd"/>
      <w:r w:rsidRPr="00730ECC">
        <w:t xml:space="preserve">, </w:t>
      </w:r>
      <w:proofErr w:type="spellStart"/>
      <w:r w:rsidRPr="00730ECC">
        <w:t>tirawalt</w:t>
      </w:r>
      <w:proofErr w:type="spellEnd"/>
      <w:r w:rsidRPr="00730ECC">
        <w:t xml:space="preserve">, </w:t>
      </w:r>
      <w:proofErr w:type="spellStart"/>
      <w:r w:rsidRPr="00730ECC">
        <w:t>taseftit</w:t>
      </w:r>
      <w:proofErr w:type="spellEnd"/>
      <w:r w:rsidRPr="00730ECC">
        <w:t xml:space="preserve">, </w:t>
      </w:r>
      <w:proofErr w:type="spellStart"/>
      <w:r w:rsidRPr="00730ECC">
        <w:t>afares</w:t>
      </w:r>
      <w:proofErr w:type="spellEnd"/>
      <w:r w:rsidRPr="00730ECC">
        <w:t xml:space="preserve"> s tira. Am </w:t>
      </w:r>
      <w:proofErr w:type="spellStart"/>
      <w:r w:rsidRPr="00730ECC">
        <w:t>wakken</w:t>
      </w:r>
      <w:proofErr w:type="spellEnd"/>
      <w:r w:rsidRPr="00730ECC">
        <w:t xml:space="preserve"> i d-</w:t>
      </w:r>
      <w:proofErr w:type="spellStart"/>
      <w:r w:rsidRPr="00730ECC">
        <w:t>tettili</w:t>
      </w:r>
      <w:proofErr w:type="spellEnd"/>
      <w:r w:rsidRPr="00730ECC">
        <w:t xml:space="preserve"> d </w:t>
      </w:r>
      <w:proofErr w:type="spellStart"/>
      <w:r w:rsidRPr="00730ECC">
        <w:t>iswi</w:t>
      </w:r>
      <w:proofErr w:type="spellEnd"/>
      <w:r w:rsidRPr="00730ECC">
        <w:t xml:space="preserve"> n </w:t>
      </w:r>
      <w:proofErr w:type="spellStart"/>
      <w:r w:rsidRPr="00730ECC">
        <w:t>ulmad</w:t>
      </w:r>
      <w:proofErr w:type="spellEnd"/>
      <w:r w:rsidRPr="00730ECC">
        <w:t xml:space="preserve"> n </w:t>
      </w:r>
      <w:proofErr w:type="spellStart"/>
      <w:r w:rsidRPr="00730ECC">
        <w:t>tsekkiwin</w:t>
      </w:r>
      <w:proofErr w:type="spellEnd"/>
      <w:r w:rsidRPr="00730ECC">
        <w:t xml:space="preserve"> </w:t>
      </w:r>
      <w:proofErr w:type="spellStart"/>
      <w:r w:rsidRPr="00730ECC">
        <w:t>neɣ</w:t>
      </w:r>
      <w:proofErr w:type="spellEnd"/>
      <w:r w:rsidRPr="00730ECC">
        <w:t xml:space="preserve"> n </w:t>
      </w:r>
      <w:proofErr w:type="spellStart"/>
      <w:r w:rsidRPr="00730ECC">
        <w:t>tewsatin</w:t>
      </w:r>
      <w:proofErr w:type="spellEnd"/>
      <w:r w:rsidRPr="00730ECC">
        <w:t xml:space="preserve"> n </w:t>
      </w:r>
      <w:proofErr w:type="spellStart"/>
      <w:r w:rsidRPr="00730ECC">
        <w:t>yiḍrisen</w:t>
      </w:r>
      <w:proofErr w:type="spellEnd"/>
      <w:r w:rsidRPr="00730ECC">
        <w:t xml:space="preserve">. </w:t>
      </w:r>
    </w:p>
    <w:p w:rsidR="00730ECC" w:rsidRPr="00730ECC" w:rsidRDefault="00730ECC" w:rsidP="00730ECC">
      <w:pPr>
        <w:pStyle w:val="Default"/>
        <w:spacing w:line="360" w:lineRule="auto"/>
        <w:jc w:val="both"/>
      </w:pPr>
      <w:proofErr w:type="spellStart"/>
      <w:r w:rsidRPr="00730ECC">
        <w:t>Imi</w:t>
      </w:r>
      <w:proofErr w:type="spellEnd"/>
      <w:r w:rsidRPr="00730ECC">
        <w:t xml:space="preserve"> i d-</w:t>
      </w:r>
      <w:proofErr w:type="spellStart"/>
      <w:r w:rsidRPr="00730ECC">
        <w:t>nemmeslay</w:t>
      </w:r>
      <w:proofErr w:type="spellEnd"/>
      <w:r w:rsidRPr="00730ECC">
        <w:t xml:space="preserve"> </w:t>
      </w:r>
      <w:proofErr w:type="spellStart"/>
      <w:r w:rsidRPr="00730ECC">
        <w:t>ɣef</w:t>
      </w:r>
      <w:proofErr w:type="spellEnd"/>
      <w:r w:rsidRPr="00730ECC">
        <w:t xml:space="preserve"> tira </w:t>
      </w:r>
      <w:proofErr w:type="spellStart"/>
      <w:r w:rsidRPr="00730ECC">
        <w:t>yewwi</w:t>
      </w:r>
      <w:proofErr w:type="spellEnd"/>
      <w:r w:rsidRPr="00730ECC">
        <w:t>-d ad d-</w:t>
      </w:r>
      <w:proofErr w:type="spellStart"/>
      <w:r w:rsidRPr="00730ECC">
        <w:t>nesssegzi</w:t>
      </w:r>
      <w:proofErr w:type="spellEnd"/>
      <w:r w:rsidRPr="00730ECC">
        <w:t xml:space="preserve"> </w:t>
      </w:r>
      <w:proofErr w:type="spellStart"/>
      <w:r w:rsidRPr="00730ECC">
        <w:t>deg</w:t>
      </w:r>
      <w:proofErr w:type="spellEnd"/>
      <w:r w:rsidRPr="00730ECC">
        <w:t xml:space="preserve"> </w:t>
      </w:r>
      <w:proofErr w:type="spellStart"/>
      <w:r w:rsidRPr="00730ECC">
        <w:t>wayen</w:t>
      </w:r>
      <w:proofErr w:type="spellEnd"/>
      <w:r w:rsidRPr="00730ECC">
        <w:t xml:space="preserve"> i d-</w:t>
      </w:r>
      <w:proofErr w:type="spellStart"/>
      <w:r w:rsidRPr="00730ECC">
        <w:t>iteddun</w:t>
      </w:r>
      <w:proofErr w:type="spellEnd"/>
      <w:r w:rsidRPr="00730ECC">
        <w:t xml:space="preserve"> </w:t>
      </w:r>
      <w:proofErr w:type="spellStart"/>
      <w:r w:rsidRPr="00730ECC">
        <w:t>tamiḍrant</w:t>
      </w:r>
      <w:proofErr w:type="spellEnd"/>
      <w:r w:rsidRPr="00730ECC">
        <w:t xml:space="preserve"> n </w:t>
      </w:r>
      <w:proofErr w:type="spellStart"/>
      <w:r w:rsidRPr="00730ECC">
        <w:t>tesnalmudt</w:t>
      </w:r>
      <w:proofErr w:type="spellEnd"/>
      <w:r w:rsidRPr="00730ECC">
        <w:t xml:space="preserve"> n tira. </w:t>
      </w:r>
    </w:p>
    <w:p w:rsidR="00730ECC" w:rsidRPr="00730ECC" w:rsidRDefault="00730ECC" w:rsidP="00730ECC">
      <w:pPr>
        <w:pStyle w:val="Default"/>
        <w:spacing w:line="360" w:lineRule="auto"/>
        <w:jc w:val="both"/>
      </w:pPr>
      <w:r w:rsidRPr="00730ECC">
        <w:rPr>
          <w:b/>
          <w:bCs/>
        </w:rPr>
        <w:t xml:space="preserve">2. </w:t>
      </w:r>
      <w:proofErr w:type="spellStart"/>
      <w:r w:rsidRPr="00730ECC">
        <w:rPr>
          <w:b/>
          <w:bCs/>
        </w:rPr>
        <w:t>Tasnalmudt</w:t>
      </w:r>
      <w:proofErr w:type="spellEnd"/>
      <w:r w:rsidRPr="00730ECC">
        <w:rPr>
          <w:b/>
          <w:bCs/>
        </w:rPr>
        <w:t xml:space="preserve"> n tira </w:t>
      </w:r>
    </w:p>
    <w:p w:rsidR="00730ECC" w:rsidRPr="00730ECC" w:rsidRDefault="00730ECC" w:rsidP="00730ECC">
      <w:pPr>
        <w:pStyle w:val="Default"/>
        <w:spacing w:line="360" w:lineRule="auto"/>
        <w:jc w:val="both"/>
      </w:pPr>
      <w:r w:rsidRPr="00730ECC">
        <w:rPr>
          <w:b/>
          <w:bCs/>
        </w:rPr>
        <w:t xml:space="preserve">2.1 </w:t>
      </w:r>
      <w:proofErr w:type="spellStart"/>
      <w:r w:rsidRPr="00730ECC">
        <w:rPr>
          <w:b/>
          <w:bCs/>
        </w:rPr>
        <w:t>Tabadut-is</w:t>
      </w:r>
      <w:proofErr w:type="spellEnd"/>
      <w:r w:rsidRPr="00730ECC">
        <w:rPr>
          <w:b/>
          <w:bCs/>
        </w:rPr>
        <w:t xml:space="preserve"> </w:t>
      </w:r>
    </w:p>
    <w:p w:rsidR="00730ECC" w:rsidRPr="00730ECC" w:rsidRDefault="00730ECC" w:rsidP="00730ECC">
      <w:pPr>
        <w:pStyle w:val="Default"/>
        <w:spacing w:line="360" w:lineRule="auto"/>
        <w:jc w:val="both"/>
      </w:pPr>
      <w:r w:rsidRPr="00730ECC">
        <w:lastRenderedPageBreak/>
        <w:t xml:space="preserve">D </w:t>
      </w:r>
      <w:proofErr w:type="spellStart"/>
      <w:r w:rsidRPr="00730ECC">
        <w:t>yiwet</w:t>
      </w:r>
      <w:proofErr w:type="spellEnd"/>
      <w:r w:rsidRPr="00730ECC">
        <w:t xml:space="preserve"> n </w:t>
      </w:r>
      <w:proofErr w:type="spellStart"/>
      <w:r w:rsidRPr="00730ECC">
        <w:t>tussna</w:t>
      </w:r>
      <w:proofErr w:type="spellEnd"/>
      <w:r w:rsidRPr="00730ECC">
        <w:t xml:space="preserve"> i </w:t>
      </w:r>
      <w:proofErr w:type="spellStart"/>
      <w:r w:rsidRPr="00730ECC">
        <w:t>yettaken</w:t>
      </w:r>
      <w:proofErr w:type="spellEnd"/>
      <w:r w:rsidRPr="00730ECC">
        <w:t xml:space="preserve"> </w:t>
      </w:r>
      <w:proofErr w:type="spellStart"/>
      <w:r w:rsidRPr="00730ECC">
        <w:t>azal</w:t>
      </w:r>
      <w:proofErr w:type="spellEnd"/>
      <w:r w:rsidRPr="00730ECC">
        <w:t xml:space="preserve"> i </w:t>
      </w:r>
      <w:proofErr w:type="spellStart"/>
      <w:r w:rsidRPr="00730ECC">
        <w:t>tmussni</w:t>
      </w:r>
      <w:proofErr w:type="spellEnd"/>
      <w:r w:rsidRPr="00730ECC">
        <w:t xml:space="preserve"> </w:t>
      </w:r>
      <w:proofErr w:type="spellStart"/>
      <w:r w:rsidRPr="00730ECC">
        <w:t>ugar</w:t>
      </w:r>
      <w:proofErr w:type="spellEnd"/>
      <w:r w:rsidRPr="00730ECC">
        <w:t xml:space="preserve"> n </w:t>
      </w:r>
      <w:proofErr w:type="spellStart"/>
      <w:r w:rsidRPr="00730ECC">
        <w:t>ulmad</w:t>
      </w:r>
      <w:proofErr w:type="spellEnd"/>
      <w:r w:rsidRPr="00730ECC">
        <w:t xml:space="preserve">. </w:t>
      </w:r>
      <w:proofErr w:type="spellStart"/>
      <w:r w:rsidRPr="00161EAA">
        <w:rPr>
          <w:iCs/>
        </w:rPr>
        <w:t>Deg</w:t>
      </w:r>
      <w:proofErr w:type="spellEnd"/>
      <w:r w:rsidRPr="00161EAA">
        <w:rPr>
          <w:iCs/>
        </w:rPr>
        <w:t xml:space="preserve"> </w:t>
      </w:r>
      <w:proofErr w:type="spellStart"/>
      <w:r w:rsidRPr="00161EAA">
        <w:rPr>
          <w:iCs/>
        </w:rPr>
        <w:t>tefransist</w:t>
      </w:r>
      <w:proofErr w:type="spellEnd"/>
      <w:r w:rsidRPr="00161EAA">
        <w:rPr>
          <w:iCs/>
        </w:rPr>
        <w:t xml:space="preserve">, </w:t>
      </w:r>
      <w:proofErr w:type="spellStart"/>
      <w:r w:rsidRPr="00161EAA">
        <w:rPr>
          <w:iCs/>
        </w:rPr>
        <w:t>aseqdec</w:t>
      </w:r>
      <w:proofErr w:type="spellEnd"/>
      <w:r w:rsidRPr="00161EAA">
        <w:rPr>
          <w:iCs/>
        </w:rPr>
        <w:t xml:space="preserve"> n</w:t>
      </w:r>
      <w:r w:rsidRPr="00161EAA">
        <w:rPr>
          <w:iCs/>
        </w:rPr>
        <w:t xml:space="preserve"> </w:t>
      </w:r>
      <w:proofErr w:type="spellStart"/>
      <w:r w:rsidRPr="00161EAA">
        <w:rPr>
          <w:iCs/>
        </w:rPr>
        <w:t>yisem</w:t>
      </w:r>
      <w:proofErr w:type="spellEnd"/>
      <w:r w:rsidRPr="00161EAA">
        <w:rPr>
          <w:iCs/>
        </w:rPr>
        <w:t xml:space="preserve"> “Didactique” (</w:t>
      </w:r>
      <w:proofErr w:type="spellStart"/>
      <w:r w:rsidRPr="00161EAA">
        <w:rPr>
          <w:iCs/>
        </w:rPr>
        <w:t>tasnalmudt</w:t>
      </w:r>
      <w:proofErr w:type="spellEnd"/>
      <w:r w:rsidRPr="00161EAA">
        <w:rPr>
          <w:iCs/>
        </w:rPr>
        <w:t xml:space="preserve">) </w:t>
      </w:r>
      <w:proofErr w:type="spellStart"/>
      <w:r w:rsidRPr="00161EAA">
        <w:rPr>
          <w:iCs/>
        </w:rPr>
        <w:t>yettuɣal</w:t>
      </w:r>
      <w:proofErr w:type="spellEnd"/>
      <w:r w:rsidRPr="00161EAA">
        <w:rPr>
          <w:iCs/>
        </w:rPr>
        <w:t xml:space="preserve"> </w:t>
      </w:r>
      <w:proofErr w:type="spellStart"/>
      <w:r w:rsidRPr="00161EAA">
        <w:rPr>
          <w:iCs/>
        </w:rPr>
        <w:t>ɣer</w:t>
      </w:r>
      <w:proofErr w:type="spellEnd"/>
      <w:r w:rsidRPr="00161EAA">
        <w:rPr>
          <w:iCs/>
        </w:rPr>
        <w:t xml:space="preserve"> Robert </w:t>
      </w:r>
      <w:proofErr w:type="spellStart"/>
      <w:r w:rsidRPr="00161EAA">
        <w:rPr>
          <w:iCs/>
        </w:rPr>
        <w:t>deg</w:t>
      </w:r>
      <w:proofErr w:type="spellEnd"/>
      <w:r w:rsidRPr="00161EAA">
        <w:rPr>
          <w:iCs/>
        </w:rPr>
        <w:t xml:space="preserve"> 1955 </w:t>
      </w:r>
      <w:proofErr w:type="spellStart"/>
      <w:r w:rsidRPr="00161EAA">
        <w:rPr>
          <w:iCs/>
        </w:rPr>
        <w:t>akked</w:t>
      </w:r>
      <w:proofErr w:type="spellEnd"/>
      <w:r w:rsidRPr="00161EAA">
        <w:rPr>
          <w:iCs/>
        </w:rPr>
        <w:t xml:space="preserve"> Littré, </w:t>
      </w:r>
      <w:proofErr w:type="spellStart"/>
      <w:r w:rsidRPr="00161EAA">
        <w:rPr>
          <w:iCs/>
        </w:rPr>
        <w:t>deg</w:t>
      </w:r>
      <w:proofErr w:type="spellEnd"/>
      <w:r w:rsidRPr="00161EAA">
        <w:rPr>
          <w:iCs/>
        </w:rPr>
        <w:t xml:space="preserve"> </w:t>
      </w:r>
      <w:proofErr w:type="spellStart"/>
      <w:r w:rsidRPr="00161EAA">
        <w:rPr>
          <w:iCs/>
        </w:rPr>
        <w:t>tezrigt-is</w:t>
      </w:r>
      <w:proofErr w:type="spellEnd"/>
      <w:r w:rsidRPr="00161EAA">
        <w:rPr>
          <w:iCs/>
        </w:rPr>
        <w:t xml:space="preserve"> i d- </w:t>
      </w:r>
      <w:proofErr w:type="spellStart"/>
      <w:r w:rsidRPr="00161EAA">
        <w:rPr>
          <w:iCs/>
        </w:rPr>
        <w:t>isbegnen</w:t>
      </w:r>
      <w:proofErr w:type="spellEnd"/>
      <w:r w:rsidRPr="00161EAA">
        <w:rPr>
          <w:iCs/>
        </w:rPr>
        <w:t xml:space="preserve"> </w:t>
      </w:r>
      <w:proofErr w:type="spellStart"/>
      <w:r w:rsidRPr="00161EAA">
        <w:rPr>
          <w:iCs/>
        </w:rPr>
        <w:t>tasnalmudt</w:t>
      </w:r>
      <w:proofErr w:type="spellEnd"/>
      <w:r w:rsidRPr="00161EAA">
        <w:rPr>
          <w:iCs/>
        </w:rPr>
        <w:t xml:space="preserve"> </w:t>
      </w:r>
      <w:proofErr w:type="spellStart"/>
      <w:r w:rsidRPr="00161EAA">
        <w:rPr>
          <w:iCs/>
        </w:rPr>
        <w:t>am</w:t>
      </w:r>
      <w:proofErr w:type="spellEnd"/>
      <w:r w:rsidRPr="00161EAA">
        <w:rPr>
          <w:iCs/>
        </w:rPr>
        <w:t xml:space="preserve"> « </w:t>
      </w:r>
      <w:proofErr w:type="spellStart"/>
      <w:r w:rsidRPr="00161EAA">
        <w:rPr>
          <w:iCs/>
        </w:rPr>
        <w:t>tẓuri</w:t>
      </w:r>
      <w:proofErr w:type="spellEnd"/>
      <w:r w:rsidRPr="00161EAA">
        <w:rPr>
          <w:iCs/>
        </w:rPr>
        <w:t xml:space="preserve"> n </w:t>
      </w:r>
      <w:proofErr w:type="spellStart"/>
      <w:r w:rsidRPr="00161EAA">
        <w:rPr>
          <w:iCs/>
        </w:rPr>
        <w:t>uselmed</w:t>
      </w:r>
      <w:proofErr w:type="spellEnd"/>
      <w:r w:rsidRPr="00161EAA">
        <w:rPr>
          <w:iCs/>
        </w:rPr>
        <w:t xml:space="preserve"> »*1 </w:t>
      </w:r>
      <w:proofErr w:type="spellStart"/>
      <w:r w:rsidR="00161EAA" w:rsidRPr="00161EAA">
        <w:rPr>
          <w:iCs/>
        </w:rPr>
        <w:t>deg</w:t>
      </w:r>
      <w:proofErr w:type="spellEnd"/>
      <w:r w:rsidR="00161EAA" w:rsidRPr="00161EAA">
        <w:rPr>
          <w:iCs/>
        </w:rPr>
        <w:t xml:space="preserve"> </w:t>
      </w:r>
      <w:proofErr w:type="spellStart"/>
      <w:r w:rsidR="00161EAA" w:rsidRPr="00161EAA">
        <w:rPr>
          <w:iCs/>
        </w:rPr>
        <w:t>useggas</w:t>
      </w:r>
      <w:proofErr w:type="spellEnd"/>
      <w:r w:rsidR="00161EAA" w:rsidRPr="00161EAA">
        <w:rPr>
          <w:iCs/>
        </w:rPr>
        <w:t xml:space="preserve"> 1968</w:t>
      </w:r>
      <w:r w:rsidRPr="00161EAA">
        <w:rPr>
          <w:iCs/>
        </w:rPr>
        <w:t>*</w:t>
      </w:r>
      <w:r w:rsidR="001B1992" w:rsidRPr="00161EAA">
        <w:rPr>
          <w:rStyle w:val="Appelnotedebasdep"/>
          <w:iCs/>
        </w:rPr>
        <w:footnoteReference w:id="4"/>
      </w:r>
      <w:r w:rsidRPr="00161EAA">
        <w:rPr>
          <w:iCs/>
        </w:rPr>
        <w:t>.</w:t>
      </w:r>
      <w:r w:rsidRPr="00730ECC">
        <w:rPr>
          <w:i/>
          <w:iCs/>
        </w:rPr>
        <w:t xml:space="preserve"> </w:t>
      </w:r>
    </w:p>
    <w:p w:rsidR="00730ECC" w:rsidRPr="00730ECC" w:rsidRDefault="00730ECC" w:rsidP="00730ECC">
      <w:pPr>
        <w:pStyle w:val="Default"/>
        <w:spacing w:line="360" w:lineRule="auto"/>
        <w:jc w:val="both"/>
      </w:pPr>
      <w:r w:rsidRPr="00730ECC">
        <w:t xml:space="preserve">D. Lacombe </w:t>
      </w:r>
      <w:proofErr w:type="spellStart"/>
      <w:r w:rsidRPr="00730ECC">
        <w:t>yura</w:t>
      </w:r>
      <w:proofErr w:type="spellEnd"/>
      <w:r w:rsidRPr="00730ECC">
        <w:t xml:space="preserve"> </w:t>
      </w:r>
      <w:proofErr w:type="spellStart"/>
      <w:r w:rsidRPr="00730ECC">
        <w:t>deg</w:t>
      </w:r>
      <w:proofErr w:type="spellEnd"/>
      <w:r w:rsidRPr="00730ECC">
        <w:t xml:space="preserve"> </w:t>
      </w:r>
      <w:proofErr w:type="spellStart"/>
      <w:r w:rsidRPr="00730ECC">
        <w:t>tsanayt</w:t>
      </w:r>
      <w:proofErr w:type="spellEnd"/>
      <w:r w:rsidRPr="00730ECC">
        <w:t xml:space="preserve">: </w:t>
      </w:r>
      <w:r w:rsidRPr="00730ECC">
        <w:rPr>
          <w:i/>
          <w:iCs/>
        </w:rPr>
        <w:t xml:space="preserve">« Tura, </w:t>
      </w:r>
      <w:proofErr w:type="spellStart"/>
      <w:r w:rsidRPr="00730ECC">
        <w:rPr>
          <w:i/>
          <w:iCs/>
        </w:rPr>
        <w:t>awal</w:t>
      </w:r>
      <w:proofErr w:type="spellEnd"/>
      <w:r w:rsidRPr="00730ECC">
        <w:rPr>
          <w:i/>
          <w:iCs/>
        </w:rPr>
        <w:t xml:space="preserve"> </w:t>
      </w:r>
      <w:proofErr w:type="spellStart"/>
      <w:r w:rsidRPr="00730ECC">
        <w:rPr>
          <w:i/>
          <w:iCs/>
        </w:rPr>
        <w:t>tasnalmudt</w:t>
      </w:r>
      <w:proofErr w:type="spellEnd"/>
      <w:r w:rsidRPr="00730ECC">
        <w:rPr>
          <w:i/>
          <w:iCs/>
        </w:rPr>
        <w:t xml:space="preserve"> </w:t>
      </w:r>
      <w:proofErr w:type="spellStart"/>
      <w:r w:rsidRPr="00730ECC">
        <w:rPr>
          <w:i/>
          <w:iCs/>
        </w:rPr>
        <w:t>yettwaseqdac</w:t>
      </w:r>
      <w:proofErr w:type="spellEnd"/>
      <w:r w:rsidRPr="00730ECC">
        <w:rPr>
          <w:i/>
          <w:iCs/>
        </w:rPr>
        <w:t xml:space="preserve"> </w:t>
      </w:r>
      <w:proofErr w:type="spellStart"/>
      <w:r w:rsidRPr="00730ECC">
        <w:rPr>
          <w:i/>
          <w:iCs/>
        </w:rPr>
        <w:t>amzun</w:t>
      </w:r>
      <w:proofErr w:type="spellEnd"/>
      <w:r w:rsidRPr="00730ECC">
        <w:rPr>
          <w:i/>
          <w:iCs/>
        </w:rPr>
        <w:t xml:space="preserve"> d </w:t>
      </w:r>
      <w:proofErr w:type="spellStart"/>
      <w:r w:rsidRPr="00730ECC">
        <w:rPr>
          <w:i/>
          <w:iCs/>
        </w:rPr>
        <w:t>anamek</w:t>
      </w:r>
      <w:proofErr w:type="spellEnd"/>
      <w:r w:rsidRPr="00730ECC">
        <w:rPr>
          <w:i/>
          <w:iCs/>
        </w:rPr>
        <w:t xml:space="preserve"> n </w:t>
      </w:r>
      <w:proofErr w:type="spellStart"/>
      <w:r w:rsidRPr="00730ECC">
        <w:rPr>
          <w:i/>
          <w:iCs/>
        </w:rPr>
        <w:t>tsensegmit</w:t>
      </w:r>
      <w:proofErr w:type="spellEnd"/>
      <w:r w:rsidRPr="00730ECC">
        <w:rPr>
          <w:i/>
          <w:iCs/>
        </w:rPr>
        <w:t xml:space="preserve"> </w:t>
      </w:r>
      <w:proofErr w:type="spellStart"/>
      <w:r w:rsidRPr="00730ECC">
        <w:rPr>
          <w:i/>
          <w:iCs/>
        </w:rPr>
        <w:t>neɣ</w:t>
      </w:r>
      <w:proofErr w:type="spellEnd"/>
      <w:r w:rsidRPr="00730ECC">
        <w:rPr>
          <w:i/>
          <w:iCs/>
        </w:rPr>
        <w:t xml:space="preserve"> s </w:t>
      </w:r>
      <w:proofErr w:type="spellStart"/>
      <w:r w:rsidRPr="00730ECC">
        <w:rPr>
          <w:i/>
          <w:iCs/>
        </w:rPr>
        <w:t>tefses</w:t>
      </w:r>
      <w:proofErr w:type="spellEnd"/>
      <w:r w:rsidRPr="00730ECC">
        <w:rPr>
          <w:i/>
          <w:iCs/>
        </w:rPr>
        <w:t xml:space="preserve"> d </w:t>
      </w:r>
      <w:proofErr w:type="spellStart"/>
      <w:r w:rsidRPr="00730ECC">
        <w:rPr>
          <w:i/>
          <w:iCs/>
        </w:rPr>
        <w:t>aselmed</w:t>
      </w:r>
      <w:proofErr w:type="spellEnd"/>
      <w:r w:rsidRPr="00730ECC">
        <w:rPr>
          <w:i/>
          <w:iCs/>
        </w:rPr>
        <w:t xml:space="preserve"> »*</w:t>
      </w:r>
      <w:r w:rsidR="000B3F3B">
        <w:rPr>
          <w:rStyle w:val="Appelnotedebasdep"/>
          <w:i/>
          <w:iCs/>
        </w:rPr>
        <w:footnoteReference w:id="5"/>
      </w:r>
      <w:r w:rsidRPr="00730ECC">
        <w:rPr>
          <w:i/>
          <w:iCs/>
        </w:rPr>
        <w:t xml:space="preserve">. </w:t>
      </w:r>
    </w:p>
    <w:p w:rsidR="00730ECC" w:rsidRPr="00730ECC" w:rsidRDefault="00730ECC" w:rsidP="00730ECC">
      <w:pPr>
        <w:pStyle w:val="Default"/>
        <w:spacing w:line="360" w:lineRule="auto"/>
        <w:jc w:val="both"/>
      </w:pPr>
      <w:r w:rsidRPr="00730ECC">
        <w:t xml:space="preserve">J.-P. Cuq </w:t>
      </w:r>
      <w:proofErr w:type="spellStart"/>
      <w:r w:rsidRPr="00730ECC">
        <w:t>yefka</w:t>
      </w:r>
      <w:proofErr w:type="spellEnd"/>
      <w:r w:rsidRPr="00730ECC">
        <w:t xml:space="preserve">-d </w:t>
      </w:r>
      <w:proofErr w:type="spellStart"/>
      <w:r w:rsidRPr="00730ECC">
        <w:t>tabadut</w:t>
      </w:r>
      <w:proofErr w:type="spellEnd"/>
      <w:r w:rsidRPr="00730ECC">
        <w:t xml:space="preserve">-a: </w:t>
      </w:r>
    </w:p>
    <w:p w:rsidR="00730ECC" w:rsidRPr="00730ECC" w:rsidRDefault="00730ECC" w:rsidP="00730ECC">
      <w:pPr>
        <w:pStyle w:val="Default"/>
        <w:spacing w:line="360" w:lineRule="auto"/>
        <w:jc w:val="both"/>
      </w:pPr>
      <w:r w:rsidRPr="00730ECC">
        <w:rPr>
          <w:i/>
          <w:iCs/>
        </w:rPr>
        <w:t xml:space="preserve"> </w:t>
      </w:r>
      <w:proofErr w:type="spellStart"/>
      <w:r w:rsidRPr="00730ECC">
        <w:rPr>
          <w:i/>
          <w:iCs/>
        </w:rPr>
        <w:t>Ilmend</w:t>
      </w:r>
      <w:proofErr w:type="spellEnd"/>
      <w:r w:rsidRPr="00730ECC">
        <w:rPr>
          <w:i/>
          <w:iCs/>
        </w:rPr>
        <w:t xml:space="preserve"> n </w:t>
      </w:r>
      <w:proofErr w:type="spellStart"/>
      <w:r w:rsidRPr="00730ECC">
        <w:rPr>
          <w:i/>
          <w:iCs/>
        </w:rPr>
        <w:t>tadra-ines</w:t>
      </w:r>
      <w:proofErr w:type="spellEnd"/>
      <w:r w:rsidRPr="00730ECC">
        <w:rPr>
          <w:i/>
          <w:iCs/>
        </w:rPr>
        <w:t xml:space="preserve"> </w:t>
      </w:r>
      <w:proofErr w:type="spellStart"/>
      <w:r w:rsidRPr="00730ECC">
        <w:rPr>
          <w:i/>
          <w:iCs/>
        </w:rPr>
        <w:t>tagrigit</w:t>
      </w:r>
      <w:proofErr w:type="spellEnd"/>
      <w:r w:rsidRPr="00730ECC">
        <w:rPr>
          <w:i/>
          <w:iCs/>
        </w:rPr>
        <w:t xml:space="preserve"> (</w:t>
      </w:r>
      <w:proofErr w:type="spellStart"/>
      <w:r w:rsidRPr="00730ECC">
        <w:rPr>
          <w:i/>
          <w:iCs/>
        </w:rPr>
        <w:t>didaskein</w:t>
      </w:r>
      <w:proofErr w:type="spellEnd"/>
      <w:r w:rsidRPr="00730ECC">
        <w:rPr>
          <w:i/>
          <w:iCs/>
        </w:rPr>
        <w:t xml:space="preserve">: </w:t>
      </w:r>
      <w:proofErr w:type="spellStart"/>
      <w:r w:rsidRPr="00730ECC">
        <w:rPr>
          <w:i/>
          <w:iCs/>
        </w:rPr>
        <w:t>aselmed</w:t>
      </w:r>
      <w:proofErr w:type="spellEnd"/>
      <w:r w:rsidRPr="00730ECC">
        <w:rPr>
          <w:i/>
          <w:iCs/>
        </w:rPr>
        <w:t xml:space="preserve">), </w:t>
      </w:r>
      <w:proofErr w:type="spellStart"/>
      <w:r w:rsidRPr="00730ECC">
        <w:rPr>
          <w:i/>
          <w:iCs/>
        </w:rPr>
        <w:t>awal</w:t>
      </w:r>
      <w:proofErr w:type="spellEnd"/>
      <w:r w:rsidRPr="00730ECC">
        <w:rPr>
          <w:i/>
          <w:iCs/>
        </w:rPr>
        <w:t xml:space="preserve"> n </w:t>
      </w:r>
      <w:proofErr w:type="spellStart"/>
      <w:r w:rsidRPr="00730ECC">
        <w:rPr>
          <w:i/>
          <w:iCs/>
        </w:rPr>
        <w:t>tesnalmudt</w:t>
      </w:r>
      <w:proofErr w:type="spellEnd"/>
      <w:r w:rsidRPr="00730ECC">
        <w:rPr>
          <w:i/>
          <w:iCs/>
        </w:rPr>
        <w:t xml:space="preserve"> </w:t>
      </w:r>
      <w:proofErr w:type="spellStart"/>
      <w:r w:rsidRPr="00730ECC">
        <w:rPr>
          <w:i/>
          <w:iCs/>
        </w:rPr>
        <w:t>yeskanay</w:t>
      </w:r>
      <w:proofErr w:type="spellEnd"/>
      <w:r w:rsidRPr="00730ECC">
        <w:rPr>
          <w:i/>
          <w:iCs/>
        </w:rPr>
        <w:t xml:space="preserve">-d </w:t>
      </w:r>
      <w:proofErr w:type="spellStart"/>
      <w:r w:rsidRPr="00730ECC">
        <w:rPr>
          <w:i/>
          <w:iCs/>
        </w:rPr>
        <w:t>sumata</w:t>
      </w:r>
      <w:proofErr w:type="spellEnd"/>
      <w:r w:rsidRPr="00730ECC">
        <w:rPr>
          <w:i/>
          <w:iCs/>
        </w:rPr>
        <w:t xml:space="preserve"> d </w:t>
      </w:r>
      <w:proofErr w:type="spellStart"/>
      <w:r w:rsidRPr="00730ECC">
        <w:rPr>
          <w:i/>
          <w:iCs/>
        </w:rPr>
        <w:t>acu</w:t>
      </w:r>
      <w:proofErr w:type="spellEnd"/>
      <w:r w:rsidRPr="00730ECC">
        <w:rPr>
          <w:i/>
          <w:iCs/>
        </w:rPr>
        <w:t xml:space="preserve"> i </w:t>
      </w:r>
      <w:proofErr w:type="spellStart"/>
      <w:r w:rsidRPr="00730ECC">
        <w:rPr>
          <w:i/>
          <w:iCs/>
        </w:rPr>
        <w:t>ilaqen</w:t>
      </w:r>
      <w:proofErr w:type="spellEnd"/>
      <w:r w:rsidRPr="00730ECC">
        <w:rPr>
          <w:i/>
          <w:iCs/>
        </w:rPr>
        <w:t xml:space="preserve"> i </w:t>
      </w:r>
      <w:proofErr w:type="spellStart"/>
      <w:r w:rsidRPr="00730ECC">
        <w:rPr>
          <w:i/>
          <w:iCs/>
        </w:rPr>
        <w:t>uselmed</w:t>
      </w:r>
      <w:proofErr w:type="spellEnd"/>
      <w:r w:rsidRPr="00730ECC">
        <w:rPr>
          <w:i/>
          <w:iCs/>
        </w:rPr>
        <w:t xml:space="preserve">, </w:t>
      </w:r>
      <w:proofErr w:type="spellStart"/>
      <w:r w:rsidRPr="00730ECC">
        <w:rPr>
          <w:i/>
          <w:iCs/>
        </w:rPr>
        <w:t>yelha</w:t>
      </w:r>
      <w:proofErr w:type="spellEnd"/>
      <w:r w:rsidRPr="00730ECC">
        <w:rPr>
          <w:i/>
          <w:iCs/>
        </w:rPr>
        <w:t xml:space="preserve"> i </w:t>
      </w:r>
      <w:proofErr w:type="spellStart"/>
      <w:r w:rsidRPr="00730ECC">
        <w:rPr>
          <w:i/>
          <w:iCs/>
        </w:rPr>
        <w:t>uselmed</w:t>
      </w:r>
      <w:proofErr w:type="spellEnd"/>
      <w:r w:rsidRPr="00730ECC">
        <w:rPr>
          <w:i/>
          <w:iCs/>
        </w:rPr>
        <w:t xml:space="preserve">. Am </w:t>
      </w:r>
      <w:proofErr w:type="spellStart"/>
      <w:r w:rsidRPr="00730ECC">
        <w:rPr>
          <w:i/>
          <w:iCs/>
        </w:rPr>
        <w:t>yisem</w:t>
      </w:r>
      <w:proofErr w:type="spellEnd"/>
      <w:r w:rsidRPr="00730ECC">
        <w:rPr>
          <w:i/>
          <w:iCs/>
        </w:rPr>
        <w:t xml:space="preserve">, </w:t>
      </w:r>
      <w:proofErr w:type="spellStart"/>
      <w:r w:rsidRPr="00730ECC">
        <w:rPr>
          <w:i/>
          <w:iCs/>
        </w:rPr>
        <w:t>yemmal</w:t>
      </w:r>
      <w:proofErr w:type="spellEnd"/>
      <w:r w:rsidRPr="00730ECC">
        <w:rPr>
          <w:i/>
          <w:iCs/>
        </w:rPr>
        <w:t xml:space="preserve">-d-d </w:t>
      </w:r>
      <w:proofErr w:type="spellStart"/>
      <w:r w:rsidRPr="00730ECC">
        <w:rPr>
          <w:i/>
          <w:iCs/>
        </w:rPr>
        <w:t>deg</w:t>
      </w:r>
      <w:proofErr w:type="spellEnd"/>
      <w:r w:rsidRPr="00730ECC">
        <w:rPr>
          <w:i/>
          <w:iCs/>
        </w:rPr>
        <w:t xml:space="preserve"> </w:t>
      </w:r>
      <w:proofErr w:type="spellStart"/>
      <w:r w:rsidRPr="00730ECC">
        <w:rPr>
          <w:i/>
          <w:iCs/>
        </w:rPr>
        <w:t>tazwara</w:t>
      </w:r>
      <w:proofErr w:type="spellEnd"/>
      <w:r w:rsidRPr="00730ECC">
        <w:rPr>
          <w:i/>
          <w:iCs/>
        </w:rPr>
        <w:t xml:space="preserve"> </w:t>
      </w:r>
      <w:proofErr w:type="spellStart"/>
      <w:r w:rsidRPr="00730ECC">
        <w:rPr>
          <w:i/>
          <w:iCs/>
        </w:rPr>
        <w:t>tawsit</w:t>
      </w:r>
      <w:proofErr w:type="spellEnd"/>
      <w:r w:rsidRPr="00730ECC">
        <w:rPr>
          <w:i/>
          <w:iCs/>
        </w:rPr>
        <w:t xml:space="preserve"> </w:t>
      </w:r>
      <w:proofErr w:type="spellStart"/>
      <w:r w:rsidRPr="00730ECC">
        <w:rPr>
          <w:i/>
          <w:iCs/>
        </w:rPr>
        <w:t>tasnukyist</w:t>
      </w:r>
      <w:proofErr w:type="spellEnd"/>
      <w:r w:rsidRPr="00730ECC">
        <w:rPr>
          <w:i/>
          <w:iCs/>
        </w:rPr>
        <w:t xml:space="preserve"> i </w:t>
      </w:r>
      <w:proofErr w:type="spellStart"/>
      <w:r w:rsidRPr="00730ECC">
        <w:rPr>
          <w:i/>
          <w:iCs/>
        </w:rPr>
        <w:t>yemmugen</w:t>
      </w:r>
      <w:proofErr w:type="spellEnd"/>
      <w:r w:rsidRPr="00730ECC">
        <w:rPr>
          <w:i/>
          <w:iCs/>
        </w:rPr>
        <w:t xml:space="preserve"> i </w:t>
      </w:r>
      <w:proofErr w:type="spellStart"/>
      <w:r w:rsidRPr="00730ECC">
        <w:rPr>
          <w:i/>
          <w:iCs/>
        </w:rPr>
        <w:t>uselmed</w:t>
      </w:r>
      <w:proofErr w:type="spellEnd"/>
      <w:r w:rsidRPr="00730ECC">
        <w:rPr>
          <w:i/>
          <w:iCs/>
        </w:rPr>
        <w:t xml:space="preserve">, </w:t>
      </w:r>
      <w:proofErr w:type="spellStart"/>
      <w:r w:rsidRPr="00730ECC">
        <w:rPr>
          <w:i/>
          <w:iCs/>
        </w:rPr>
        <w:t>syin</w:t>
      </w:r>
      <w:proofErr w:type="spellEnd"/>
      <w:r w:rsidRPr="00730ECC">
        <w:rPr>
          <w:i/>
          <w:iCs/>
        </w:rPr>
        <w:t xml:space="preserve"> </w:t>
      </w:r>
      <w:proofErr w:type="spellStart"/>
      <w:r w:rsidRPr="00730ECC">
        <w:rPr>
          <w:i/>
          <w:iCs/>
        </w:rPr>
        <w:t>akkin</w:t>
      </w:r>
      <w:proofErr w:type="spellEnd"/>
      <w:r w:rsidRPr="00730ECC">
        <w:rPr>
          <w:i/>
          <w:iCs/>
        </w:rPr>
        <w:t xml:space="preserve"> </w:t>
      </w:r>
      <w:proofErr w:type="spellStart"/>
      <w:r w:rsidRPr="00730ECC">
        <w:rPr>
          <w:i/>
          <w:iCs/>
        </w:rPr>
        <w:t>tagrumma</w:t>
      </w:r>
      <w:proofErr w:type="spellEnd"/>
      <w:r w:rsidRPr="00730ECC">
        <w:rPr>
          <w:i/>
          <w:iCs/>
        </w:rPr>
        <w:t xml:space="preserve"> n </w:t>
      </w:r>
      <w:proofErr w:type="spellStart"/>
      <w:r w:rsidRPr="00730ECC">
        <w:rPr>
          <w:i/>
          <w:iCs/>
        </w:rPr>
        <w:t>teẓriyin</w:t>
      </w:r>
      <w:proofErr w:type="spellEnd"/>
      <w:r w:rsidRPr="00730ECC">
        <w:rPr>
          <w:i/>
          <w:iCs/>
        </w:rPr>
        <w:t xml:space="preserve"> n </w:t>
      </w:r>
      <w:proofErr w:type="spellStart"/>
      <w:r w:rsidRPr="00730ECC">
        <w:rPr>
          <w:i/>
          <w:iCs/>
        </w:rPr>
        <w:t>uselmed</w:t>
      </w:r>
      <w:proofErr w:type="spellEnd"/>
      <w:r w:rsidRPr="00730ECC">
        <w:rPr>
          <w:i/>
          <w:iCs/>
        </w:rPr>
        <w:t xml:space="preserve"> </w:t>
      </w:r>
      <w:proofErr w:type="spellStart"/>
      <w:r w:rsidRPr="00730ECC">
        <w:rPr>
          <w:i/>
          <w:iCs/>
        </w:rPr>
        <w:t>akked</w:t>
      </w:r>
      <w:proofErr w:type="spellEnd"/>
      <w:r w:rsidR="00161EAA">
        <w:rPr>
          <w:i/>
          <w:iCs/>
        </w:rPr>
        <w:t xml:space="preserve"> </w:t>
      </w:r>
      <w:proofErr w:type="spellStart"/>
      <w:r w:rsidR="00161EAA">
        <w:rPr>
          <w:i/>
          <w:iCs/>
        </w:rPr>
        <w:t>ulmad</w:t>
      </w:r>
      <w:proofErr w:type="spellEnd"/>
      <w:r w:rsidR="00161EAA">
        <w:rPr>
          <w:i/>
          <w:iCs/>
        </w:rPr>
        <w:t xml:space="preserve"> (Comenius </w:t>
      </w:r>
      <w:proofErr w:type="spellStart"/>
      <w:r w:rsidR="00161EAA">
        <w:rPr>
          <w:i/>
          <w:iCs/>
        </w:rPr>
        <w:t>tasut</w:t>
      </w:r>
      <w:proofErr w:type="spellEnd"/>
      <w:r w:rsidR="00161EAA">
        <w:rPr>
          <w:i/>
          <w:iCs/>
        </w:rPr>
        <w:t xml:space="preserve"> </w:t>
      </w:r>
      <w:proofErr w:type="spellStart"/>
      <w:r w:rsidR="00161EAA">
        <w:rPr>
          <w:i/>
          <w:iCs/>
        </w:rPr>
        <w:t>tis</w:t>
      </w:r>
      <w:proofErr w:type="spellEnd"/>
      <w:r w:rsidR="00161EAA">
        <w:rPr>
          <w:i/>
          <w:iCs/>
        </w:rPr>
        <w:t xml:space="preserve"> 17) </w:t>
      </w:r>
      <w:r w:rsidRPr="00730ECC">
        <w:rPr>
          <w:i/>
          <w:iCs/>
        </w:rPr>
        <w:t>*</w:t>
      </w:r>
      <w:r w:rsidR="00721E0C">
        <w:rPr>
          <w:rStyle w:val="Appelnotedebasdep"/>
          <w:i/>
          <w:iCs/>
        </w:rPr>
        <w:footnoteReference w:id="6"/>
      </w:r>
      <w:r w:rsidRPr="00730ECC">
        <w:rPr>
          <w:i/>
          <w:iCs/>
        </w:rPr>
        <w:t xml:space="preserve">. </w:t>
      </w:r>
    </w:p>
    <w:p w:rsidR="00730ECC" w:rsidRPr="00730ECC" w:rsidRDefault="00730ECC" w:rsidP="00730ECC">
      <w:pPr>
        <w:pStyle w:val="Default"/>
        <w:spacing w:line="360" w:lineRule="auto"/>
        <w:jc w:val="both"/>
      </w:pPr>
      <w:r w:rsidRPr="00730ECC">
        <w:t xml:space="preserve">Ad </w:t>
      </w:r>
      <w:proofErr w:type="spellStart"/>
      <w:r w:rsidRPr="00730ECC">
        <w:t>naf</w:t>
      </w:r>
      <w:proofErr w:type="spellEnd"/>
      <w:r w:rsidRPr="00730ECC">
        <w:t xml:space="preserve"> </w:t>
      </w:r>
      <w:proofErr w:type="spellStart"/>
      <w:r w:rsidRPr="00730ECC">
        <w:t>daɣen</w:t>
      </w:r>
      <w:proofErr w:type="spellEnd"/>
      <w:r w:rsidRPr="00730ECC">
        <w:t xml:space="preserve"> F. Raynal </w:t>
      </w:r>
      <w:proofErr w:type="spellStart"/>
      <w:r w:rsidRPr="00730ECC">
        <w:t>akked</w:t>
      </w:r>
      <w:proofErr w:type="spellEnd"/>
      <w:r w:rsidRPr="00730ECC">
        <w:t xml:space="preserve"> A. </w:t>
      </w:r>
      <w:proofErr w:type="spellStart"/>
      <w:r w:rsidRPr="00730ECC">
        <w:t>Rieunier</w:t>
      </w:r>
      <w:proofErr w:type="spellEnd"/>
      <w:r w:rsidRPr="00730ECC">
        <w:t xml:space="preserve">, </w:t>
      </w:r>
      <w:proofErr w:type="spellStart"/>
      <w:r w:rsidRPr="00730ECC">
        <w:t>nnan</w:t>
      </w:r>
      <w:proofErr w:type="spellEnd"/>
      <w:r w:rsidRPr="00730ECC">
        <w:t xml:space="preserve">-d: </w:t>
      </w:r>
      <w:r w:rsidRPr="00730ECC">
        <w:rPr>
          <w:i/>
          <w:iCs/>
        </w:rPr>
        <w:t xml:space="preserve">« </w:t>
      </w:r>
      <w:proofErr w:type="spellStart"/>
      <w:r w:rsidRPr="00730ECC">
        <w:rPr>
          <w:i/>
          <w:iCs/>
        </w:rPr>
        <w:t>Isem</w:t>
      </w:r>
      <w:proofErr w:type="spellEnd"/>
      <w:r w:rsidRPr="00730ECC">
        <w:rPr>
          <w:i/>
          <w:iCs/>
        </w:rPr>
        <w:t>-a (</w:t>
      </w:r>
      <w:proofErr w:type="spellStart"/>
      <w:r w:rsidRPr="00730ECC">
        <w:rPr>
          <w:i/>
          <w:iCs/>
        </w:rPr>
        <w:t>unti</w:t>
      </w:r>
      <w:proofErr w:type="spellEnd"/>
      <w:r w:rsidRPr="00730ECC">
        <w:rPr>
          <w:i/>
          <w:iCs/>
        </w:rPr>
        <w:t xml:space="preserve">) </w:t>
      </w:r>
      <w:proofErr w:type="spellStart"/>
      <w:r w:rsidRPr="00730ECC">
        <w:rPr>
          <w:i/>
          <w:iCs/>
        </w:rPr>
        <w:t>yesɛa</w:t>
      </w:r>
      <w:proofErr w:type="spellEnd"/>
      <w:r w:rsidRPr="00730ECC">
        <w:rPr>
          <w:i/>
          <w:iCs/>
        </w:rPr>
        <w:t xml:space="preserve"> sin n </w:t>
      </w:r>
      <w:proofErr w:type="spellStart"/>
      <w:r w:rsidRPr="00730ECC">
        <w:rPr>
          <w:i/>
          <w:iCs/>
        </w:rPr>
        <w:t>yinumak</w:t>
      </w:r>
      <w:proofErr w:type="spellEnd"/>
      <w:r w:rsidRPr="00730ECC">
        <w:rPr>
          <w:i/>
          <w:iCs/>
        </w:rPr>
        <w:t xml:space="preserve">. S </w:t>
      </w:r>
      <w:proofErr w:type="spellStart"/>
      <w:r w:rsidRPr="00730ECC">
        <w:rPr>
          <w:i/>
          <w:iCs/>
        </w:rPr>
        <w:t>unamek</w:t>
      </w:r>
      <w:proofErr w:type="spellEnd"/>
      <w:r w:rsidRPr="00730ECC">
        <w:rPr>
          <w:i/>
          <w:iCs/>
        </w:rPr>
        <w:t xml:space="preserve"> </w:t>
      </w:r>
      <w:proofErr w:type="spellStart"/>
      <w:r w:rsidRPr="00730ECC">
        <w:rPr>
          <w:i/>
          <w:iCs/>
        </w:rPr>
        <w:t>amatu</w:t>
      </w:r>
      <w:proofErr w:type="spellEnd"/>
      <w:r w:rsidRPr="00730ECC">
        <w:rPr>
          <w:i/>
          <w:iCs/>
        </w:rPr>
        <w:t xml:space="preserve"> n </w:t>
      </w:r>
      <w:proofErr w:type="spellStart"/>
      <w:r w:rsidRPr="00730ECC">
        <w:rPr>
          <w:i/>
          <w:iCs/>
        </w:rPr>
        <w:t>wawal</w:t>
      </w:r>
      <w:proofErr w:type="spellEnd"/>
      <w:r w:rsidRPr="00730ECC">
        <w:rPr>
          <w:i/>
          <w:iCs/>
        </w:rPr>
        <w:t xml:space="preserve">, </w:t>
      </w:r>
      <w:proofErr w:type="spellStart"/>
      <w:r w:rsidRPr="00730ECC">
        <w:rPr>
          <w:i/>
          <w:iCs/>
        </w:rPr>
        <w:t>tanfalit</w:t>
      </w:r>
      <w:proofErr w:type="spellEnd"/>
      <w:r w:rsidRPr="00730ECC">
        <w:rPr>
          <w:i/>
          <w:iCs/>
        </w:rPr>
        <w:t xml:space="preserve"> “</w:t>
      </w:r>
      <w:proofErr w:type="spellStart"/>
      <w:r w:rsidRPr="00730ECC">
        <w:rPr>
          <w:i/>
          <w:iCs/>
        </w:rPr>
        <w:t>tasnalmudt</w:t>
      </w:r>
      <w:proofErr w:type="spellEnd"/>
      <w:r w:rsidRPr="00730ECC">
        <w:rPr>
          <w:i/>
          <w:iCs/>
        </w:rPr>
        <w:t xml:space="preserve"> n </w:t>
      </w:r>
      <w:proofErr w:type="spellStart"/>
      <w:r w:rsidRPr="00730ECC">
        <w:rPr>
          <w:i/>
          <w:iCs/>
        </w:rPr>
        <w:t>tutlayin</w:t>
      </w:r>
      <w:proofErr w:type="spellEnd"/>
      <w:r w:rsidRPr="00730ECC">
        <w:rPr>
          <w:i/>
          <w:iCs/>
        </w:rPr>
        <w:t>”, “</w:t>
      </w:r>
      <w:proofErr w:type="spellStart"/>
      <w:r w:rsidRPr="00730ECC">
        <w:rPr>
          <w:i/>
          <w:iCs/>
        </w:rPr>
        <w:t>tasnalmudt</w:t>
      </w:r>
      <w:proofErr w:type="spellEnd"/>
      <w:r w:rsidRPr="00730ECC">
        <w:rPr>
          <w:i/>
          <w:iCs/>
        </w:rPr>
        <w:t xml:space="preserve"> n </w:t>
      </w:r>
      <w:proofErr w:type="spellStart"/>
      <w:r w:rsidRPr="00730ECC">
        <w:rPr>
          <w:i/>
          <w:iCs/>
        </w:rPr>
        <w:t>tusnakt</w:t>
      </w:r>
      <w:proofErr w:type="spellEnd"/>
      <w:r w:rsidRPr="00730ECC">
        <w:rPr>
          <w:i/>
          <w:iCs/>
        </w:rPr>
        <w:t>”, “</w:t>
      </w:r>
      <w:proofErr w:type="spellStart"/>
      <w:r w:rsidRPr="00730ECC">
        <w:rPr>
          <w:i/>
          <w:iCs/>
        </w:rPr>
        <w:t>tasnalmudt</w:t>
      </w:r>
      <w:proofErr w:type="spellEnd"/>
      <w:r w:rsidRPr="00730ECC">
        <w:rPr>
          <w:i/>
          <w:iCs/>
        </w:rPr>
        <w:t xml:space="preserve"> n </w:t>
      </w:r>
      <w:proofErr w:type="spellStart"/>
      <w:r w:rsidRPr="00730ECC">
        <w:rPr>
          <w:i/>
          <w:iCs/>
        </w:rPr>
        <w:t>tsenwurmant</w:t>
      </w:r>
      <w:proofErr w:type="spellEnd"/>
      <w:r w:rsidRPr="00730ECC">
        <w:rPr>
          <w:i/>
          <w:iCs/>
        </w:rPr>
        <w:t xml:space="preserve">”, </w:t>
      </w:r>
      <w:proofErr w:type="spellStart"/>
      <w:r w:rsidRPr="00730ECC">
        <w:rPr>
          <w:i/>
          <w:iCs/>
        </w:rPr>
        <w:t>atg</w:t>
      </w:r>
      <w:proofErr w:type="spellEnd"/>
      <w:r w:rsidRPr="00730ECC">
        <w:rPr>
          <w:i/>
          <w:iCs/>
        </w:rPr>
        <w:t xml:space="preserve">. </w:t>
      </w:r>
      <w:proofErr w:type="gramStart"/>
      <w:r w:rsidRPr="00730ECC">
        <w:rPr>
          <w:i/>
          <w:iCs/>
        </w:rPr>
        <w:t>terza</w:t>
      </w:r>
      <w:proofErr w:type="gramEnd"/>
      <w:r w:rsidRPr="00730ECC">
        <w:rPr>
          <w:i/>
          <w:iCs/>
        </w:rPr>
        <w:t xml:space="preserve"> </w:t>
      </w:r>
      <w:proofErr w:type="spellStart"/>
      <w:r w:rsidRPr="00730ECC">
        <w:rPr>
          <w:i/>
          <w:iCs/>
        </w:rPr>
        <w:t>aseqdec</w:t>
      </w:r>
      <w:proofErr w:type="spellEnd"/>
      <w:r w:rsidRPr="00730ECC">
        <w:rPr>
          <w:i/>
          <w:iCs/>
        </w:rPr>
        <w:t xml:space="preserve"> n </w:t>
      </w:r>
      <w:proofErr w:type="spellStart"/>
      <w:r w:rsidRPr="00730ECC">
        <w:rPr>
          <w:i/>
          <w:iCs/>
        </w:rPr>
        <w:t>tetwilin</w:t>
      </w:r>
      <w:proofErr w:type="spellEnd"/>
      <w:r w:rsidRPr="00730ECC">
        <w:rPr>
          <w:i/>
          <w:iCs/>
        </w:rPr>
        <w:t xml:space="preserve"> (</w:t>
      </w:r>
      <w:proofErr w:type="spellStart"/>
      <w:r w:rsidRPr="00730ECC">
        <w:rPr>
          <w:i/>
          <w:iCs/>
        </w:rPr>
        <w:t>tifukas</w:t>
      </w:r>
      <w:proofErr w:type="spellEnd"/>
      <w:r w:rsidRPr="00730ECC">
        <w:rPr>
          <w:i/>
          <w:iCs/>
        </w:rPr>
        <w:t xml:space="preserve">) </w:t>
      </w:r>
      <w:proofErr w:type="spellStart"/>
      <w:r w:rsidRPr="00730ECC">
        <w:rPr>
          <w:i/>
          <w:iCs/>
        </w:rPr>
        <w:t>akked</w:t>
      </w:r>
      <w:proofErr w:type="spellEnd"/>
      <w:r w:rsidRPr="00730ECC">
        <w:rPr>
          <w:i/>
          <w:iCs/>
        </w:rPr>
        <w:t xml:space="preserve"> </w:t>
      </w:r>
      <w:proofErr w:type="spellStart"/>
      <w:r w:rsidRPr="00730ECC">
        <w:rPr>
          <w:i/>
          <w:iCs/>
        </w:rPr>
        <w:t>tarrayin</w:t>
      </w:r>
      <w:proofErr w:type="spellEnd"/>
      <w:r w:rsidRPr="00730ECC">
        <w:rPr>
          <w:i/>
          <w:iCs/>
        </w:rPr>
        <w:t xml:space="preserve"> n </w:t>
      </w:r>
      <w:proofErr w:type="spellStart"/>
      <w:r w:rsidRPr="00730ECC">
        <w:rPr>
          <w:i/>
          <w:iCs/>
        </w:rPr>
        <w:t>uselmed</w:t>
      </w:r>
      <w:proofErr w:type="spellEnd"/>
      <w:r w:rsidRPr="00730ECC">
        <w:rPr>
          <w:i/>
          <w:iCs/>
        </w:rPr>
        <w:t xml:space="preserve"> i </w:t>
      </w:r>
      <w:proofErr w:type="spellStart"/>
      <w:r w:rsidRPr="00730ECC">
        <w:rPr>
          <w:i/>
          <w:iCs/>
        </w:rPr>
        <w:t>yerzan</w:t>
      </w:r>
      <w:proofErr w:type="spellEnd"/>
      <w:r w:rsidRPr="00730ECC">
        <w:rPr>
          <w:i/>
          <w:iCs/>
        </w:rPr>
        <w:t xml:space="preserve"> </w:t>
      </w:r>
      <w:proofErr w:type="spellStart"/>
      <w:r w:rsidRPr="00730ECC">
        <w:rPr>
          <w:i/>
          <w:iCs/>
        </w:rPr>
        <w:t>yal</w:t>
      </w:r>
      <w:proofErr w:type="spellEnd"/>
      <w:r w:rsidRPr="00730ECC">
        <w:rPr>
          <w:i/>
          <w:iCs/>
        </w:rPr>
        <w:t xml:space="preserve"> </w:t>
      </w:r>
      <w:proofErr w:type="spellStart"/>
      <w:r w:rsidRPr="00730ECC">
        <w:rPr>
          <w:i/>
          <w:iCs/>
        </w:rPr>
        <w:t>taɣult</w:t>
      </w:r>
      <w:proofErr w:type="spellEnd"/>
      <w:r w:rsidRPr="00730ECC">
        <w:rPr>
          <w:i/>
          <w:iCs/>
        </w:rPr>
        <w:t xml:space="preserve">. </w:t>
      </w:r>
      <w:proofErr w:type="spellStart"/>
      <w:r w:rsidRPr="00730ECC">
        <w:rPr>
          <w:i/>
          <w:iCs/>
        </w:rPr>
        <w:t>Deg</w:t>
      </w:r>
      <w:proofErr w:type="spellEnd"/>
      <w:r w:rsidRPr="00730ECC">
        <w:rPr>
          <w:i/>
          <w:iCs/>
        </w:rPr>
        <w:t xml:space="preserve"> </w:t>
      </w:r>
      <w:proofErr w:type="spellStart"/>
      <w:r w:rsidRPr="00730ECC">
        <w:rPr>
          <w:i/>
          <w:iCs/>
        </w:rPr>
        <w:t>unamek-is</w:t>
      </w:r>
      <w:proofErr w:type="spellEnd"/>
      <w:r w:rsidRPr="00730ECC">
        <w:rPr>
          <w:i/>
          <w:iCs/>
        </w:rPr>
        <w:t xml:space="preserve"> </w:t>
      </w:r>
      <w:proofErr w:type="spellStart"/>
      <w:r w:rsidRPr="00730ECC">
        <w:rPr>
          <w:i/>
          <w:iCs/>
        </w:rPr>
        <w:t>atrar</w:t>
      </w:r>
      <w:proofErr w:type="spellEnd"/>
      <w:r w:rsidRPr="00730ECC">
        <w:rPr>
          <w:i/>
          <w:iCs/>
        </w:rPr>
        <w:t xml:space="preserve">, </w:t>
      </w:r>
      <w:proofErr w:type="spellStart"/>
      <w:r w:rsidRPr="00730ECC">
        <w:rPr>
          <w:i/>
          <w:iCs/>
        </w:rPr>
        <w:t>tasnalmudt</w:t>
      </w:r>
      <w:proofErr w:type="spellEnd"/>
      <w:r w:rsidRPr="00730ECC">
        <w:rPr>
          <w:i/>
          <w:iCs/>
        </w:rPr>
        <w:t xml:space="preserve"> </w:t>
      </w:r>
      <w:proofErr w:type="spellStart"/>
      <w:r w:rsidRPr="00730ECC">
        <w:rPr>
          <w:i/>
          <w:iCs/>
        </w:rPr>
        <w:t>tzerrew</w:t>
      </w:r>
      <w:proofErr w:type="spellEnd"/>
      <w:r w:rsidRPr="00730ECC">
        <w:rPr>
          <w:i/>
          <w:iCs/>
        </w:rPr>
        <w:t xml:space="preserve"> </w:t>
      </w:r>
      <w:proofErr w:type="spellStart"/>
      <w:r w:rsidRPr="00730ECC">
        <w:rPr>
          <w:i/>
          <w:iCs/>
        </w:rPr>
        <w:t>imbaddalen</w:t>
      </w:r>
      <w:proofErr w:type="spellEnd"/>
      <w:r w:rsidRPr="00730ECC">
        <w:rPr>
          <w:i/>
          <w:iCs/>
        </w:rPr>
        <w:t xml:space="preserve"> i </w:t>
      </w:r>
      <w:proofErr w:type="spellStart"/>
      <w:r w:rsidRPr="00730ECC">
        <w:rPr>
          <w:i/>
          <w:iCs/>
        </w:rPr>
        <w:t>izemmren</w:t>
      </w:r>
      <w:proofErr w:type="spellEnd"/>
      <w:r w:rsidRPr="00730ECC">
        <w:rPr>
          <w:i/>
          <w:iCs/>
        </w:rPr>
        <w:t xml:space="preserve"> ad d-</w:t>
      </w:r>
      <w:proofErr w:type="spellStart"/>
      <w:r w:rsidRPr="00730ECC">
        <w:rPr>
          <w:i/>
          <w:iCs/>
        </w:rPr>
        <w:t>ilin</w:t>
      </w:r>
      <w:proofErr w:type="spellEnd"/>
      <w:r w:rsidRPr="00730ECC">
        <w:rPr>
          <w:i/>
          <w:iCs/>
        </w:rPr>
        <w:t xml:space="preserve"> </w:t>
      </w:r>
      <w:proofErr w:type="spellStart"/>
      <w:r w:rsidRPr="00730ECC">
        <w:rPr>
          <w:i/>
          <w:iCs/>
        </w:rPr>
        <w:t>deg</w:t>
      </w:r>
      <w:proofErr w:type="spellEnd"/>
      <w:r w:rsidRPr="00730ECC">
        <w:rPr>
          <w:i/>
          <w:iCs/>
        </w:rPr>
        <w:t xml:space="preserve"> </w:t>
      </w:r>
      <w:proofErr w:type="spellStart"/>
      <w:r w:rsidRPr="00730ECC">
        <w:rPr>
          <w:i/>
          <w:iCs/>
        </w:rPr>
        <w:t>tegnit</w:t>
      </w:r>
      <w:proofErr w:type="spellEnd"/>
      <w:r w:rsidRPr="00730ECC">
        <w:rPr>
          <w:i/>
          <w:iCs/>
        </w:rPr>
        <w:t xml:space="preserve"> n </w:t>
      </w:r>
      <w:proofErr w:type="spellStart"/>
      <w:r w:rsidRPr="00730ECC">
        <w:rPr>
          <w:i/>
          <w:iCs/>
        </w:rPr>
        <w:t>uselmed</w:t>
      </w:r>
      <w:proofErr w:type="spellEnd"/>
      <w:r w:rsidRPr="00730ECC">
        <w:rPr>
          <w:i/>
          <w:iCs/>
        </w:rPr>
        <w:t>/</w:t>
      </w:r>
      <w:proofErr w:type="spellStart"/>
      <w:r w:rsidRPr="00730ECC">
        <w:rPr>
          <w:i/>
          <w:iCs/>
        </w:rPr>
        <w:t>almad</w:t>
      </w:r>
      <w:proofErr w:type="spellEnd"/>
      <w:r w:rsidRPr="00730ECC">
        <w:rPr>
          <w:i/>
          <w:iCs/>
        </w:rPr>
        <w:t xml:space="preserve">, </w:t>
      </w:r>
      <w:proofErr w:type="spellStart"/>
      <w:r w:rsidRPr="00730ECC">
        <w:rPr>
          <w:i/>
          <w:iCs/>
        </w:rPr>
        <w:t>gar</w:t>
      </w:r>
      <w:proofErr w:type="spellEnd"/>
      <w:r w:rsidRPr="00730ECC">
        <w:rPr>
          <w:i/>
          <w:iCs/>
        </w:rPr>
        <w:t xml:space="preserve"> </w:t>
      </w:r>
      <w:proofErr w:type="spellStart"/>
      <w:r w:rsidRPr="00730ECC">
        <w:rPr>
          <w:i/>
          <w:iCs/>
        </w:rPr>
        <w:t>tmussni</w:t>
      </w:r>
      <w:proofErr w:type="spellEnd"/>
      <w:r w:rsidRPr="00730ECC">
        <w:rPr>
          <w:i/>
          <w:iCs/>
        </w:rPr>
        <w:t xml:space="preserve"> i d-</w:t>
      </w:r>
      <w:proofErr w:type="spellStart"/>
      <w:r w:rsidRPr="00730ECC">
        <w:rPr>
          <w:i/>
          <w:iCs/>
        </w:rPr>
        <w:t>ittwasnekwan</w:t>
      </w:r>
      <w:proofErr w:type="spellEnd"/>
      <w:r w:rsidRPr="00730ECC">
        <w:rPr>
          <w:i/>
          <w:iCs/>
        </w:rPr>
        <w:t xml:space="preserve">, </w:t>
      </w:r>
      <w:proofErr w:type="spellStart"/>
      <w:r w:rsidRPr="00730ECC">
        <w:rPr>
          <w:i/>
          <w:iCs/>
        </w:rPr>
        <w:t>aselmad</w:t>
      </w:r>
      <w:proofErr w:type="spellEnd"/>
      <w:r w:rsidRPr="00730ECC">
        <w:rPr>
          <w:i/>
          <w:iCs/>
        </w:rPr>
        <w:t xml:space="preserve"> </w:t>
      </w:r>
      <w:proofErr w:type="spellStart"/>
      <w:r w:rsidRPr="00730ECC">
        <w:rPr>
          <w:i/>
          <w:iCs/>
        </w:rPr>
        <w:t>yezzuzuren</w:t>
      </w:r>
      <w:proofErr w:type="spellEnd"/>
      <w:r w:rsidRPr="00730ECC">
        <w:rPr>
          <w:i/>
          <w:iCs/>
        </w:rPr>
        <w:t xml:space="preserve"> </w:t>
      </w:r>
      <w:proofErr w:type="spellStart"/>
      <w:r w:rsidRPr="00730ECC">
        <w:rPr>
          <w:i/>
          <w:iCs/>
        </w:rPr>
        <w:t>tamussni-ya</w:t>
      </w:r>
      <w:proofErr w:type="spellEnd"/>
      <w:r w:rsidRPr="00730ECC">
        <w:rPr>
          <w:i/>
          <w:iCs/>
        </w:rPr>
        <w:t xml:space="preserve"> </w:t>
      </w:r>
      <w:proofErr w:type="spellStart"/>
      <w:r w:rsidRPr="00730ECC">
        <w:rPr>
          <w:i/>
          <w:iCs/>
        </w:rPr>
        <w:t>akked</w:t>
      </w:r>
      <w:proofErr w:type="spellEnd"/>
      <w:r w:rsidRPr="00730ECC">
        <w:rPr>
          <w:i/>
          <w:iCs/>
        </w:rPr>
        <w:t xml:space="preserve"> </w:t>
      </w:r>
      <w:proofErr w:type="spellStart"/>
      <w:r w:rsidRPr="00730ECC">
        <w:rPr>
          <w:i/>
          <w:iCs/>
        </w:rPr>
        <w:t>unelmad</w:t>
      </w:r>
      <w:proofErr w:type="spellEnd"/>
      <w:r w:rsidRPr="00730ECC">
        <w:rPr>
          <w:i/>
          <w:iCs/>
        </w:rPr>
        <w:t xml:space="preserve"> i </w:t>
      </w:r>
      <w:proofErr w:type="spellStart"/>
      <w:r w:rsidRPr="00730ECC">
        <w:rPr>
          <w:i/>
          <w:iCs/>
        </w:rPr>
        <w:t>yettaṭṭafen</w:t>
      </w:r>
      <w:proofErr w:type="spellEnd"/>
      <w:r w:rsidRPr="00730ECC">
        <w:rPr>
          <w:i/>
          <w:iCs/>
        </w:rPr>
        <w:t xml:space="preserve"> </w:t>
      </w:r>
      <w:proofErr w:type="spellStart"/>
      <w:r w:rsidRPr="00730ECC">
        <w:rPr>
          <w:i/>
          <w:iCs/>
        </w:rPr>
        <w:t>tamussni-ya</w:t>
      </w:r>
      <w:proofErr w:type="spellEnd"/>
      <w:r w:rsidRPr="00730ECC">
        <w:rPr>
          <w:i/>
          <w:iCs/>
        </w:rPr>
        <w:t xml:space="preserve"> »*</w:t>
      </w:r>
      <w:r w:rsidR="00350061">
        <w:rPr>
          <w:rStyle w:val="Appelnotedebasdep"/>
          <w:i/>
          <w:iCs/>
        </w:rPr>
        <w:footnoteReference w:id="7"/>
      </w:r>
      <w:r w:rsidRPr="00730ECC">
        <w:rPr>
          <w:i/>
          <w:iCs/>
        </w:rPr>
        <w:t xml:space="preserve">. </w:t>
      </w:r>
    </w:p>
    <w:p w:rsidR="00730ECC" w:rsidRPr="00730ECC" w:rsidRDefault="00730ECC" w:rsidP="00730ECC">
      <w:pPr>
        <w:spacing w:line="360" w:lineRule="auto"/>
        <w:jc w:val="both"/>
        <w:rPr>
          <w:rFonts w:ascii="Times New Roman" w:hAnsi="Times New Roman" w:cs="Times New Roman"/>
          <w:sz w:val="24"/>
          <w:szCs w:val="24"/>
        </w:rPr>
      </w:pPr>
      <w:proofErr w:type="spellStart"/>
      <w:r w:rsidRPr="00730ECC">
        <w:rPr>
          <w:rFonts w:ascii="Times New Roman" w:hAnsi="Times New Roman" w:cs="Times New Roman"/>
          <w:sz w:val="24"/>
          <w:szCs w:val="24"/>
        </w:rPr>
        <w:t>Tasnalmudt</w:t>
      </w:r>
      <w:proofErr w:type="spellEnd"/>
      <w:r w:rsidRPr="00730ECC">
        <w:rPr>
          <w:rFonts w:ascii="Times New Roman" w:hAnsi="Times New Roman" w:cs="Times New Roman"/>
          <w:sz w:val="24"/>
          <w:szCs w:val="24"/>
        </w:rPr>
        <w:t xml:space="preserve"> n tira d </w:t>
      </w:r>
      <w:proofErr w:type="spellStart"/>
      <w:r w:rsidRPr="00730ECC">
        <w:rPr>
          <w:rFonts w:ascii="Times New Roman" w:hAnsi="Times New Roman" w:cs="Times New Roman"/>
          <w:sz w:val="24"/>
          <w:szCs w:val="24"/>
        </w:rPr>
        <w:t>aḥric</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tesnalmudt</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tutlayin</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nezmer</w:t>
      </w:r>
      <w:proofErr w:type="spellEnd"/>
      <w:r w:rsidRPr="00730ECC">
        <w:rPr>
          <w:rFonts w:ascii="Times New Roman" w:hAnsi="Times New Roman" w:cs="Times New Roman"/>
          <w:sz w:val="24"/>
          <w:szCs w:val="24"/>
        </w:rPr>
        <w:t xml:space="preserve"> ad tt-</w:t>
      </w:r>
      <w:proofErr w:type="spellStart"/>
      <w:r w:rsidRPr="00730ECC">
        <w:rPr>
          <w:rFonts w:ascii="Times New Roman" w:hAnsi="Times New Roman" w:cs="Times New Roman"/>
          <w:sz w:val="24"/>
          <w:szCs w:val="24"/>
        </w:rPr>
        <w:t>nessemgadel</w:t>
      </w:r>
      <w:proofErr w:type="spellEnd"/>
      <w:r w:rsidRPr="00730ECC">
        <w:rPr>
          <w:rFonts w:ascii="Times New Roman" w:hAnsi="Times New Roman" w:cs="Times New Roman"/>
          <w:sz w:val="24"/>
          <w:szCs w:val="24"/>
        </w:rPr>
        <w:t xml:space="preserve"> d </w:t>
      </w:r>
      <w:proofErr w:type="spellStart"/>
      <w:r w:rsidRPr="00730ECC">
        <w:rPr>
          <w:rFonts w:ascii="Times New Roman" w:hAnsi="Times New Roman" w:cs="Times New Roman"/>
          <w:sz w:val="24"/>
          <w:szCs w:val="24"/>
        </w:rPr>
        <w:t>tesnalmudt</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timawit</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Tekkat</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amek</w:t>
      </w:r>
      <w:proofErr w:type="spellEnd"/>
      <w:r w:rsidRPr="00730ECC">
        <w:rPr>
          <w:rFonts w:ascii="Times New Roman" w:hAnsi="Times New Roman" w:cs="Times New Roman"/>
          <w:sz w:val="24"/>
          <w:szCs w:val="24"/>
        </w:rPr>
        <w:t xml:space="preserve"> ad d-</w:t>
      </w:r>
      <w:proofErr w:type="spellStart"/>
      <w:r w:rsidRPr="00730ECC">
        <w:rPr>
          <w:rFonts w:ascii="Times New Roman" w:hAnsi="Times New Roman" w:cs="Times New Roman"/>
          <w:sz w:val="24"/>
          <w:szCs w:val="24"/>
        </w:rPr>
        <w:t>terr</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ɣef</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yisteqsiyen</w:t>
      </w:r>
      <w:proofErr w:type="spellEnd"/>
      <w:r w:rsidRPr="00730ECC">
        <w:rPr>
          <w:rFonts w:ascii="Times New Roman" w:hAnsi="Times New Roman" w:cs="Times New Roman"/>
          <w:sz w:val="24"/>
          <w:szCs w:val="24"/>
        </w:rPr>
        <w:t xml:space="preserve">-a: </w:t>
      </w:r>
      <w:proofErr w:type="spellStart"/>
      <w:r w:rsidRPr="00730ECC">
        <w:rPr>
          <w:rFonts w:ascii="Times New Roman" w:hAnsi="Times New Roman" w:cs="Times New Roman"/>
          <w:sz w:val="24"/>
          <w:szCs w:val="24"/>
        </w:rPr>
        <w:t>Amek</w:t>
      </w:r>
      <w:proofErr w:type="spellEnd"/>
      <w:r w:rsidRPr="00730ECC">
        <w:rPr>
          <w:rFonts w:ascii="Times New Roman" w:hAnsi="Times New Roman" w:cs="Times New Roman"/>
          <w:sz w:val="24"/>
          <w:szCs w:val="24"/>
        </w:rPr>
        <w:t xml:space="preserve"> i </w:t>
      </w:r>
      <w:proofErr w:type="spellStart"/>
      <w:r w:rsidRPr="00730ECC">
        <w:rPr>
          <w:rFonts w:ascii="Times New Roman" w:hAnsi="Times New Roman" w:cs="Times New Roman"/>
          <w:sz w:val="24"/>
          <w:szCs w:val="24"/>
        </w:rPr>
        <w:t>tettwaselmad</w:t>
      </w:r>
      <w:proofErr w:type="spellEnd"/>
      <w:r w:rsidRPr="00730ECC">
        <w:rPr>
          <w:rFonts w:ascii="Times New Roman" w:hAnsi="Times New Roman" w:cs="Times New Roman"/>
          <w:sz w:val="24"/>
          <w:szCs w:val="24"/>
        </w:rPr>
        <w:t xml:space="preserve"> tira/ </w:t>
      </w:r>
      <w:proofErr w:type="spellStart"/>
      <w:r w:rsidRPr="00730ECC">
        <w:rPr>
          <w:rFonts w:ascii="Times New Roman" w:hAnsi="Times New Roman" w:cs="Times New Roman"/>
          <w:sz w:val="24"/>
          <w:szCs w:val="24"/>
        </w:rPr>
        <w:t>tettwalmad</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tettwaskazal</w:t>
      </w:r>
      <w:proofErr w:type="spellEnd"/>
      <w:r w:rsidRPr="00730ECC">
        <w:rPr>
          <w:rFonts w:ascii="Times New Roman" w:hAnsi="Times New Roman" w:cs="Times New Roman"/>
          <w:sz w:val="24"/>
          <w:szCs w:val="24"/>
        </w:rPr>
        <w:t xml:space="preserve">? </w:t>
      </w:r>
      <w:proofErr w:type="gramStart"/>
      <w:r w:rsidRPr="00730ECC">
        <w:rPr>
          <w:rFonts w:ascii="Times New Roman" w:hAnsi="Times New Roman" w:cs="Times New Roman"/>
          <w:sz w:val="24"/>
          <w:szCs w:val="24"/>
        </w:rPr>
        <w:t>d</w:t>
      </w:r>
      <w:proofErr w:type="gram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acu-ten</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yimsektayen</w:t>
      </w:r>
      <w:proofErr w:type="spellEnd"/>
      <w:r w:rsidRPr="00730ECC">
        <w:rPr>
          <w:rFonts w:ascii="Times New Roman" w:hAnsi="Times New Roman" w:cs="Times New Roman"/>
          <w:sz w:val="24"/>
          <w:szCs w:val="24"/>
        </w:rPr>
        <w:t xml:space="preserve"> i </w:t>
      </w:r>
      <w:proofErr w:type="spellStart"/>
      <w:r w:rsidRPr="00730ECC">
        <w:rPr>
          <w:rFonts w:ascii="Times New Roman" w:hAnsi="Times New Roman" w:cs="Times New Roman"/>
          <w:sz w:val="24"/>
          <w:szCs w:val="24"/>
        </w:rPr>
        <w:t>wumi</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tettak</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azal</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deg</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uheyyi</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uberhil</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neɣ</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wahil</w:t>
      </w:r>
      <w:proofErr w:type="spellEnd"/>
      <w:r w:rsidRPr="00730ECC">
        <w:rPr>
          <w:rFonts w:ascii="Times New Roman" w:hAnsi="Times New Roman" w:cs="Times New Roman"/>
          <w:sz w:val="24"/>
          <w:szCs w:val="24"/>
        </w:rPr>
        <w:t xml:space="preserve"> n </w:t>
      </w:r>
      <w:proofErr w:type="spellStart"/>
      <w:r w:rsidRPr="00730ECC">
        <w:rPr>
          <w:rFonts w:ascii="Times New Roman" w:hAnsi="Times New Roman" w:cs="Times New Roman"/>
          <w:sz w:val="24"/>
          <w:szCs w:val="24"/>
        </w:rPr>
        <w:t>uselmed</w:t>
      </w:r>
      <w:proofErr w:type="spellEnd"/>
      <w:r w:rsidRPr="00730ECC">
        <w:rPr>
          <w:rFonts w:ascii="Times New Roman" w:hAnsi="Times New Roman" w:cs="Times New Roman"/>
          <w:sz w:val="24"/>
          <w:szCs w:val="24"/>
        </w:rPr>
        <w:t>/</w:t>
      </w:r>
      <w:proofErr w:type="spellStart"/>
      <w:r w:rsidRPr="00730ECC">
        <w:rPr>
          <w:rFonts w:ascii="Times New Roman" w:hAnsi="Times New Roman" w:cs="Times New Roman"/>
          <w:sz w:val="24"/>
          <w:szCs w:val="24"/>
        </w:rPr>
        <w:t>almad</w:t>
      </w:r>
      <w:proofErr w:type="spellEnd"/>
      <w:r w:rsidRPr="00730ECC">
        <w:rPr>
          <w:rFonts w:ascii="Times New Roman" w:hAnsi="Times New Roman" w:cs="Times New Roman"/>
          <w:sz w:val="24"/>
          <w:szCs w:val="24"/>
        </w:rPr>
        <w:t xml:space="preserve"> n tira? </w:t>
      </w:r>
      <w:proofErr w:type="spellStart"/>
      <w:proofErr w:type="gramStart"/>
      <w:r w:rsidRPr="00730ECC">
        <w:rPr>
          <w:rFonts w:ascii="Times New Roman" w:hAnsi="Times New Roman" w:cs="Times New Roman"/>
          <w:sz w:val="24"/>
          <w:szCs w:val="24"/>
        </w:rPr>
        <w:t>amek</w:t>
      </w:r>
      <w:proofErr w:type="spellEnd"/>
      <w:proofErr w:type="gramEnd"/>
      <w:r w:rsidRPr="00730ECC">
        <w:rPr>
          <w:rFonts w:ascii="Times New Roman" w:hAnsi="Times New Roman" w:cs="Times New Roman"/>
          <w:sz w:val="24"/>
          <w:szCs w:val="24"/>
        </w:rPr>
        <w:t xml:space="preserve"> i </w:t>
      </w:r>
      <w:proofErr w:type="spellStart"/>
      <w:r w:rsidRPr="00730ECC">
        <w:rPr>
          <w:rFonts w:ascii="Times New Roman" w:hAnsi="Times New Roman" w:cs="Times New Roman"/>
          <w:sz w:val="24"/>
          <w:szCs w:val="24"/>
        </w:rPr>
        <w:t>tferren</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igburen</w:t>
      </w:r>
      <w:proofErr w:type="spellEnd"/>
      <w:r w:rsidRPr="00730ECC">
        <w:rPr>
          <w:rFonts w:ascii="Times New Roman" w:hAnsi="Times New Roman" w:cs="Times New Roman"/>
          <w:sz w:val="24"/>
          <w:szCs w:val="24"/>
        </w:rPr>
        <w:t xml:space="preserve">? </w:t>
      </w:r>
      <w:proofErr w:type="spellStart"/>
      <w:proofErr w:type="gramStart"/>
      <w:r w:rsidRPr="00730ECC">
        <w:rPr>
          <w:rFonts w:ascii="Times New Roman" w:hAnsi="Times New Roman" w:cs="Times New Roman"/>
          <w:sz w:val="24"/>
          <w:szCs w:val="24"/>
        </w:rPr>
        <w:t>anta</w:t>
      </w:r>
      <w:proofErr w:type="spellEnd"/>
      <w:proofErr w:type="gram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tarrayt</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yelhan</w:t>
      </w:r>
      <w:proofErr w:type="spellEnd"/>
      <w:r w:rsidRPr="00730ECC">
        <w:rPr>
          <w:rFonts w:ascii="Times New Roman" w:hAnsi="Times New Roman" w:cs="Times New Roman"/>
          <w:sz w:val="24"/>
          <w:szCs w:val="24"/>
        </w:rPr>
        <w:t xml:space="preserve"> i </w:t>
      </w:r>
      <w:proofErr w:type="spellStart"/>
      <w:r w:rsidRPr="00730ECC">
        <w:rPr>
          <w:rFonts w:ascii="Times New Roman" w:hAnsi="Times New Roman" w:cs="Times New Roman"/>
          <w:sz w:val="24"/>
          <w:szCs w:val="24"/>
        </w:rPr>
        <w:t>useddes-nsen</w:t>
      </w:r>
      <w:proofErr w:type="spellEnd"/>
      <w:r w:rsidRPr="00730ECC">
        <w:rPr>
          <w:rFonts w:ascii="Times New Roman" w:hAnsi="Times New Roman" w:cs="Times New Roman"/>
          <w:sz w:val="24"/>
          <w:szCs w:val="24"/>
        </w:rPr>
        <w:t xml:space="preserve">? </w:t>
      </w:r>
      <w:proofErr w:type="spellStart"/>
      <w:proofErr w:type="gramStart"/>
      <w:r w:rsidRPr="00730ECC">
        <w:rPr>
          <w:rFonts w:ascii="Times New Roman" w:hAnsi="Times New Roman" w:cs="Times New Roman"/>
          <w:sz w:val="24"/>
          <w:szCs w:val="24"/>
        </w:rPr>
        <w:t>amek</w:t>
      </w:r>
      <w:proofErr w:type="spellEnd"/>
      <w:proofErr w:type="gramEnd"/>
      <w:r w:rsidRPr="00730ECC">
        <w:rPr>
          <w:rFonts w:ascii="Times New Roman" w:hAnsi="Times New Roman" w:cs="Times New Roman"/>
          <w:sz w:val="24"/>
          <w:szCs w:val="24"/>
        </w:rPr>
        <w:t xml:space="preserve"> i d-</w:t>
      </w:r>
      <w:proofErr w:type="spellStart"/>
      <w:r w:rsidRPr="00730ECC">
        <w:rPr>
          <w:rFonts w:ascii="Times New Roman" w:hAnsi="Times New Roman" w:cs="Times New Roman"/>
          <w:sz w:val="24"/>
          <w:szCs w:val="24"/>
        </w:rPr>
        <w:t>yewwi</w:t>
      </w:r>
      <w:proofErr w:type="spellEnd"/>
      <w:r w:rsidRPr="00730ECC">
        <w:rPr>
          <w:rFonts w:ascii="Times New Roman" w:hAnsi="Times New Roman" w:cs="Times New Roman"/>
          <w:sz w:val="24"/>
          <w:szCs w:val="24"/>
        </w:rPr>
        <w:t xml:space="preserve"> ad tt-</w:t>
      </w:r>
      <w:proofErr w:type="spellStart"/>
      <w:r w:rsidRPr="00730ECC">
        <w:rPr>
          <w:rFonts w:ascii="Times New Roman" w:hAnsi="Times New Roman" w:cs="Times New Roman"/>
          <w:sz w:val="24"/>
          <w:szCs w:val="24"/>
        </w:rPr>
        <w:t>nesselmed</w:t>
      </w:r>
      <w:proofErr w:type="spellEnd"/>
      <w:r w:rsidRPr="00730ECC">
        <w:rPr>
          <w:rFonts w:ascii="Times New Roman" w:hAnsi="Times New Roman" w:cs="Times New Roman"/>
          <w:sz w:val="24"/>
          <w:szCs w:val="24"/>
        </w:rPr>
        <w:t xml:space="preserve">, ad </w:t>
      </w:r>
      <w:proofErr w:type="spellStart"/>
      <w:r w:rsidRPr="00730ECC">
        <w:rPr>
          <w:rFonts w:ascii="Times New Roman" w:hAnsi="Times New Roman" w:cs="Times New Roman"/>
          <w:sz w:val="24"/>
          <w:szCs w:val="24"/>
        </w:rPr>
        <w:t>tettwalmed</w:t>
      </w:r>
      <w:proofErr w:type="spellEnd"/>
      <w:r w:rsidRPr="00730ECC">
        <w:rPr>
          <w:rFonts w:ascii="Times New Roman" w:hAnsi="Times New Roman" w:cs="Times New Roman"/>
          <w:sz w:val="24"/>
          <w:szCs w:val="24"/>
        </w:rPr>
        <w:t xml:space="preserve"> </w:t>
      </w:r>
      <w:proofErr w:type="spellStart"/>
      <w:r w:rsidRPr="00730ECC">
        <w:rPr>
          <w:rFonts w:ascii="Times New Roman" w:hAnsi="Times New Roman" w:cs="Times New Roman"/>
          <w:sz w:val="24"/>
          <w:szCs w:val="24"/>
        </w:rPr>
        <w:t>daɣ</w:t>
      </w:r>
      <w:proofErr w:type="spellEnd"/>
      <w:r w:rsidRPr="00730ECC">
        <w:rPr>
          <w:rFonts w:ascii="Times New Roman" w:hAnsi="Times New Roman" w:cs="Times New Roman"/>
          <w:sz w:val="24"/>
          <w:szCs w:val="24"/>
        </w:rPr>
        <w:t xml:space="preserve"> ad tt-</w:t>
      </w:r>
      <w:proofErr w:type="spellStart"/>
      <w:r w:rsidRPr="00730ECC">
        <w:rPr>
          <w:rFonts w:ascii="Times New Roman" w:hAnsi="Times New Roman" w:cs="Times New Roman"/>
          <w:sz w:val="24"/>
          <w:szCs w:val="24"/>
        </w:rPr>
        <w:t>neskazel</w:t>
      </w:r>
      <w:proofErr w:type="spellEnd"/>
      <w:r w:rsidRPr="00730ECC">
        <w:rPr>
          <w:rFonts w:ascii="Times New Roman" w:hAnsi="Times New Roman" w:cs="Times New Roman"/>
          <w:sz w:val="24"/>
          <w:szCs w:val="24"/>
        </w:rPr>
        <w:t>?</w:t>
      </w:r>
    </w:p>
    <w:sectPr w:rsidR="00730ECC" w:rsidRPr="00730E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6C" w:rsidRDefault="00D5336C" w:rsidP="00730ECC">
      <w:pPr>
        <w:spacing w:after="0" w:line="240" w:lineRule="auto"/>
      </w:pPr>
      <w:r>
        <w:separator/>
      </w:r>
    </w:p>
  </w:endnote>
  <w:endnote w:type="continuationSeparator" w:id="0">
    <w:p w:rsidR="00D5336C" w:rsidRDefault="00D5336C" w:rsidP="0073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6C" w:rsidRDefault="00D5336C" w:rsidP="00730ECC">
      <w:pPr>
        <w:spacing w:after="0" w:line="240" w:lineRule="auto"/>
      </w:pPr>
      <w:r>
        <w:separator/>
      </w:r>
    </w:p>
  </w:footnote>
  <w:footnote w:type="continuationSeparator" w:id="0">
    <w:p w:rsidR="00D5336C" w:rsidRDefault="00D5336C" w:rsidP="00730ECC">
      <w:pPr>
        <w:spacing w:after="0" w:line="240" w:lineRule="auto"/>
      </w:pPr>
      <w:r>
        <w:continuationSeparator/>
      </w:r>
    </w:p>
  </w:footnote>
  <w:footnote w:id="1">
    <w:p w:rsidR="00730ECC" w:rsidRPr="00730ECC" w:rsidRDefault="001B1992">
      <w:pPr>
        <w:pStyle w:val="Notedebasdepage"/>
        <w:rPr>
          <w:rFonts w:ascii="Times New Roman" w:hAnsi="Times New Roman" w:cs="Times New Roman"/>
        </w:rPr>
      </w:pPr>
      <w:r>
        <w:rPr>
          <w:rFonts w:ascii="Times New Roman" w:hAnsi="Times New Roman" w:cs="Times New Roman"/>
        </w:rPr>
        <w:t>*</w:t>
      </w:r>
      <w:r w:rsidR="00730ECC">
        <w:rPr>
          <w:rFonts w:ascii="Times New Roman" w:hAnsi="Times New Roman" w:cs="Times New Roman"/>
        </w:rPr>
        <w:t>« </w:t>
      </w:r>
      <w:r w:rsidR="00730ECC" w:rsidRPr="00730ECC">
        <w:rPr>
          <w:rFonts w:ascii="Times New Roman" w:hAnsi="Times New Roman" w:cs="Times New Roman"/>
        </w:rPr>
        <w:t>L’écriture est une représentation de la langue parlée, au moyen de signes graphiques. C’est un code de communication au second degré par rapport au langage, code de communication au premier degré. La parole se déroule dans le temps et disparait, l’écriture a pour support l’espace qui la conserve ».</w:t>
      </w:r>
    </w:p>
    <w:p w:rsidR="00730ECC" w:rsidRPr="001B1992" w:rsidRDefault="00730ECC">
      <w:pPr>
        <w:pStyle w:val="Notedebasdepage"/>
        <w:rPr>
          <w:rFonts w:ascii="Times New Roman" w:hAnsi="Times New Roman" w:cs="Times New Roman"/>
        </w:rPr>
      </w:pPr>
      <w:r>
        <w:rPr>
          <w:rStyle w:val="Appelnotedebasdep"/>
        </w:rPr>
        <w:footnoteRef/>
      </w:r>
      <w:r>
        <w:t xml:space="preserve"> </w:t>
      </w:r>
      <w:r w:rsidRPr="001B1992">
        <w:rPr>
          <w:rFonts w:ascii="Times New Roman" w:hAnsi="Times New Roman" w:cs="Times New Roman"/>
        </w:rPr>
        <w:t xml:space="preserve">DUBOIS J. </w:t>
      </w:r>
      <w:proofErr w:type="spellStart"/>
      <w:r w:rsidRPr="001B1992">
        <w:rPr>
          <w:rFonts w:ascii="Times New Roman" w:hAnsi="Times New Roman" w:cs="Times New Roman"/>
        </w:rPr>
        <w:t>akked</w:t>
      </w:r>
      <w:proofErr w:type="spellEnd"/>
      <w:r w:rsidRPr="001B1992">
        <w:rPr>
          <w:rFonts w:ascii="Times New Roman" w:hAnsi="Times New Roman" w:cs="Times New Roman"/>
        </w:rPr>
        <w:t xml:space="preserve"> </w:t>
      </w:r>
      <w:proofErr w:type="spellStart"/>
      <w:r w:rsidRPr="001B1992">
        <w:rPr>
          <w:rFonts w:ascii="Times New Roman" w:hAnsi="Times New Roman" w:cs="Times New Roman"/>
        </w:rPr>
        <w:t>wiyiḍ</w:t>
      </w:r>
      <w:proofErr w:type="spellEnd"/>
      <w:r w:rsidRPr="001B1992">
        <w:rPr>
          <w:rFonts w:ascii="Times New Roman" w:hAnsi="Times New Roman" w:cs="Times New Roman"/>
        </w:rPr>
        <w:t xml:space="preserve">, 1994, </w:t>
      </w:r>
      <w:r w:rsidRPr="001B1992">
        <w:rPr>
          <w:rFonts w:ascii="Times New Roman" w:hAnsi="Times New Roman" w:cs="Times New Roman"/>
          <w:i/>
          <w:iCs/>
        </w:rPr>
        <w:t>Dictionnaire de linguistique et des sciences de langage</w:t>
      </w:r>
      <w:r w:rsidRPr="001B1992">
        <w:rPr>
          <w:rFonts w:ascii="Times New Roman" w:hAnsi="Times New Roman" w:cs="Times New Roman"/>
        </w:rPr>
        <w:t xml:space="preserve">, Paris, Larousse, </w:t>
      </w:r>
    </w:p>
    <w:p w:rsidR="001B1992" w:rsidRPr="001B1992" w:rsidRDefault="001B1992">
      <w:pPr>
        <w:pStyle w:val="Notedebasdepage"/>
        <w:rPr>
          <w:rFonts w:ascii="Times New Roman" w:hAnsi="Times New Roman" w:cs="Times New Roman"/>
        </w:rPr>
      </w:pPr>
      <w:r w:rsidRPr="001B1992">
        <w:rPr>
          <w:rFonts w:ascii="Times New Roman" w:hAnsi="Times New Roman" w:cs="Times New Roman"/>
        </w:rPr>
        <w:t>*</w:t>
      </w:r>
      <w:r w:rsidRPr="001B1992">
        <w:rPr>
          <w:rFonts w:ascii="Times New Roman" w:hAnsi="Times New Roman" w:cs="Times New Roman"/>
        </w:rPr>
        <w:t>« l’écriture a pour objectif de rendre l’apprenant capable d’écrire lisiblement en respectant les normes de l’écriture».</w:t>
      </w:r>
    </w:p>
  </w:footnote>
  <w:footnote w:id="2">
    <w:p w:rsidR="001B1992" w:rsidRPr="001B1992" w:rsidRDefault="001B1992">
      <w:pPr>
        <w:pStyle w:val="Notedebasdepage"/>
        <w:rPr>
          <w:rFonts w:ascii="Times New Roman" w:hAnsi="Times New Roman" w:cs="Times New Roman"/>
        </w:rPr>
      </w:pPr>
      <w:r w:rsidRPr="001B1992">
        <w:rPr>
          <w:rStyle w:val="Appelnotedebasdep"/>
          <w:rFonts w:ascii="Times New Roman" w:hAnsi="Times New Roman" w:cs="Times New Roman"/>
        </w:rPr>
        <w:footnoteRef/>
      </w:r>
      <w:r w:rsidRPr="001B1992">
        <w:rPr>
          <w:rFonts w:ascii="Times New Roman" w:hAnsi="Times New Roman" w:cs="Times New Roman"/>
        </w:rPr>
        <w:t xml:space="preserve"> </w:t>
      </w:r>
      <w:r w:rsidRPr="001B1992">
        <w:rPr>
          <w:rFonts w:ascii="Times New Roman" w:hAnsi="Times New Roman" w:cs="Times New Roman"/>
        </w:rPr>
        <w:t xml:space="preserve">GAOUAOU M., « </w:t>
      </w:r>
      <w:proofErr w:type="spellStart"/>
      <w:r w:rsidRPr="001B1992">
        <w:rPr>
          <w:rFonts w:ascii="Times New Roman" w:hAnsi="Times New Roman" w:cs="Times New Roman"/>
        </w:rPr>
        <w:t>Aḥric</w:t>
      </w:r>
      <w:proofErr w:type="spellEnd"/>
      <w:r w:rsidRPr="001B1992">
        <w:rPr>
          <w:rFonts w:ascii="Times New Roman" w:hAnsi="Times New Roman" w:cs="Times New Roman"/>
        </w:rPr>
        <w:t xml:space="preserve"> </w:t>
      </w:r>
      <w:proofErr w:type="spellStart"/>
      <w:r w:rsidRPr="001B1992">
        <w:rPr>
          <w:rFonts w:ascii="Times New Roman" w:hAnsi="Times New Roman" w:cs="Times New Roman"/>
        </w:rPr>
        <w:t>wis</w:t>
      </w:r>
      <w:proofErr w:type="spellEnd"/>
      <w:r w:rsidRPr="001B1992">
        <w:rPr>
          <w:rFonts w:ascii="Times New Roman" w:hAnsi="Times New Roman" w:cs="Times New Roman"/>
        </w:rPr>
        <w:t xml:space="preserve"> 2, </w:t>
      </w:r>
      <w:proofErr w:type="spellStart"/>
      <w:r w:rsidRPr="001B1992">
        <w:rPr>
          <w:rFonts w:ascii="Times New Roman" w:hAnsi="Times New Roman" w:cs="Times New Roman"/>
        </w:rPr>
        <w:t>Almud</w:t>
      </w:r>
      <w:proofErr w:type="spellEnd"/>
      <w:r w:rsidRPr="001B1992">
        <w:rPr>
          <w:rFonts w:ascii="Times New Roman" w:hAnsi="Times New Roman" w:cs="Times New Roman"/>
        </w:rPr>
        <w:t xml:space="preserve"> didactique de l’écrit », </w:t>
      </w:r>
      <w:r w:rsidRPr="001B1992">
        <w:rPr>
          <w:rFonts w:ascii="Times New Roman" w:hAnsi="Times New Roman" w:cs="Times New Roman"/>
          <w:i/>
          <w:iCs/>
        </w:rPr>
        <w:t>Définition et objectifs de l’écrit</w:t>
      </w:r>
      <w:r w:rsidRPr="001B1992">
        <w:rPr>
          <w:rFonts w:ascii="Times New Roman" w:hAnsi="Times New Roman" w:cs="Times New Roman"/>
        </w:rPr>
        <w:t xml:space="preserve">, 2015, </w:t>
      </w:r>
    </w:p>
    <w:p w:rsidR="001B1992" w:rsidRPr="001B1992" w:rsidRDefault="001B1992">
      <w:pPr>
        <w:pStyle w:val="Notedebasdepage"/>
        <w:rPr>
          <w:rFonts w:ascii="Times New Roman" w:hAnsi="Times New Roman" w:cs="Times New Roman"/>
        </w:rPr>
      </w:pPr>
      <w:r w:rsidRPr="001B1992">
        <w:rPr>
          <w:rFonts w:ascii="Times New Roman" w:hAnsi="Times New Roman" w:cs="Times New Roman"/>
        </w:rPr>
        <w:t>*« Utilisé comme substantif, ce terme désigne, dans son sens le plus large, par opposition à l’oral, une manifestation particulière du langage caractérisée par l’inscription, sur un support, d’une trace graphique matérialisant la langue et susceptible d’être lue ».</w:t>
      </w:r>
    </w:p>
  </w:footnote>
  <w:footnote w:id="3">
    <w:p w:rsidR="001B1992" w:rsidRDefault="001B1992">
      <w:pPr>
        <w:pStyle w:val="Notedebasdepage"/>
      </w:pPr>
      <w:r w:rsidRPr="001B1992">
        <w:rPr>
          <w:rStyle w:val="Appelnotedebasdep"/>
          <w:rFonts w:ascii="Times New Roman" w:hAnsi="Times New Roman" w:cs="Times New Roman"/>
        </w:rPr>
        <w:footnoteRef/>
      </w:r>
      <w:r w:rsidRPr="001B1992">
        <w:rPr>
          <w:rFonts w:ascii="Times New Roman" w:hAnsi="Times New Roman" w:cs="Times New Roman"/>
        </w:rPr>
        <w:t xml:space="preserve"> </w:t>
      </w:r>
      <w:r w:rsidRPr="001B1992">
        <w:rPr>
          <w:rFonts w:ascii="Times New Roman" w:hAnsi="Times New Roman" w:cs="Times New Roman"/>
        </w:rPr>
        <w:t>CUQ J.-P., 2003</w:t>
      </w:r>
      <w:proofErr w:type="gramStart"/>
      <w:r w:rsidRPr="001B1992">
        <w:rPr>
          <w:rFonts w:ascii="Times New Roman" w:hAnsi="Times New Roman" w:cs="Times New Roman"/>
        </w:rPr>
        <w:t>, ,</w:t>
      </w:r>
      <w:proofErr w:type="gramEnd"/>
      <w:r w:rsidRPr="001B1992">
        <w:rPr>
          <w:rFonts w:ascii="Times New Roman" w:hAnsi="Times New Roman" w:cs="Times New Roman"/>
        </w:rPr>
        <w:t xml:space="preserve"> Paris, Clé International, </w:t>
      </w:r>
      <w:proofErr w:type="spellStart"/>
      <w:r w:rsidRPr="001B1992">
        <w:rPr>
          <w:rFonts w:ascii="Times New Roman" w:hAnsi="Times New Roman" w:cs="Times New Roman"/>
        </w:rPr>
        <w:t>asb</w:t>
      </w:r>
      <w:proofErr w:type="spellEnd"/>
      <w:r w:rsidRPr="001B1992">
        <w:rPr>
          <w:rFonts w:ascii="Times New Roman" w:hAnsi="Times New Roman" w:cs="Times New Roman"/>
        </w:rPr>
        <w:t>. 78-79</w:t>
      </w:r>
    </w:p>
  </w:footnote>
  <w:footnote w:id="4">
    <w:p w:rsidR="001B1992" w:rsidRPr="00350061" w:rsidRDefault="001B1992" w:rsidP="000B3F3B">
      <w:pPr>
        <w:pStyle w:val="Default"/>
        <w:rPr>
          <w:sz w:val="20"/>
          <w:szCs w:val="20"/>
        </w:rPr>
      </w:pPr>
      <w:r>
        <w:t>*« </w:t>
      </w:r>
      <w:r w:rsidR="000B3F3B" w:rsidRPr="00350061">
        <w:rPr>
          <w:sz w:val="20"/>
          <w:szCs w:val="20"/>
        </w:rPr>
        <w:t xml:space="preserve">En français l’usage du terme didactique, comme substantif revient à le Robert en 1955 et le Littré dans son édition de 1960 qui citent la didactique comme “art d’enseigner” en 1968 ». </w:t>
      </w:r>
    </w:p>
    <w:p w:rsidR="001B1992" w:rsidRPr="00350061" w:rsidRDefault="001B1992">
      <w:pPr>
        <w:pStyle w:val="Notedebasdepage"/>
        <w:rPr>
          <w:rFonts w:ascii="Times New Roman" w:hAnsi="Times New Roman" w:cs="Times New Roman"/>
        </w:rPr>
      </w:pPr>
      <w:r w:rsidRPr="00350061">
        <w:rPr>
          <w:rStyle w:val="Appelnotedebasdep"/>
          <w:rFonts w:ascii="Times New Roman" w:hAnsi="Times New Roman" w:cs="Times New Roman"/>
        </w:rPr>
        <w:footnoteRef/>
      </w:r>
      <w:r w:rsidRPr="00350061">
        <w:rPr>
          <w:rFonts w:ascii="Times New Roman" w:hAnsi="Times New Roman" w:cs="Times New Roman"/>
        </w:rPr>
        <w:t xml:space="preserve"> </w:t>
      </w:r>
      <w:r w:rsidR="000B3F3B" w:rsidRPr="00350061">
        <w:rPr>
          <w:rFonts w:ascii="Times New Roman" w:hAnsi="Times New Roman" w:cs="Times New Roman"/>
        </w:rPr>
        <w:t xml:space="preserve">MEKSEM Z., </w:t>
      </w:r>
      <w:proofErr w:type="spellStart"/>
      <w:r w:rsidR="000B3F3B" w:rsidRPr="00350061">
        <w:rPr>
          <w:rFonts w:ascii="Times New Roman" w:hAnsi="Times New Roman" w:cs="Times New Roman"/>
        </w:rPr>
        <w:t>kif.asb</w:t>
      </w:r>
      <w:proofErr w:type="spellEnd"/>
      <w:r w:rsidR="000B3F3B" w:rsidRPr="00350061">
        <w:rPr>
          <w:rFonts w:ascii="Times New Roman" w:hAnsi="Times New Roman" w:cs="Times New Roman"/>
        </w:rPr>
        <w:t>.</w:t>
      </w:r>
    </w:p>
    <w:p w:rsidR="00721E0C" w:rsidRPr="00350061" w:rsidRDefault="00721E0C">
      <w:pPr>
        <w:pStyle w:val="Notedebasdepage"/>
        <w:rPr>
          <w:rFonts w:ascii="Times New Roman" w:hAnsi="Times New Roman" w:cs="Times New Roman"/>
        </w:rPr>
      </w:pPr>
      <w:r w:rsidRPr="00350061">
        <w:rPr>
          <w:rFonts w:ascii="Times New Roman" w:hAnsi="Times New Roman" w:cs="Times New Roman"/>
        </w:rPr>
        <w:t>*« Actuellement, le terme didactique est surtout utilisé comme quasi-synonyme de pédagogie ou même simplement enseignement ».</w:t>
      </w:r>
    </w:p>
  </w:footnote>
  <w:footnote w:id="5">
    <w:p w:rsidR="000B3F3B" w:rsidRPr="00350061" w:rsidRDefault="000B3F3B">
      <w:pPr>
        <w:pStyle w:val="Notedebasdepage"/>
        <w:rPr>
          <w:rFonts w:ascii="Times New Roman" w:hAnsi="Times New Roman" w:cs="Times New Roman"/>
        </w:rPr>
      </w:pPr>
      <w:r w:rsidRPr="00350061">
        <w:rPr>
          <w:rStyle w:val="Appelnotedebasdep"/>
          <w:rFonts w:ascii="Times New Roman" w:hAnsi="Times New Roman" w:cs="Times New Roman"/>
        </w:rPr>
        <w:footnoteRef/>
      </w:r>
      <w:r w:rsidRPr="00350061">
        <w:rPr>
          <w:rFonts w:ascii="Times New Roman" w:hAnsi="Times New Roman" w:cs="Times New Roman"/>
        </w:rPr>
        <w:t xml:space="preserve"> </w:t>
      </w:r>
      <w:r w:rsidR="00721E0C" w:rsidRPr="00350061">
        <w:rPr>
          <w:rFonts w:ascii="Times New Roman" w:hAnsi="Times New Roman" w:cs="Times New Roman"/>
        </w:rPr>
        <w:t xml:space="preserve">3LACOMBE D., </w:t>
      </w:r>
      <w:proofErr w:type="spellStart"/>
      <w:r w:rsidR="00721E0C" w:rsidRPr="00350061">
        <w:rPr>
          <w:rFonts w:ascii="Times New Roman" w:hAnsi="Times New Roman" w:cs="Times New Roman"/>
        </w:rPr>
        <w:t>ibder</w:t>
      </w:r>
      <w:proofErr w:type="spellEnd"/>
      <w:r w:rsidR="00721E0C" w:rsidRPr="00350061">
        <w:rPr>
          <w:rFonts w:ascii="Times New Roman" w:hAnsi="Times New Roman" w:cs="Times New Roman"/>
        </w:rPr>
        <w:t>-</w:t>
      </w:r>
      <w:proofErr w:type="spellStart"/>
      <w:r w:rsidR="00721E0C" w:rsidRPr="00350061">
        <w:rPr>
          <w:rFonts w:ascii="Times New Roman" w:hAnsi="Times New Roman" w:cs="Times New Roman"/>
        </w:rPr>
        <w:t>it</w:t>
      </w:r>
      <w:proofErr w:type="spellEnd"/>
      <w:r w:rsidR="00721E0C" w:rsidRPr="00350061">
        <w:rPr>
          <w:rFonts w:ascii="Times New Roman" w:hAnsi="Times New Roman" w:cs="Times New Roman"/>
        </w:rPr>
        <w:t xml:space="preserve">-id MEKSEM Z., </w:t>
      </w:r>
      <w:proofErr w:type="spellStart"/>
      <w:r w:rsidR="00721E0C" w:rsidRPr="00350061">
        <w:rPr>
          <w:rFonts w:ascii="Times New Roman" w:hAnsi="Times New Roman" w:cs="Times New Roman"/>
        </w:rPr>
        <w:t>kif.asb</w:t>
      </w:r>
      <w:proofErr w:type="spellEnd"/>
      <w:r w:rsidR="00721E0C" w:rsidRPr="00350061">
        <w:rPr>
          <w:rFonts w:ascii="Times New Roman" w:hAnsi="Times New Roman" w:cs="Times New Roman"/>
        </w:rPr>
        <w:t>.</w:t>
      </w:r>
    </w:p>
    <w:p w:rsidR="00721E0C" w:rsidRPr="00350061" w:rsidRDefault="00721E0C">
      <w:pPr>
        <w:pStyle w:val="Notedebasdepage"/>
        <w:rPr>
          <w:rFonts w:ascii="Times New Roman" w:hAnsi="Times New Roman" w:cs="Times New Roman"/>
        </w:rPr>
      </w:pPr>
      <w:r w:rsidRPr="00350061">
        <w:rPr>
          <w:rFonts w:ascii="Times New Roman" w:hAnsi="Times New Roman" w:cs="Times New Roman"/>
        </w:rPr>
        <w:t>*« Par son origine grecque (</w:t>
      </w:r>
      <w:proofErr w:type="spellStart"/>
      <w:r w:rsidRPr="00350061">
        <w:rPr>
          <w:rFonts w:ascii="Times New Roman" w:hAnsi="Times New Roman" w:cs="Times New Roman"/>
        </w:rPr>
        <w:t>didaskein</w:t>
      </w:r>
      <w:proofErr w:type="spellEnd"/>
      <w:r w:rsidRPr="00350061">
        <w:rPr>
          <w:rFonts w:ascii="Times New Roman" w:hAnsi="Times New Roman" w:cs="Times New Roman"/>
        </w:rPr>
        <w:t>: enseigner), le terme de didactique désigne de façon générale ce qui vise à enseigner, ce qui est propre à instruire. Comme nom, il a d’abord désigné le genre rhétorique destiné à instruire, puis l’ensemble des théories d’enseignement et d’apprentissage (Comenius 17ème siècle) ».</w:t>
      </w:r>
    </w:p>
  </w:footnote>
  <w:footnote w:id="6">
    <w:p w:rsidR="00721E0C" w:rsidRPr="00350061" w:rsidRDefault="00721E0C">
      <w:pPr>
        <w:pStyle w:val="Notedebasdepage"/>
        <w:rPr>
          <w:rFonts w:ascii="Times New Roman" w:hAnsi="Times New Roman" w:cs="Times New Roman"/>
        </w:rPr>
      </w:pPr>
      <w:r w:rsidRPr="00350061">
        <w:rPr>
          <w:rStyle w:val="Appelnotedebasdep"/>
          <w:rFonts w:ascii="Times New Roman" w:hAnsi="Times New Roman" w:cs="Times New Roman"/>
        </w:rPr>
        <w:footnoteRef/>
      </w:r>
      <w:r w:rsidRPr="00350061">
        <w:rPr>
          <w:rFonts w:ascii="Times New Roman" w:hAnsi="Times New Roman" w:cs="Times New Roman"/>
        </w:rPr>
        <w:t xml:space="preserve"> </w:t>
      </w:r>
      <w:r w:rsidRPr="00350061">
        <w:rPr>
          <w:rFonts w:ascii="Times New Roman" w:hAnsi="Times New Roman" w:cs="Times New Roman"/>
        </w:rPr>
        <w:t>C</w:t>
      </w:r>
      <w:r w:rsidR="00161EAA">
        <w:rPr>
          <w:rFonts w:ascii="Times New Roman" w:hAnsi="Times New Roman" w:cs="Times New Roman"/>
        </w:rPr>
        <w:t xml:space="preserve">UQ J. P., 2003, </w:t>
      </w:r>
      <w:proofErr w:type="spellStart"/>
      <w:r w:rsidR="00161EAA">
        <w:rPr>
          <w:rFonts w:ascii="Times New Roman" w:hAnsi="Times New Roman" w:cs="Times New Roman"/>
        </w:rPr>
        <w:t>bdr.ya</w:t>
      </w:r>
      <w:proofErr w:type="spellEnd"/>
      <w:r w:rsidR="00161EAA">
        <w:rPr>
          <w:rFonts w:ascii="Times New Roman" w:hAnsi="Times New Roman" w:cs="Times New Roman"/>
        </w:rPr>
        <w:t xml:space="preserve">, </w:t>
      </w:r>
      <w:proofErr w:type="spellStart"/>
      <w:r w:rsidR="00161EAA">
        <w:rPr>
          <w:rFonts w:ascii="Times New Roman" w:hAnsi="Times New Roman" w:cs="Times New Roman"/>
        </w:rPr>
        <w:t>asb</w:t>
      </w:r>
      <w:proofErr w:type="spellEnd"/>
      <w:r w:rsidR="00161EAA">
        <w:rPr>
          <w:rFonts w:ascii="Times New Roman" w:hAnsi="Times New Roman" w:cs="Times New Roman"/>
        </w:rPr>
        <w:t xml:space="preserve">. </w:t>
      </w:r>
    </w:p>
    <w:p w:rsidR="00350061" w:rsidRPr="00350061" w:rsidRDefault="00350061" w:rsidP="00350061">
      <w:pPr>
        <w:pStyle w:val="Default"/>
        <w:rPr>
          <w:sz w:val="20"/>
          <w:szCs w:val="20"/>
        </w:rPr>
      </w:pPr>
      <w:r w:rsidRPr="00350061">
        <w:rPr>
          <w:sz w:val="20"/>
          <w:szCs w:val="20"/>
        </w:rPr>
        <w:t xml:space="preserve">*« Ce nom (féminin) a deux sens. Dans son acception commune, l’expression « didactique des langues », </w:t>
      </w:r>
    </w:p>
    <w:p w:rsidR="00350061" w:rsidRPr="00350061" w:rsidRDefault="00350061" w:rsidP="00350061">
      <w:pPr>
        <w:pStyle w:val="Notedebasdepage"/>
        <w:rPr>
          <w:rFonts w:ascii="Times New Roman" w:hAnsi="Times New Roman" w:cs="Times New Roman"/>
        </w:rPr>
      </w:pPr>
      <w:r w:rsidRPr="00350061">
        <w:rPr>
          <w:rFonts w:ascii="Times New Roman" w:hAnsi="Times New Roman" w:cs="Times New Roman"/>
        </w:rPr>
        <w:t xml:space="preserve">« </w:t>
      </w:r>
      <w:proofErr w:type="gramStart"/>
      <w:r w:rsidRPr="00350061">
        <w:rPr>
          <w:rFonts w:ascii="Times New Roman" w:hAnsi="Times New Roman" w:cs="Times New Roman"/>
        </w:rPr>
        <w:t>didactique</w:t>
      </w:r>
      <w:proofErr w:type="gramEnd"/>
      <w:r w:rsidRPr="00350061">
        <w:rPr>
          <w:rFonts w:ascii="Times New Roman" w:hAnsi="Times New Roman" w:cs="Times New Roman"/>
        </w:rPr>
        <w:t xml:space="preserve"> des mathématique », « didactique de la mécanique », etc., renvoie à l’utilisation de techniques et de méthodes d’enseignement propres à chaque discipline. Dans son acception moderne, la didactique étudie les interactions qui peuvent s’établir dans une situation d’enseignement / apprentissage entre un savoir identifié, un maitre dispensateur de ce savoir et un élève récepteur de ce savoir ».</w:t>
      </w:r>
    </w:p>
  </w:footnote>
  <w:footnote w:id="7">
    <w:p w:rsidR="00350061" w:rsidRDefault="00350061">
      <w:pPr>
        <w:pStyle w:val="Notedebasdepage"/>
      </w:pPr>
      <w:r w:rsidRPr="00350061">
        <w:rPr>
          <w:rStyle w:val="Appelnotedebasdep"/>
          <w:rFonts w:ascii="Times New Roman" w:hAnsi="Times New Roman" w:cs="Times New Roman"/>
        </w:rPr>
        <w:footnoteRef/>
      </w:r>
      <w:r w:rsidRPr="00350061">
        <w:rPr>
          <w:rFonts w:ascii="Times New Roman" w:hAnsi="Times New Roman" w:cs="Times New Roman"/>
        </w:rPr>
        <w:t xml:space="preserve"> </w:t>
      </w:r>
      <w:r w:rsidRPr="00350061">
        <w:rPr>
          <w:rFonts w:ascii="Times New Roman" w:hAnsi="Times New Roman" w:cs="Times New Roman"/>
        </w:rPr>
        <w:t>5</w:t>
      </w:r>
      <w:r w:rsidR="00161EAA">
        <w:rPr>
          <w:rFonts w:ascii="Times New Roman" w:hAnsi="Times New Roman" w:cs="Times New Roman"/>
        </w:rPr>
        <w:t xml:space="preserve">RAYNAL F. </w:t>
      </w:r>
      <w:proofErr w:type="spellStart"/>
      <w:r w:rsidR="00161EAA">
        <w:rPr>
          <w:rFonts w:ascii="Times New Roman" w:hAnsi="Times New Roman" w:cs="Times New Roman"/>
        </w:rPr>
        <w:t>akked</w:t>
      </w:r>
      <w:proofErr w:type="spellEnd"/>
      <w:r w:rsidR="00161EAA">
        <w:rPr>
          <w:rFonts w:ascii="Times New Roman" w:hAnsi="Times New Roman" w:cs="Times New Roman"/>
        </w:rPr>
        <w:t xml:space="preserve"> RIEUNIER A.</w:t>
      </w:r>
      <w:r w:rsidRPr="00350061">
        <w:rPr>
          <w:rFonts w:ascii="Times New Roman" w:hAnsi="Times New Roman" w:cs="Times New Roman"/>
        </w:rPr>
        <w:t xml:space="preserve">, </w:t>
      </w:r>
      <w:r w:rsidRPr="00350061">
        <w:rPr>
          <w:rFonts w:ascii="Times New Roman" w:hAnsi="Times New Roman" w:cs="Times New Roman"/>
          <w:i/>
          <w:iCs/>
        </w:rPr>
        <w:t>Pédagogie: dictionnaire des concepts clés</w:t>
      </w:r>
      <w:r w:rsidRPr="00350061">
        <w:rPr>
          <w:rFonts w:ascii="Times New Roman" w:hAnsi="Times New Roman" w:cs="Times New Roman"/>
        </w:rPr>
        <w:t xml:space="preserve">, Paris, ESF éditeur, 3ème édition, </w:t>
      </w:r>
      <w:proofErr w:type="spellStart"/>
      <w:r w:rsidRPr="00350061">
        <w:rPr>
          <w:rFonts w:ascii="Times New Roman" w:hAnsi="Times New Roman" w:cs="Times New Roman"/>
        </w:rPr>
        <w:t>asb</w:t>
      </w:r>
      <w:proofErr w:type="spellEnd"/>
      <w:r w:rsidRPr="00350061">
        <w:rPr>
          <w:rFonts w:ascii="Times New Roman" w:hAnsi="Times New Roman" w:cs="Times New Roman"/>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1D6A"/>
    <w:multiLevelType w:val="hybridMultilevel"/>
    <w:tmpl w:val="03AACA7E"/>
    <w:lvl w:ilvl="0" w:tplc="0B6C91EE">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CC"/>
    <w:rsid w:val="000B3F3B"/>
    <w:rsid w:val="00161EAA"/>
    <w:rsid w:val="001B1992"/>
    <w:rsid w:val="00350061"/>
    <w:rsid w:val="00483FC6"/>
    <w:rsid w:val="006164C1"/>
    <w:rsid w:val="00721E0C"/>
    <w:rsid w:val="00730ECC"/>
    <w:rsid w:val="00C77FF9"/>
    <w:rsid w:val="00D53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F43F-AC5A-45D1-8C1F-D32A2088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0ECC"/>
    <w:pPr>
      <w:tabs>
        <w:tab w:val="center" w:pos="4536"/>
        <w:tab w:val="right" w:pos="9072"/>
      </w:tabs>
      <w:spacing w:after="0" w:line="240" w:lineRule="auto"/>
    </w:pPr>
  </w:style>
  <w:style w:type="character" w:customStyle="1" w:styleId="En-tteCar">
    <w:name w:val="En-tête Car"/>
    <w:basedOn w:val="Policepardfaut"/>
    <w:link w:val="En-tte"/>
    <w:uiPriority w:val="99"/>
    <w:rsid w:val="00730ECC"/>
  </w:style>
  <w:style w:type="paragraph" w:styleId="Pieddepage">
    <w:name w:val="footer"/>
    <w:basedOn w:val="Normal"/>
    <w:link w:val="PieddepageCar"/>
    <w:uiPriority w:val="99"/>
    <w:unhideWhenUsed/>
    <w:rsid w:val="00730E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ECC"/>
  </w:style>
  <w:style w:type="paragraph" w:customStyle="1" w:styleId="Default">
    <w:name w:val="Default"/>
    <w:rsid w:val="00730ECC"/>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730E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0ECC"/>
    <w:rPr>
      <w:sz w:val="20"/>
      <w:szCs w:val="20"/>
    </w:rPr>
  </w:style>
  <w:style w:type="character" w:styleId="Appelnotedebasdep">
    <w:name w:val="footnote reference"/>
    <w:basedOn w:val="Policepardfaut"/>
    <w:uiPriority w:val="99"/>
    <w:semiHidden/>
    <w:unhideWhenUsed/>
    <w:rsid w:val="00730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7437-52EF-443E-BCDF-F4F5473B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4</cp:revision>
  <dcterms:created xsi:type="dcterms:W3CDTF">2021-04-27T10:44:00Z</dcterms:created>
  <dcterms:modified xsi:type="dcterms:W3CDTF">2021-04-27T11:53:00Z</dcterms:modified>
</cp:coreProperties>
</file>