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90" w:rsidRPr="00E26831" w:rsidRDefault="000B6090" w:rsidP="00E26831">
      <w:pPr>
        <w:jc w:val="center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>Cours1 :</w:t>
      </w:r>
      <w:r w:rsidRPr="00E26831">
        <w:rPr>
          <w:rFonts w:asciiTheme="majorBidi" w:hAnsiTheme="majorBidi" w:cstheme="majorBidi"/>
          <w:sz w:val="24"/>
          <w:szCs w:val="24"/>
        </w:rPr>
        <w:t xml:space="preserve"> Définition de quelques concepts clés</w:t>
      </w:r>
    </w:p>
    <w:p w:rsidR="000B6090" w:rsidRPr="00E26831" w:rsidRDefault="005E6094" w:rsidP="00E2683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 w:rsidR="00381B92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Donnée : </w:t>
      </w:r>
      <w:r w:rsidR="00381B92" w:rsidRPr="00E26831">
        <w:rPr>
          <w:rFonts w:asciiTheme="majorBidi" w:hAnsiTheme="majorBidi" w:cstheme="majorBidi"/>
          <w:sz w:val="24"/>
          <w:szCs w:val="24"/>
          <w:shd w:val="clear" w:color="auto" w:fill="FFFFFF"/>
        </w:rPr>
        <w:t>une donnée est un élément brut, qui n’a pas encore été interprétée</w:t>
      </w:r>
      <w:r w:rsidR="00E2683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0B6090" w:rsidRPr="00E26831" w:rsidRDefault="005E6094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II. </w:t>
      </w:r>
      <w:r w:rsidR="000B6090" w:rsidRPr="00E26831">
        <w:rPr>
          <w:rFonts w:asciiTheme="majorBidi" w:hAnsiTheme="majorBidi" w:cstheme="majorBidi"/>
          <w:b/>
          <w:bCs/>
          <w:sz w:val="24"/>
          <w:szCs w:val="24"/>
        </w:rPr>
        <w:t>Information</w:t>
      </w:r>
      <w:r w:rsidR="009E7C33" w:rsidRPr="00E26831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0B6090" w:rsidRPr="00E26831">
        <w:rPr>
          <w:rFonts w:asciiTheme="majorBidi" w:hAnsiTheme="majorBidi" w:cstheme="majorBidi"/>
          <w:sz w:val="24"/>
          <w:szCs w:val="24"/>
        </w:rPr>
        <w:t>Dans les usages quotidiens, le mot information vise des objets bien différents : des nouvelles (news), des données (data), des savoirs (knowleadge).</w:t>
      </w:r>
    </w:p>
    <w:p w:rsidR="000B6090" w:rsidRPr="00E26831" w:rsidRDefault="000B6090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Étymologiquement, le terme d’information prend le sens de mise en forme (in-formare)</w:t>
      </w:r>
      <w:r w:rsidR="005E6094" w:rsidRPr="00E26831">
        <w:rPr>
          <w:rFonts w:asciiTheme="majorBidi" w:hAnsiTheme="majorBidi" w:cstheme="majorBidi"/>
          <w:sz w:val="24"/>
          <w:szCs w:val="24"/>
        </w:rPr>
        <w:t> ; mettre en forme des données</w:t>
      </w:r>
      <w:r w:rsidRPr="00E26831">
        <w:rPr>
          <w:rFonts w:asciiTheme="majorBidi" w:hAnsiTheme="majorBidi" w:cstheme="majorBidi"/>
          <w:sz w:val="24"/>
          <w:szCs w:val="24"/>
        </w:rPr>
        <w:t> :</w:t>
      </w:r>
    </w:p>
    <w:p w:rsidR="000B6090" w:rsidRPr="00E26831" w:rsidRDefault="009E7C33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Préfixe i</w:t>
      </w:r>
      <w:r w:rsidR="000B6090" w:rsidRPr="00E26831">
        <w:rPr>
          <w:rFonts w:asciiTheme="majorBidi" w:hAnsiTheme="majorBidi" w:cstheme="majorBidi"/>
          <w:sz w:val="24"/>
          <w:szCs w:val="24"/>
        </w:rPr>
        <w:t>n= en, dans</w:t>
      </w:r>
    </w:p>
    <w:p w:rsidR="000B6090" w:rsidRPr="00E26831" w:rsidRDefault="009E7C33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Radical f</w:t>
      </w:r>
      <w:r w:rsidR="000B6090" w:rsidRPr="00E26831">
        <w:rPr>
          <w:rFonts w:asciiTheme="majorBidi" w:hAnsiTheme="majorBidi" w:cstheme="majorBidi"/>
          <w:sz w:val="24"/>
          <w:szCs w:val="24"/>
        </w:rPr>
        <w:t>ormare</w:t>
      </w:r>
      <w:r w:rsidRPr="00E26831">
        <w:rPr>
          <w:rFonts w:asciiTheme="majorBidi" w:hAnsiTheme="majorBidi" w:cstheme="majorBidi"/>
          <w:sz w:val="24"/>
          <w:szCs w:val="24"/>
        </w:rPr>
        <w:t>= forme</w:t>
      </w:r>
    </w:p>
    <w:p w:rsidR="009E7C33" w:rsidRPr="00E26831" w:rsidRDefault="009E7C33" w:rsidP="00E268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Suffixe ation : l’action de</w:t>
      </w:r>
    </w:p>
    <w:p w:rsidR="009E7C33" w:rsidRPr="00E26831" w:rsidRDefault="009E7C33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E7C33" w:rsidRPr="00E26831" w:rsidRDefault="00D038B9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7" style="position:absolute;left:0;text-align:left;margin-left:268.2pt;margin-top:5.85pt;width:107.75pt;height:23.6pt;z-index:251659264">
            <v:textbox>
              <w:txbxContent>
                <w:p w:rsidR="009E7C33" w:rsidRDefault="009E7C33" w:rsidP="00E26831">
                  <w:pPr>
                    <w:jc w:val="center"/>
                  </w:pPr>
                  <w:r>
                    <w:t>Récepteur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6" style="position:absolute;left:0;text-align:left;margin-left:.9pt;margin-top:5.85pt;width:107.75pt;height:23.6pt;z-index:251658240">
            <v:textbox>
              <w:txbxContent>
                <w:p w:rsidR="009E7C33" w:rsidRDefault="009E7C33" w:rsidP="00E26831">
                  <w:pPr>
                    <w:jc w:val="center"/>
                  </w:pPr>
                  <w:r>
                    <w:t>Emetteur</w:t>
                  </w:r>
                </w:p>
              </w:txbxContent>
            </v:textbox>
          </v:rect>
        </w:pic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F4599C">
        <w:rPr>
          <w:rFonts w:asciiTheme="majorBidi" w:hAnsiTheme="majorBidi" w:cstheme="majorBidi"/>
          <w:sz w:val="24"/>
          <w:szCs w:val="24"/>
        </w:rPr>
        <w:t xml:space="preserve">       </w: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    Message</w:t>
      </w:r>
    </w:p>
    <w:p w:rsidR="009E7C33" w:rsidRPr="00E26831" w:rsidRDefault="00D038B9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8.65pt;margin-top:3.65pt;width:159.55pt;height:.55pt;flip:y;z-index:251660288" o:connectortype="straight">
            <v:stroke endarrow="block"/>
          </v:shape>
        </w:pict>
      </w:r>
    </w:p>
    <w:p w:rsidR="009E7C33" w:rsidRPr="00E26831" w:rsidRDefault="009E7C33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E7C33" w:rsidRPr="00E26831" w:rsidRDefault="009E7C33" w:rsidP="009E7C3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>Schéma n°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26831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26831">
        <w:rPr>
          <w:rFonts w:asciiTheme="majorBidi" w:hAnsiTheme="majorBidi" w:cstheme="majorBidi"/>
          <w:sz w:val="24"/>
          <w:szCs w:val="24"/>
        </w:rPr>
        <w:t xml:space="preserve"> le schéma de l’information</w:t>
      </w:r>
    </w:p>
    <w:p w:rsidR="009E7C33" w:rsidRPr="00E26831" w:rsidRDefault="009E7C33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B6090" w:rsidRDefault="005E6094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 w:rsidR="009E7C33" w:rsidRPr="00E26831">
        <w:rPr>
          <w:rFonts w:asciiTheme="majorBidi" w:hAnsiTheme="majorBidi" w:cstheme="majorBidi"/>
          <w:b/>
          <w:bCs/>
          <w:sz w:val="24"/>
          <w:szCs w:val="24"/>
        </w:rPr>
        <w:t>Communication :</w:t>
      </w:r>
      <w:r w:rsidR="004853AD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53AD" w:rsidRPr="00E26831">
        <w:rPr>
          <w:rFonts w:asciiTheme="majorBidi" w:hAnsiTheme="majorBidi" w:cstheme="majorBidi"/>
          <w:sz w:val="24"/>
          <w:szCs w:val="24"/>
        </w:rPr>
        <w:t>Du Latin comminicare qui signifie mettre en commun.</w:t>
      </w:r>
      <w:r w:rsidR="009E7C33"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0B6090" w:rsidRPr="00E26831">
        <w:rPr>
          <w:rFonts w:asciiTheme="majorBidi" w:hAnsiTheme="majorBidi" w:cstheme="majorBidi"/>
          <w:sz w:val="24"/>
          <w:szCs w:val="24"/>
        </w:rPr>
        <w:t>Le terme communication donne l’idée de la relation à l’autre (le préfixe com signifie avec).</w:t>
      </w:r>
    </w:p>
    <w:p w:rsidR="00E26831" w:rsidRPr="00E26831" w:rsidRDefault="00E26831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D038B9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9" type="#_x0000_t104" style="position:absolute;left:0;text-align:left;margin-left:108.65pt;margin-top:5pt;width:117.5pt;height:30.45pt;rotation:180;z-index:251661312"/>
        </w:pict>
      </w: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F4599C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E26831">
        <w:rPr>
          <w:rFonts w:asciiTheme="majorBidi" w:hAnsiTheme="majorBidi" w:cstheme="majorBidi"/>
          <w:sz w:val="24"/>
          <w:szCs w:val="24"/>
        </w:rPr>
        <w:t xml:space="preserve">       Émetteur   </w:t>
      </w:r>
      <w:r w:rsidR="003E56A0" w:rsidRPr="00E26831">
        <w:rPr>
          <w:rFonts w:asciiTheme="majorBidi" w:hAnsiTheme="majorBidi" w:cstheme="majorBidi"/>
          <w:sz w:val="24"/>
          <w:szCs w:val="24"/>
        </w:rPr>
        <w:t xml:space="preserve">         Message            Récepteur </w:t>
      </w:r>
    </w:p>
    <w:p w:rsidR="003E56A0" w:rsidRPr="00E26831" w:rsidRDefault="00D038B9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104" style="position:absolute;left:0;text-align:left;margin-left:115.55pt;margin-top:7.05pt;width:115.2pt;height:33pt;z-index:251662336"/>
        </w:pict>
      </w: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E56A0" w:rsidRPr="00E26831" w:rsidRDefault="003E56A0" w:rsidP="003E56A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>Schéma n° 2 :</w:t>
      </w:r>
      <w:r w:rsidRPr="00E26831">
        <w:rPr>
          <w:rFonts w:asciiTheme="majorBidi" w:hAnsiTheme="majorBidi" w:cstheme="majorBidi"/>
          <w:sz w:val="24"/>
          <w:szCs w:val="24"/>
        </w:rPr>
        <w:t xml:space="preserve"> Le schéma de la communication</w:t>
      </w:r>
    </w:p>
    <w:p w:rsidR="003E56A0" w:rsidRPr="00E26831" w:rsidRDefault="003E56A0" w:rsidP="000B609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E7C33" w:rsidRPr="00E26831" w:rsidRDefault="00381B92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I</w:t>
      </w:r>
      <w:r w:rsidR="009E7C33" w:rsidRPr="00E26831">
        <w:rPr>
          <w:rFonts w:asciiTheme="majorBidi" w:hAnsiTheme="majorBidi" w:cstheme="majorBidi"/>
          <w:sz w:val="24"/>
          <w:szCs w:val="24"/>
        </w:rPr>
        <w:t>l y a deux types de communication ; la communication verbale et la communication non verbale</w:t>
      </w:r>
      <w:r w:rsidR="003E56A0" w:rsidRPr="00E26831">
        <w:rPr>
          <w:rFonts w:asciiTheme="majorBidi" w:hAnsiTheme="majorBidi" w:cstheme="majorBidi"/>
          <w:sz w:val="24"/>
          <w:szCs w:val="24"/>
        </w:rPr>
        <w:t>.</w:t>
      </w:r>
    </w:p>
    <w:p w:rsidR="003E56A0" w:rsidRPr="00E26831" w:rsidRDefault="005E6094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III. A. 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La communication verbale : </w:t>
      </w:r>
      <w:r w:rsidR="003E56A0" w:rsidRPr="00E26831">
        <w:rPr>
          <w:rFonts w:asciiTheme="majorBidi" w:hAnsiTheme="majorBidi" w:cstheme="majorBidi"/>
          <w:sz w:val="24"/>
          <w:szCs w:val="24"/>
        </w:rPr>
        <w:t>par la parole orale ou écrite.</w:t>
      </w:r>
    </w:p>
    <w:p w:rsidR="003E56A0" w:rsidRPr="00E26831" w:rsidRDefault="005E6094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III. B. 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3E56A0"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3E56A0" w:rsidRPr="00E26831">
        <w:rPr>
          <w:rFonts w:asciiTheme="majorBidi" w:hAnsiTheme="majorBidi" w:cstheme="majorBidi"/>
          <w:b/>
          <w:bCs/>
          <w:sz w:val="24"/>
          <w:szCs w:val="24"/>
        </w:rPr>
        <w:t>communication non verbale : </w:t>
      </w:r>
      <w:r w:rsidR="003E56A0" w:rsidRPr="00E26831">
        <w:rPr>
          <w:rFonts w:asciiTheme="majorBidi" w:hAnsiTheme="majorBidi" w:cstheme="majorBidi"/>
          <w:sz w:val="24"/>
          <w:szCs w:val="24"/>
        </w:rPr>
        <w:t>elle relève de la communication en-dehors de la parole</w:t>
      </w:r>
      <w:r w:rsidR="00B16296" w:rsidRPr="00E26831">
        <w:rPr>
          <w:rFonts w:asciiTheme="majorBidi" w:hAnsiTheme="majorBidi" w:cstheme="majorBidi"/>
          <w:sz w:val="24"/>
          <w:szCs w:val="24"/>
        </w:rPr>
        <w:t> ; gestes, mimiques, attitudes, odeurs…etc.</w:t>
      </w:r>
    </w:p>
    <w:p w:rsidR="00B16296" w:rsidRPr="00E26831" w:rsidRDefault="00B16296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L’ensemble des messages non verbaux qui accompagnent communication verbale peut la renforcer ou l’affaiblir.</w:t>
      </w:r>
    </w:p>
    <w:p w:rsidR="006539CF" w:rsidRPr="00E26831" w:rsidRDefault="005E6094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IV. </w:t>
      </w:r>
      <w:r w:rsidR="00665035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Média : </w:t>
      </w:r>
      <w:r w:rsidR="00665035" w:rsidRPr="00E26831">
        <w:rPr>
          <w:rFonts w:asciiTheme="majorBidi" w:hAnsiTheme="majorBidi" w:cstheme="majorBidi"/>
          <w:sz w:val="24"/>
          <w:szCs w:val="24"/>
        </w:rPr>
        <w:t xml:space="preserve">Constitue à la fois un moyen d’expression et un intermédiaire qui véhicule un message. </w:t>
      </w:r>
    </w:p>
    <w:p w:rsidR="006539CF" w:rsidRPr="00E26831" w:rsidRDefault="006539CF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Exemples : livre, carte de visite, ticket de bus, télévision, affiche, bon de commande, radio…etc.</w:t>
      </w:r>
    </w:p>
    <w:p w:rsidR="00665035" w:rsidRPr="00E26831" w:rsidRDefault="00665035" w:rsidP="006539C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Pour Francis Balle, il y a trois familles de médias qui sont :</w:t>
      </w:r>
    </w:p>
    <w:p w:rsidR="00665035" w:rsidRPr="00E26831" w:rsidRDefault="005E6094" w:rsidP="009014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IV. </w:t>
      </w:r>
      <w:r w:rsidR="00665035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A.  Les médias autonomes : </w:t>
      </w:r>
      <w:r w:rsidR="00665035" w:rsidRPr="00E26831">
        <w:rPr>
          <w:rFonts w:asciiTheme="majorBidi" w:hAnsiTheme="majorBidi" w:cstheme="majorBidi"/>
          <w:sz w:val="24"/>
          <w:szCs w:val="24"/>
        </w:rPr>
        <w:t xml:space="preserve">c’est l’ensemble des supports sur lesquelles sont inscrits les messages et qui ne requièrent de raccordement à aucun réseau particulier. Pour en permettre la lecture, certains équipements sont indispensables. </w:t>
      </w:r>
    </w:p>
    <w:p w:rsidR="006539CF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IV. </w:t>
      </w:r>
      <w:r w:rsidR="00665035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B. Les médias de diffusion : </w:t>
      </w:r>
      <w:r w:rsidR="00665035" w:rsidRPr="00E26831">
        <w:rPr>
          <w:rFonts w:asciiTheme="majorBidi" w:hAnsiTheme="majorBidi" w:cstheme="majorBidi"/>
          <w:sz w:val="24"/>
          <w:szCs w:val="24"/>
        </w:rPr>
        <w:t xml:space="preserve">que cette diffusion soit large ou étroite. Il s’agit de médias qui nécessitent des </w:t>
      </w:r>
      <w:r w:rsidR="006539CF" w:rsidRPr="00E26831">
        <w:rPr>
          <w:rFonts w:asciiTheme="majorBidi" w:hAnsiTheme="majorBidi" w:cstheme="majorBidi"/>
          <w:sz w:val="24"/>
          <w:szCs w:val="24"/>
        </w:rPr>
        <w:t>émetteurs, des relais de transmission comme la radio et la télévision.</w:t>
      </w:r>
    </w:p>
    <w:p w:rsidR="006539CF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IV. </w:t>
      </w:r>
      <w:r w:rsidR="006539CF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C. Les médias de la communication : </w:t>
      </w:r>
      <w:r w:rsidR="006539CF" w:rsidRPr="00E26831">
        <w:rPr>
          <w:rFonts w:asciiTheme="majorBidi" w:hAnsiTheme="majorBidi" w:cstheme="majorBidi"/>
          <w:sz w:val="24"/>
          <w:szCs w:val="24"/>
        </w:rPr>
        <w:t xml:space="preserve">qu’ils s’agissent d’une télécommunication bipolaire ou multipolaire. Elle comprend tous les moyens de télécommunication permettant d’instaurer à distance, et à double sens, soit une relation de dialogue entre deux personnes ou entre </w:t>
      </w:r>
      <w:r w:rsidR="006539CF" w:rsidRPr="00E26831">
        <w:rPr>
          <w:rFonts w:asciiTheme="majorBidi" w:hAnsiTheme="majorBidi" w:cstheme="majorBidi"/>
          <w:sz w:val="24"/>
          <w:szCs w:val="24"/>
        </w:rPr>
        <w:lastRenderedPageBreak/>
        <w:t>deux groupes, et de l’autre côté, une machine, comprenant une batterie de programmes ou de services.</w:t>
      </w:r>
    </w:p>
    <w:p w:rsidR="006539CF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V. </w:t>
      </w:r>
      <w:r w:rsidR="006539CF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Média de masse : </w:t>
      </w:r>
      <w:r w:rsidR="006539CF" w:rsidRPr="00E26831">
        <w:rPr>
          <w:rFonts w:asciiTheme="majorBidi" w:hAnsiTheme="majorBidi" w:cstheme="majorBidi"/>
          <w:sz w:val="24"/>
          <w:szCs w:val="24"/>
        </w:rPr>
        <w:t xml:space="preserve">Il s’agit de toutes les techniques permettant d’atteindre simultanément </w:t>
      </w:r>
      <w:r w:rsidR="00E572DB" w:rsidRPr="00E26831">
        <w:rPr>
          <w:rFonts w:asciiTheme="majorBidi" w:hAnsiTheme="majorBidi" w:cstheme="majorBidi"/>
          <w:sz w:val="24"/>
          <w:szCs w:val="24"/>
        </w:rPr>
        <w:t>une audience étendue (large), diverse (caractéristiques différentes) et dispersée (qui n’est pas regroupé physiquement).</w:t>
      </w:r>
    </w:p>
    <w:p w:rsidR="00E572DB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VI. </w:t>
      </w:r>
      <w:r w:rsidR="00E572DB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Le codage : </w:t>
      </w:r>
      <w:r w:rsidR="00E572DB" w:rsidRPr="00E26831">
        <w:rPr>
          <w:rFonts w:asciiTheme="majorBidi" w:hAnsiTheme="majorBidi" w:cstheme="majorBidi"/>
          <w:sz w:val="24"/>
          <w:szCs w:val="24"/>
        </w:rPr>
        <w:t>Opération par laquelle on traduit le message en signes ou signaux susceptibles d’être compris  ou acceptés par le récepteur.</w:t>
      </w:r>
      <w:r w:rsidR="00963FDB" w:rsidRPr="00E26831">
        <w:rPr>
          <w:rFonts w:asciiTheme="majorBidi" w:hAnsiTheme="majorBidi" w:cstheme="majorBidi"/>
          <w:sz w:val="24"/>
          <w:szCs w:val="24"/>
        </w:rPr>
        <w:t xml:space="preserve"> (Le codage se fait par l’émetteur)</w:t>
      </w:r>
    </w:p>
    <w:p w:rsidR="00E572DB" w:rsidRPr="00E26831" w:rsidRDefault="00E572DB" w:rsidP="008934D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 xml:space="preserve">Exemple : 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Un avocat qui ne veut pas que ses clients fument dans la salle d’attente de son cabinet transforme </w:t>
      </w:r>
      <w:r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son </w:t>
      </w:r>
      <w:r w:rsidRPr="00E26831">
        <w:rPr>
          <w:rFonts w:asciiTheme="majorBidi" w:hAnsiTheme="majorBidi" w:cstheme="majorBidi"/>
          <w:sz w:val="24"/>
          <w:szCs w:val="24"/>
        </w:rPr>
        <w:t xml:space="preserve">idée 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à une </w:t>
      </w:r>
      <w:r w:rsidRPr="00E26831">
        <w:rPr>
          <w:rFonts w:asciiTheme="majorBidi" w:hAnsiTheme="majorBidi" w:cstheme="majorBidi"/>
          <w:sz w:val="24"/>
          <w:szCs w:val="24"/>
        </w:rPr>
        <w:t xml:space="preserve">phrase, dessin…etc </w:t>
      </w:r>
      <w:r w:rsidR="008934D2" w:rsidRPr="00E26831">
        <w:rPr>
          <w:rFonts w:asciiTheme="majorBidi" w:hAnsiTheme="majorBidi" w:cstheme="majorBidi"/>
          <w:sz w:val="24"/>
          <w:szCs w:val="24"/>
        </w:rPr>
        <w:t>dans le but de la transmettre</w:t>
      </w:r>
      <w:r w:rsidRPr="00E26831">
        <w:rPr>
          <w:rFonts w:asciiTheme="majorBidi" w:hAnsiTheme="majorBidi" w:cstheme="majorBidi"/>
          <w:sz w:val="24"/>
          <w:szCs w:val="24"/>
        </w:rPr>
        <w:t>. Celle opération est le codage.</w:t>
      </w:r>
      <w:r w:rsidR="008934D2" w:rsidRPr="00E26831">
        <w:rPr>
          <w:rFonts w:asciiTheme="majorBidi" w:hAnsiTheme="majorBidi" w:cstheme="majorBidi"/>
          <w:sz w:val="24"/>
          <w:szCs w:val="24"/>
        </w:rPr>
        <w:t xml:space="preserve"> Il peut</w:t>
      </w:r>
      <w:r w:rsidR="00B05894" w:rsidRPr="00E26831">
        <w:rPr>
          <w:rFonts w:asciiTheme="majorBidi" w:hAnsiTheme="majorBidi" w:cstheme="majorBidi"/>
          <w:sz w:val="24"/>
          <w:szCs w:val="24"/>
        </w:rPr>
        <w:t xml:space="preserve"> ainsi transformer l’idée d’interdiction de fumer à une phrase écrite comme : Interdit de fumer, No smoking please, </w:t>
      </w:r>
      <w:r w:rsidR="00B05894" w:rsidRPr="00E26831">
        <w:rPr>
          <w:rFonts w:asciiTheme="majorBidi" w:hAnsiTheme="majorBidi" w:cstheme="majorBidi"/>
          <w:sz w:val="24"/>
          <w:szCs w:val="24"/>
          <w:rtl/>
        </w:rPr>
        <w:t>ممنوع التدخين</w:t>
      </w:r>
      <w:r w:rsidR="00B05894" w:rsidRPr="00E26831">
        <w:rPr>
          <w:rFonts w:asciiTheme="majorBidi" w:hAnsiTheme="majorBidi" w:cstheme="majorBidi"/>
          <w:sz w:val="24"/>
          <w:szCs w:val="24"/>
        </w:rPr>
        <w:t xml:space="preserve"> etc ou à un panneau.</w:t>
      </w:r>
    </w:p>
    <w:p w:rsidR="00B05894" w:rsidRPr="00E26831" w:rsidRDefault="00B058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05894" w:rsidRDefault="00E26831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B05894" w:rsidRPr="00E2683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909980" cy="994868"/>
            <wp:effectExtent l="19050" t="0" r="4420" b="0"/>
            <wp:docPr id="1" name="Image 1" descr="C:\Users\PERSONNEL\Pictures\interdit_fu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NEL\Pictures\interdit_fu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79" cy="9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31" w:rsidRDefault="00E26831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26831" w:rsidRDefault="00E26831" w:rsidP="00E268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n° 2 : Codage d’interdiction de fumer par panneau</w:t>
      </w:r>
    </w:p>
    <w:p w:rsidR="00E26831" w:rsidRPr="00E26831" w:rsidRDefault="00E26831" w:rsidP="00E268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B05894" w:rsidRPr="00E26831" w:rsidRDefault="005E6094" w:rsidP="00E572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VII. </w:t>
      </w:r>
      <w:r w:rsidR="00B05894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Le décodage : </w:t>
      </w:r>
      <w:r w:rsidR="00F03CEC" w:rsidRPr="00E26831">
        <w:rPr>
          <w:rFonts w:asciiTheme="majorBidi" w:hAnsiTheme="majorBidi" w:cstheme="majorBidi"/>
          <w:sz w:val="24"/>
          <w:szCs w:val="24"/>
        </w:rPr>
        <w:t>Opération faite par le récepteur sur le contenu du message pour retrouver ce qu’a voulu transmettre l’émetteur.</w:t>
      </w:r>
    </w:p>
    <w:p w:rsidR="008934D2" w:rsidRPr="00E26831" w:rsidRDefault="008934D2" w:rsidP="00963F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 xml:space="preserve">Exemple : c’est lorsque le récepteur donne un sens au message émis par l’émetteur. Les clients de l’avocat qui lisent les phrases « Interdit de fumer », « No smoking please », </w:t>
      </w:r>
      <w:r w:rsidR="00963FDB" w:rsidRPr="00E26831">
        <w:rPr>
          <w:rFonts w:asciiTheme="majorBidi" w:hAnsiTheme="majorBidi" w:cstheme="majorBidi"/>
          <w:sz w:val="24"/>
          <w:szCs w:val="24"/>
        </w:rPr>
        <w:t>« </w:t>
      </w:r>
      <w:r w:rsidR="00963FDB" w:rsidRPr="00E26831">
        <w:rPr>
          <w:rFonts w:asciiTheme="majorBidi" w:hAnsiTheme="majorBidi" w:cstheme="majorBidi"/>
          <w:sz w:val="24"/>
          <w:szCs w:val="24"/>
          <w:rtl/>
        </w:rPr>
        <w:t>ممنوع التدخين</w:t>
      </w:r>
      <w:r w:rsidR="00963FDB" w:rsidRPr="00E26831">
        <w:rPr>
          <w:rFonts w:asciiTheme="majorBidi" w:hAnsiTheme="majorBidi" w:cstheme="majorBidi"/>
          <w:sz w:val="24"/>
          <w:szCs w:val="24"/>
        </w:rPr>
        <w:t>»</w:t>
      </w:r>
      <w:r w:rsidRPr="00E26831">
        <w:rPr>
          <w:rFonts w:asciiTheme="majorBidi" w:hAnsiTheme="majorBidi" w:cstheme="majorBidi"/>
          <w:sz w:val="24"/>
          <w:szCs w:val="24"/>
        </w:rPr>
        <w:t xml:space="preserve"> etc ou </w:t>
      </w:r>
      <w:r w:rsidR="00963FDB" w:rsidRPr="00E26831">
        <w:rPr>
          <w:rFonts w:asciiTheme="majorBidi" w:hAnsiTheme="majorBidi" w:cstheme="majorBidi"/>
          <w:sz w:val="24"/>
          <w:szCs w:val="24"/>
        </w:rPr>
        <w:t>qui voient le</w:t>
      </w:r>
      <w:r w:rsidRPr="00E26831">
        <w:rPr>
          <w:rFonts w:asciiTheme="majorBidi" w:hAnsiTheme="majorBidi" w:cstheme="majorBidi"/>
          <w:sz w:val="24"/>
          <w:szCs w:val="24"/>
        </w:rPr>
        <w:t xml:space="preserve"> </w:t>
      </w:r>
      <w:r w:rsidRPr="00E26831">
        <w:rPr>
          <w:rFonts w:asciiTheme="majorBidi" w:hAnsiTheme="majorBidi" w:cstheme="majorBidi"/>
          <w:sz w:val="24"/>
          <w:szCs w:val="24"/>
        </w:rPr>
        <w:lastRenderedPageBreak/>
        <w:t>panneau</w:t>
      </w:r>
      <w:r w:rsidR="00963FDB" w:rsidRPr="00E26831">
        <w:rPr>
          <w:rFonts w:asciiTheme="majorBidi" w:hAnsiTheme="majorBidi" w:cstheme="majorBidi"/>
          <w:sz w:val="24"/>
          <w:szCs w:val="24"/>
        </w:rPr>
        <w:t xml:space="preserve"> cherche le sens voulu par l’émetteur et comprennent qu’il est interdit de fumer dans l’endroit où le message est diffusé. (Le décodage se fait par le récepteur)</w:t>
      </w:r>
    </w:p>
    <w:p w:rsidR="00963FDB" w:rsidRPr="00E26831" w:rsidRDefault="005E6094" w:rsidP="00963F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V.III. </w:t>
      </w:r>
      <w:r w:rsidR="00963FDB"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Le feed-back (rétroaction): </w:t>
      </w:r>
      <w:r w:rsidR="00963FDB" w:rsidRPr="00E26831">
        <w:rPr>
          <w:rFonts w:asciiTheme="majorBidi" w:hAnsiTheme="majorBidi" w:cstheme="majorBidi"/>
          <w:sz w:val="24"/>
          <w:szCs w:val="24"/>
        </w:rPr>
        <w:t>C’est un processus de régulation de la communication qui permet à l’émetteur de savoir si le récepteur à bien compris le message et de l’adapter en conséquence.</w:t>
      </w:r>
    </w:p>
    <w:p w:rsidR="00963FDB" w:rsidRPr="00E26831" w:rsidRDefault="005E6094" w:rsidP="00963F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b/>
          <w:bCs/>
          <w:sz w:val="24"/>
          <w:szCs w:val="24"/>
        </w:rPr>
        <w:t xml:space="preserve">IX. </w:t>
      </w:r>
      <w:r w:rsidR="00963FDB" w:rsidRPr="00E26831">
        <w:rPr>
          <w:rFonts w:asciiTheme="majorBidi" w:hAnsiTheme="majorBidi" w:cstheme="majorBidi"/>
          <w:b/>
          <w:bCs/>
          <w:sz w:val="24"/>
          <w:szCs w:val="24"/>
        </w:rPr>
        <w:t>Le bruit :</w:t>
      </w:r>
      <w:r w:rsidR="00963FDB" w:rsidRPr="00E26831">
        <w:rPr>
          <w:rFonts w:asciiTheme="majorBidi" w:hAnsiTheme="majorBidi" w:cstheme="majorBidi"/>
          <w:sz w:val="24"/>
          <w:szCs w:val="24"/>
        </w:rPr>
        <w:t xml:space="preserve"> Tou</w:t>
      </w:r>
      <w:r w:rsidR="0020183F" w:rsidRPr="00E26831">
        <w:rPr>
          <w:rFonts w:asciiTheme="majorBidi" w:hAnsiTheme="majorBidi" w:cstheme="majorBidi"/>
          <w:sz w:val="24"/>
          <w:szCs w:val="24"/>
        </w:rPr>
        <w:t xml:space="preserve">t </w:t>
      </w:r>
      <w:r w:rsidR="00963FDB" w:rsidRPr="00E26831">
        <w:rPr>
          <w:rFonts w:asciiTheme="majorBidi" w:hAnsiTheme="majorBidi" w:cstheme="majorBidi"/>
          <w:sz w:val="24"/>
          <w:szCs w:val="24"/>
        </w:rPr>
        <w:t>ce q</w:t>
      </w:r>
      <w:r w:rsidR="0020183F" w:rsidRPr="00E26831">
        <w:rPr>
          <w:rFonts w:asciiTheme="majorBidi" w:hAnsiTheme="majorBidi" w:cstheme="majorBidi"/>
          <w:sz w:val="24"/>
          <w:szCs w:val="24"/>
        </w:rPr>
        <w:t>ui affecte à degré divers la transmission du message. Le bruit n’est pas seulement sonore ;  il peut être une faute visible, manque d’éclairage, fort éclairage….etc</w:t>
      </w:r>
    </w:p>
    <w:p w:rsidR="0020183F" w:rsidRDefault="0020183F" w:rsidP="0034667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26831">
        <w:rPr>
          <w:rFonts w:asciiTheme="majorBidi" w:hAnsiTheme="majorBidi" w:cstheme="majorBidi"/>
          <w:sz w:val="24"/>
          <w:szCs w:val="24"/>
        </w:rPr>
        <w:t>Exemple :</w:t>
      </w:r>
      <w:r w:rsidR="00346674" w:rsidRPr="00E26831">
        <w:rPr>
          <w:rFonts w:asciiTheme="majorBidi" w:hAnsiTheme="majorBidi" w:cstheme="majorBidi"/>
          <w:sz w:val="24"/>
          <w:szCs w:val="24"/>
        </w:rPr>
        <w:t xml:space="preserve"> voici un signe dont vous ne comprenez pas le sens parce qu</w:t>
      </w:r>
      <w:r w:rsidR="005E6094" w:rsidRPr="00E26831">
        <w:rPr>
          <w:rFonts w:asciiTheme="majorBidi" w:hAnsiTheme="majorBidi" w:cstheme="majorBidi"/>
          <w:sz w:val="24"/>
          <w:szCs w:val="24"/>
        </w:rPr>
        <w:t>’</w:t>
      </w:r>
      <w:r w:rsidR="00346674" w:rsidRPr="00E26831">
        <w:rPr>
          <w:rFonts w:asciiTheme="majorBidi" w:hAnsiTheme="majorBidi" w:cstheme="majorBidi"/>
          <w:sz w:val="24"/>
          <w:szCs w:val="24"/>
        </w:rPr>
        <w:t xml:space="preserve">il y a un bruit qui gène la transmission du message </w:t>
      </w:r>
      <w:r w:rsidR="005E6094" w:rsidRPr="00E26831">
        <w:rPr>
          <w:rFonts w:asciiTheme="majorBidi" w:hAnsiTheme="majorBidi" w:cstheme="majorBidi"/>
          <w:sz w:val="24"/>
          <w:szCs w:val="24"/>
        </w:rPr>
        <w:t xml:space="preserve">et </w:t>
      </w:r>
      <w:r w:rsidR="00346674" w:rsidRPr="00E26831">
        <w:rPr>
          <w:rFonts w:asciiTheme="majorBidi" w:hAnsiTheme="majorBidi" w:cstheme="majorBidi"/>
          <w:sz w:val="24"/>
          <w:szCs w:val="24"/>
        </w:rPr>
        <w:t>qui est dans ce cas la non métrise de la langue chinoise (bruit d’ordre culturel)</w:t>
      </w:r>
    </w:p>
    <w:p w:rsidR="00F4599C" w:rsidRPr="00E26831" w:rsidRDefault="00F4599C" w:rsidP="0034667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46674" w:rsidRDefault="00E26831" w:rsidP="00F4599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F4599C" w:rsidRPr="00E2683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77925" cy="804672"/>
            <wp:effectExtent l="19050" t="0" r="7925" b="0"/>
            <wp:docPr id="4" name="Image 2" descr="C:\Users\PERSONNEL\Pictures\signe-chinois-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NEL\Pictures\signe-chinois-ch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97" cy="80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:rsidR="000B6090" w:rsidRPr="00E26831" w:rsidRDefault="00E26831" w:rsidP="00E268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n° 3 : Symbole chinois</w:t>
      </w:r>
    </w:p>
    <w:sectPr w:rsidR="000B6090" w:rsidRPr="00E26831" w:rsidSect="00F4599C">
      <w:headerReference w:type="default" r:id="rId10"/>
      <w:footerReference w:type="default" r:id="rId11"/>
      <w:pgSz w:w="16838" w:h="11906" w:orient="landscape"/>
      <w:pgMar w:top="1418" w:right="1134" w:bottom="1418" w:left="85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F8" w:rsidRDefault="006D6FF8" w:rsidP="00E26831">
      <w:pPr>
        <w:spacing w:after="0" w:line="240" w:lineRule="auto"/>
      </w:pPr>
      <w:r>
        <w:separator/>
      </w:r>
    </w:p>
  </w:endnote>
  <w:endnote w:type="continuationSeparator" w:id="1">
    <w:p w:rsidR="006D6FF8" w:rsidRDefault="006D6FF8" w:rsidP="00E2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7682"/>
      <w:docPartObj>
        <w:docPartGallery w:val="Page Numbers (Bottom of Page)"/>
        <w:docPartUnique/>
      </w:docPartObj>
    </w:sdtPr>
    <w:sdtContent>
      <w:p w:rsidR="00E26831" w:rsidRDefault="00D038B9">
        <w:pPr>
          <w:pStyle w:val="Pieddepage"/>
          <w:jc w:val="center"/>
        </w:pPr>
        <w:fldSimple w:instr=" PAGE   \* MERGEFORMAT ">
          <w:r w:rsidR="00901439">
            <w:rPr>
              <w:noProof/>
            </w:rPr>
            <w:t>1</w:t>
          </w:r>
        </w:fldSimple>
      </w:p>
    </w:sdtContent>
  </w:sdt>
  <w:p w:rsidR="00E26831" w:rsidRDefault="00E268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F8" w:rsidRDefault="006D6FF8" w:rsidP="00E26831">
      <w:pPr>
        <w:spacing w:after="0" w:line="240" w:lineRule="auto"/>
      </w:pPr>
      <w:r>
        <w:separator/>
      </w:r>
    </w:p>
  </w:footnote>
  <w:footnote w:type="continuationSeparator" w:id="1">
    <w:p w:rsidR="006D6FF8" w:rsidRDefault="006D6FF8" w:rsidP="00E2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9C" w:rsidRPr="00E26831" w:rsidRDefault="00F4599C" w:rsidP="00F4599C">
    <w:pPr>
      <w:jc w:val="both"/>
      <w:rPr>
        <w:rFonts w:asciiTheme="majorBidi" w:hAnsiTheme="majorBidi" w:cstheme="majorBidi"/>
      </w:rPr>
    </w:pPr>
    <w:r w:rsidRPr="00E26831">
      <w:rPr>
        <w:rFonts w:asciiTheme="majorBidi" w:hAnsiTheme="majorBidi" w:cstheme="majorBidi"/>
        <w:b/>
        <w:bCs/>
      </w:rPr>
      <w:t>Niveau :</w:t>
    </w:r>
    <w:r w:rsidRPr="00E26831">
      <w:rPr>
        <w:rFonts w:asciiTheme="majorBidi" w:hAnsiTheme="majorBidi" w:cstheme="majorBidi"/>
      </w:rPr>
      <w:t xml:space="preserve"> L1, Sciences sociales    </w:t>
    </w:r>
    <w:r>
      <w:rPr>
        <w:rFonts w:asciiTheme="majorBidi" w:hAnsiTheme="majorBidi" w:cstheme="majorBidi"/>
      </w:rPr>
      <w:t xml:space="preserve">    </w:t>
    </w:r>
    <w:r w:rsidRPr="00E26831">
      <w:rPr>
        <w:rFonts w:asciiTheme="majorBidi" w:hAnsiTheme="majorBidi" w:cstheme="majorBidi"/>
      </w:rPr>
      <w:t xml:space="preserve">  </w:t>
    </w:r>
    <w:r>
      <w:rPr>
        <w:rFonts w:asciiTheme="majorBidi" w:hAnsiTheme="majorBidi" w:cstheme="majorBidi"/>
      </w:rPr>
      <w:t xml:space="preserve">                                                                                                                       </w:t>
    </w:r>
    <w:r w:rsidRPr="00E26831">
      <w:rPr>
        <w:rFonts w:asciiTheme="majorBidi" w:hAnsiTheme="majorBidi" w:cstheme="majorBidi"/>
      </w:rPr>
      <w:t xml:space="preserve">         </w:t>
    </w:r>
    <w:r w:rsidRPr="00E26831">
      <w:rPr>
        <w:rFonts w:asciiTheme="majorBidi" w:hAnsiTheme="majorBidi" w:cstheme="majorBidi"/>
        <w:b/>
        <w:bCs/>
      </w:rPr>
      <w:t>Matière</w:t>
    </w:r>
    <w:r w:rsidRPr="00E26831">
      <w:rPr>
        <w:rFonts w:asciiTheme="majorBidi" w:hAnsiTheme="majorBidi" w:cstheme="majorBidi"/>
      </w:rPr>
      <w:t> </w:t>
    </w:r>
    <w:r w:rsidRPr="00E26831">
      <w:rPr>
        <w:rFonts w:asciiTheme="majorBidi" w:hAnsiTheme="majorBidi" w:cstheme="majorBidi"/>
        <w:b/>
        <w:bCs/>
      </w:rPr>
      <w:t>:</w:t>
    </w:r>
    <w:r w:rsidRPr="00E26831">
      <w:rPr>
        <w:rFonts w:asciiTheme="majorBidi" w:hAnsiTheme="majorBidi" w:cstheme="majorBidi"/>
      </w:rPr>
      <w:t xml:space="preserve"> Introduction à la société de l’information</w:t>
    </w:r>
  </w:p>
  <w:p w:rsidR="00F4599C" w:rsidRDefault="00F4599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E9A"/>
    <w:multiLevelType w:val="hybridMultilevel"/>
    <w:tmpl w:val="3384B9DA"/>
    <w:lvl w:ilvl="0" w:tplc="7CC4E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779"/>
    <w:multiLevelType w:val="hybridMultilevel"/>
    <w:tmpl w:val="5FDE231A"/>
    <w:lvl w:ilvl="0" w:tplc="FA24C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7B75"/>
    <w:multiLevelType w:val="hybridMultilevel"/>
    <w:tmpl w:val="8ED064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090"/>
    <w:rsid w:val="000B6090"/>
    <w:rsid w:val="001753DB"/>
    <w:rsid w:val="0020183F"/>
    <w:rsid w:val="002B3B8F"/>
    <w:rsid w:val="003055FA"/>
    <w:rsid w:val="00327B4E"/>
    <w:rsid w:val="00346674"/>
    <w:rsid w:val="00381B92"/>
    <w:rsid w:val="003A0F59"/>
    <w:rsid w:val="003E56A0"/>
    <w:rsid w:val="004853AD"/>
    <w:rsid w:val="005E6094"/>
    <w:rsid w:val="006539CF"/>
    <w:rsid w:val="00665035"/>
    <w:rsid w:val="006A4499"/>
    <w:rsid w:val="006D6FF8"/>
    <w:rsid w:val="008934D2"/>
    <w:rsid w:val="0089463B"/>
    <w:rsid w:val="00901439"/>
    <w:rsid w:val="00963FDB"/>
    <w:rsid w:val="009E7C33"/>
    <w:rsid w:val="00B05894"/>
    <w:rsid w:val="00B16296"/>
    <w:rsid w:val="00C17464"/>
    <w:rsid w:val="00D038B9"/>
    <w:rsid w:val="00DB4DD1"/>
    <w:rsid w:val="00E26831"/>
    <w:rsid w:val="00E572DB"/>
    <w:rsid w:val="00F03CEC"/>
    <w:rsid w:val="00F4599C"/>
    <w:rsid w:val="00F8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0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8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2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6831"/>
  </w:style>
  <w:style w:type="paragraph" w:styleId="Pieddepage">
    <w:name w:val="footer"/>
    <w:basedOn w:val="Normal"/>
    <w:link w:val="PieddepageCar"/>
    <w:uiPriority w:val="99"/>
    <w:unhideWhenUsed/>
    <w:rsid w:val="00E2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0EAA-E715-4F6F-83C0-21400FB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its</cp:lastModifiedBy>
  <cp:revision>5</cp:revision>
  <dcterms:created xsi:type="dcterms:W3CDTF">2015-05-16T23:13:00Z</dcterms:created>
  <dcterms:modified xsi:type="dcterms:W3CDTF">2017-02-21T02:58:00Z</dcterms:modified>
</cp:coreProperties>
</file>