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Default="00414BA5">
      <w:pPr>
        <w:rPr>
          <w:lang w:bidi="ar-DZ"/>
        </w:rPr>
      </w:pPr>
      <w:r w:rsidRPr="00C11C47">
        <w:t xml:space="preserve">PLANNING DES EXAMENS, </w:t>
      </w:r>
      <w:r w:rsidRPr="00414BA5">
        <w:rPr>
          <w:color w:val="FF0000"/>
        </w:rPr>
        <w:t xml:space="preserve">RATRAPPAGE, SEMESTRE 1, </w:t>
      </w:r>
      <w:r w:rsidRPr="00414BA5">
        <w:rPr>
          <w:color w:val="FF0000"/>
          <w:lang w:bidi="ar-DZ"/>
        </w:rPr>
        <w:t>MASTER 2</w:t>
      </w:r>
      <w:r w:rsidRPr="00C11C47">
        <w:rPr>
          <w:lang w:bidi="ar-DZ"/>
        </w:rPr>
        <w:t>, SOCIOL</w:t>
      </w:r>
      <w:r>
        <w:rPr>
          <w:lang w:bidi="ar-DZ"/>
        </w:rPr>
        <w:t>OGIE DE LA 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tbl>
      <w:tblPr>
        <w:tblStyle w:val="Grilledutableau"/>
        <w:tblW w:w="13700" w:type="dxa"/>
        <w:tblLook w:val="04A0"/>
      </w:tblPr>
      <w:tblGrid>
        <w:gridCol w:w="1384"/>
        <w:gridCol w:w="1384"/>
        <w:gridCol w:w="8159"/>
        <w:gridCol w:w="2773"/>
      </w:tblGrid>
      <w:tr w:rsidR="00414BA5" w:rsidTr="008B5F13">
        <w:trPr>
          <w:trHeight w:val="597"/>
        </w:trPr>
        <w:tc>
          <w:tcPr>
            <w:tcW w:w="2768" w:type="dxa"/>
            <w:gridSpan w:val="2"/>
            <w:shd w:val="clear" w:color="auto" w:fill="E5DFEC" w:themeFill="accent4" w:themeFillTint="33"/>
            <w:vAlign w:val="center"/>
          </w:tcPr>
          <w:p w:rsidR="00414BA5" w:rsidRDefault="00414BA5" w:rsidP="008B5F13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E5DFEC" w:themeFill="accent4" w:themeFillTint="33"/>
            <w:vAlign w:val="center"/>
          </w:tcPr>
          <w:p w:rsidR="00414BA5" w:rsidRDefault="00414BA5" w:rsidP="008B5F13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E5DFEC" w:themeFill="accent4" w:themeFillTint="33"/>
            <w:vAlign w:val="center"/>
          </w:tcPr>
          <w:p w:rsidR="00414BA5" w:rsidRDefault="00414BA5" w:rsidP="008B5F13">
            <w:pPr>
              <w:jc w:val="center"/>
            </w:pPr>
            <w:r>
              <w:t>GROUPES /LOCAUX</w:t>
            </w:r>
          </w:p>
        </w:tc>
      </w:tr>
      <w:tr w:rsidR="00B16712" w:rsidRPr="00FA3238" w:rsidTr="00B16712">
        <w:trPr>
          <w:trHeight w:val="167"/>
        </w:trPr>
        <w:tc>
          <w:tcPr>
            <w:tcW w:w="1384" w:type="dxa"/>
            <w:vMerge w:val="restart"/>
            <w:vAlign w:val="center"/>
          </w:tcPr>
          <w:p w:rsidR="00B16712" w:rsidRPr="004C3D5B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MARDI</w:t>
            </w:r>
          </w:p>
          <w:p w:rsidR="00B16712" w:rsidRPr="004C3D5B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01/06/2021</w:t>
            </w:r>
          </w:p>
        </w:tc>
        <w:tc>
          <w:tcPr>
            <w:tcW w:w="1384" w:type="dxa"/>
            <w:vAlign w:val="center"/>
          </w:tcPr>
          <w:p w:rsidR="00B16712" w:rsidRPr="004C3D5B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09h30-11h00</w:t>
            </w:r>
          </w:p>
        </w:tc>
        <w:tc>
          <w:tcPr>
            <w:tcW w:w="8159" w:type="dxa"/>
          </w:tcPr>
          <w:p w:rsidR="00B16712" w:rsidRDefault="00B16712" w:rsidP="00B1671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Ergonomie et risques de travail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LABOUDI FATIH</w:t>
            </w:r>
          </w:p>
        </w:tc>
        <w:tc>
          <w:tcPr>
            <w:tcW w:w="2773" w:type="dxa"/>
            <w:vAlign w:val="center"/>
          </w:tcPr>
          <w:p w:rsidR="00B16712" w:rsidRPr="00FA3238" w:rsidRDefault="00B16712" w:rsidP="00B1671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G01 / salle 01</w:t>
            </w:r>
          </w:p>
        </w:tc>
      </w:tr>
      <w:tr w:rsidR="00B16712" w:rsidTr="00B16712">
        <w:trPr>
          <w:trHeight w:val="152"/>
        </w:trPr>
        <w:tc>
          <w:tcPr>
            <w:tcW w:w="1384" w:type="dxa"/>
            <w:vMerge/>
          </w:tcPr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vAlign w:val="center"/>
          </w:tcPr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159" w:type="dxa"/>
          </w:tcPr>
          <w:p w:rsidR="00B16712" w:rsidRPr="005D7DCD" w:rsidRDefault="00B16712" w:rsidP="00B16712">
            <w:pPr>
              <w:ind w:left="2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Pratiques méthodologiques et analyse de données</w:t>
            </w:r>
            <w:r w:rsidRPr="00E03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03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BERRETIMA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ABDELHALIM</w:t>
            </w:r>
            <w:r w:rsidRPr="00E03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73" w:type="dxa"/>
            <w:vAlign w:val="center"/>
          </w:tcPr>
          <w:p w:rsidR="00B16712" w:rsidRDefault="00B16712" w:rsidP="00B16712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B16712" w:rsidTr="00B16712">
        <w:trPr>
          <w:trHeight w:val="582"/>
        </w:trPr>
        <w:tc>
          <w:tcPr>
            <w:tcW w:w="1384" w:type="dxa"/>
            <w:vMerge w:val="restart"/>
            <w:vAlign w:val="center"/>
          </w:tcPr>
          <w:p w:rsidR="00B16712" w:rsidRDefault="00B16712" w:rsidP="00B1671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02/06/2021</w:t>
            </w:r>
          </w:p>
        </w:tc>
        <w:tc>
          <w:tcPr>
            <w:tcW w:w="1384" w:type="dxa"/>
            <w:vAlign w:val="center"/>
          </w:tcPr>
          <w:p w:rsidR="00B16712" w:rsidRPr="006F2B45" w:rsidRDefault="00B16712" w:rsidP="00B16712">
            <w:pPr>
              <w:spacing w:after="200" w:line="276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159" w:type="dxa"/>
          </w:tcPr>
          <w:p w:rsidR="00B16712" w:rsidRDefault="00B16712" w:rsidP="00B1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  <w:r w:rsidRPr="005277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277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KAMEL</w:t>
            </w:r>
          </w:p>
        </w:tc>
        <w:tc>
          <w:tcPr>
            <w:tcW w:w="2773" w:type="dxa"/>
            <w:vAlign w:val="center"/>
          </w:tcPr>
          <w:p w:rsidR="00B16712" w:rsidRDefault="00B16712" w:rsidP="00B16712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B16712" w:rsidTr="00B16712">
        <w:trPr>
          <w:trHeight w:val="152"/>
        </w:trPr>
        <w:tc>
          <w:tcPr>
            <w:tcW w:w="1384" w:type="dxa"/>
            <w:vMerge/>
          </w:tcPr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vAlign w:val="center"/>
          </w:tcPr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159" w:type="dxa"/>
          </w:tcPr>
          <w:p w:rsidR="00B16712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30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LAOUDJ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FAROUK</w:t>
            </w:r>
          </w:p>
        </w:tc>
        <w:tc>
          <w:tcPr>
            <w:tcW w:w="2773" w:type="dxa"/>
            <w:vAlign w:val="center"/>
          </w:tcPr>
          <w:p w:rsidR="00B16712" w:rsidRDefault="00B16712" w:rsidP="00B16712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B16712" w:rsidTr="00B16712">
        <w:trPr>
          <w:trHeight w:val="167"/>
        </w:trPr>
        <w:tc>
          <w:tcPr>
            <w:tcW w:w="1384" w:type="dxa"/>
            <w:vMerge w:val="restart"/>
          </w:tcPr>
          <w:p w:rsidR="00B16712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B16712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03/06/2021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vAlign w:val="center"/>
          </w:tcPr>
          <w:p w:rsidR="00B16712" w:rsidRPr="006F2B45" w:rsidRDefault="00B16712" w:rsidP="00B16712">
            <w:pPr>
              <w:spacing w:after="200" w:line="276" w:lineRule="auto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159" w:type="dxa"/>
          </w:tcPr>
          <w:p w:rsidR="00B16712" w:rsidRDefault="00B16712" w:rsidP="00B16712">
            <w:pPr>
              <w:jc w:val="center"/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  <w:r>
              <w:t xml:space="preserve"> 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</w:pPr>
            <w:r>
              <w:t>IBOUDGHASEN NORA</w:t>
            </w:r>
          </w:p>
        </w:tc>
        <w:tc>
          <w:tcPr>
            <w:tcW w:w="2773" w:type="dxa"/>
            <w:vAlign w:val="center"/>
          </w:tcPr>
          <w:p w:rsidR="00B16712" w:rsidRDefault="00B16712" w:rsidP="00B16712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  <w:tr w:rsidR="00B16712" w:rsidTr="00B16712">
        <w:trPr>
          <w:trHeight w:val="91"/>
        </w:trPr>
        <w:tc>
          <w:tcPr>
            <w:tcW w:w="1384" w:type="dxa"/>
            <w:vMerge/>
          </w:tcPr>
          <w:p w:rsidR="00B16712" w:rsidRPr="006F2B45" w:rsidRDefault="00B16712" w:rsidP="00B1671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4" w:type="dxa"/>
            <w:vAlign w:val="center"/>
          </w:tcPr>
          <w:p w:rsidR="00B16712" w:rsidRPr="006F2B45" w:rsidRDefault="00B16712" w:rsidP="00B1671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4C3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13h30-15h00</w:t>
            </w:r>
          </w:p>
        </w:tc>
        <w:tc>
          <w:tcPr>
            <w:tcW w:w="8159" w:type="dxa"/>
          </w:tcPr>
          <w:p w:rsidR="00B16712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B16712" w:rsidRPr="006F2B45" w:rsidRDefault="00B16712" w:rsidP="00B1671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KICHER IDIR</w:t>
            </w:r>
          </w:p>
        </w:tc>
        <w:tc>
          <w:tcPr>
            <w:tcW w:w="2773" w:type="dxa"/>
            <w:vAlign w:val="center"/>
          </w:tcPr>
          <w:p w:rsidR="00B16712" w:rsidRDefault="00B16712" w:rsidP="00B16712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salle 01</w:t>
            </w:r>
          </w:p>
        </w:tc>
      </w:tr>
    </w:tbl>
    <w:p w:rsidR="00414BA5" w:rsidRDefault="00414BA5">
      <w:pPr>
        <w:rPr>
          <w:lang w:bidi="ar-DZ"/>
        </w:rPr>
      </w:pPr>
    </w:p>
    <w:p w:rsidR="00414BA5" w:rsidRDefault="00414BA5"/>
    <w:sectPr w:rsidR="00414BA5" w:rsidSect="00414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BA5"/>
    <w:rsid w:val="00123613"/>
    <w:rsid w:val="00414BA5"/>
    <w:rsid w:val="006E04D4"/>
    <w:rsid w:val="006F14B5"/>
    <w:rsid w:val="00A6488E"/>
    <w:rsid w:val="00AA527B"/>
    <w:rsid w:val="00B16712"/>
    <w:rsid w:val="00E5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2021-05-31T08:33:00Z</dcterms:created>
  <dcterms:modified xsi:type="dcterms:W3CDTF">2021-05-31T08:33:00Z</dcterms:modified>
</cp:coreProperties>
</file>