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66" w:rsidRDefault="00712652" w:rsidP="009F0E66">
      <w:pPr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</w:t>
      </w:r>
      <w:r w:rsidR="00F4713D">
        <w:rPr>
          <w:b/>
          <w:bCs/>
          <w:sz w:val="28"/>
          <w:szCs w:val="28"/>
        </w:rPr>
        <w:t xml:space="preserve"> –RATTRAPAGES- </w:t>
      </w:r>
      <w:r w:rsidRPr="00712652">
        <w:rPr>
          <w:b/>
          <w:bCs/>
          <w:sz w:val="28"/>
          <w:szCs w:val="28"/>
        </w:rPr>
        <w:t xml:space="preserve"> semestre1- Master</w:t>
      </w:r>
      <w:r w:rsidR="000B60C6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>-</w:t>
      </w:r>
      <w:r w:rsidR="009F0E66">
        <w:rPr>
          <w:b/>
          <w:bCs/>
          <w:sz w:val="28"/>
          <w:szCs w:val="28"/>
        </w:rPr>
        <w:t xml:space="preserve"> (2020/2021)</w:t>
      </w:r>
    </w:p>
    <w:p w:rsidR="00133219" w:rsidRDefault="009F0E66" w:rsidP="009F0E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Pathologies du langage et de la communication</w:t>
      </w:r>
    </w:p>
    <w:p w:rsidR="009F0E66" w:rsidRDefault="009F0E66" w:rsidP="009F0E66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171" w:type="pct"/>
        <w:tblLook w:val="04A0"/>
      </w:tblPr>
      <w:tblGrid>
        <w:gridCol w:w="2086"/>
        <w:gridCol w:w="4828"/>
        <w:gridCol w:w="2692"/>
      </w:tblGrid>
      <w:tr w:rsidR="00EE20B5" w:rsidRPr="0089150A" w:rsidTr="009F0E66">
        <w:tc>
          <w:tcPr>
            <w:tcW w:w="1086" w:type="pct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 et horaire</w:t>
            </w:r>
          </w:p>
        </w:tc>
        <w:tc>
          <w:tcPr>
            <w:tcW w:w="2513" w:type="pct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module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Groupe Et Local</w:t>
            </w:r>
          </w:p>
        </w:tc>
      </w:tr>
      <w:tr w:rsidR="00EE20B5" w:rsidRPr="0089150A" w:rsidTr="009F0E66">
        <w:tc>
          <w:tcPr>
            <w:tcW w:w="1086" w:type="pct"/>
            <w:vMerge w:val="restart"/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MARDI</w:t>
            </w: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01/06/2021</w:t>
            </w: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13" w:type="pct"/>
            <w:shd w:val="clear" w:color="auto" w:fill="auto"/>
            <w:vAlign w:val="center"/>
          </w:tcPr>
          <w:p w:rsidR="00EE20B5" w:rsidRPr="009F0E66" w:rsidRDefault="00EE20B5" w:rsidP="009F0E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La rééducation neuropsychologique du langage</w:t>
            </w:r>
          </w:p>
          <w:p w:rsidR="00EE20B5" w:rsidRDefault="00EE20B5" w:rsidP="009F0E6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Hadbi</w:t>
            </w:r>
          </w:p>
          <w:p w:rsidR="009F0E66" w:rsidRPr="009F0E66" w:rsidRDefault="009F0E66" w:rsidP="009F0E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8H30-9H30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G1-G2 : salle20</w:t>
            </w:r>
          </w:p>
        </w:tc>
      </w:tr>
      <w:tr w:rsidR="00EE20B5" w:rsidRPr="0089150A" w:rsidTr="009F0E66"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13" w:type="pct"/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Méthodologie de la préparation du mémoire</w:t>
            </w:r>
          </w:p>
          <w:p w:rsidR="00EE20B5" w:rsidRDefault="00EE20B5" w:rsidP="009F0E6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GUEDDOUCHE</w:t>
            </w:r>
          </w:p>
          <w:p w:rsidR="009F0E66" w:rsidRPr="009F0E66" w:rsidRDefault="009F0E66" w:rsidP="009F0E6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G1-G2 : salle20</w:t>
            </w:r>
          </w:p>
        </w:tc>
      </w:tr>
      <w:tr w:rsidR="00EE20B5" w:rsidRPr="0089150A" w:rsidTr="009F0E66">
        <w:tc>
          <w:tcPr>
            <w:tcW w:w="10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MERCREDI</w:t>
            </w: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02/06/2021</w:t>
            </w: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13" w:type="pct"/>
            <w:shd w:val="clear" w:color="auto" w:fill="auto"/>
            <w:vAlign w:val="center"/>
          </w:tcPr>
          <w:p w:rsidR="00EE20B5" w:rsidRPr="009F0E66" w:rsidRDefault="00EE20B5" w:rsidP="009F0E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Mesure et construction de test</w:t>
            </w:r>
          </w:p>
          <w:p w:rsidR="00EE20B5" w:rsidRDefault="00EE20B5" w:rsidP="009F0E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MERAKCHI</w:t>
            </w:r>
          </w:p>
          <w:p w:rsidR="009F0E66" w:rsidRPr="009F0E66" w:rsidRDefault="009F0E66" w:rsidP="009F0E6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10H50-11H50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G1-G2 : salle20</w:t>
            </w:r>
          </w:p>
        </w:tc>
      </w:tr>
      <w:tr w:rsidR="00EE20B5" w:rsidRPr="0089150A" w:rsidTr="009F0E66">
        <w:tc>
          <w:tcPr>
            <w:tcW w:w="1086" w:type="pct"/>
            <w:vMerge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13" w:type="pct"/>
            <w:vAlign w:val="center"/>
          </w:tcPr>
          <w:p w:rsidR="00EE20B5" w:rsidRPr="009F0E66" w:rsidRDefault="00EE20B5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La rééducation cognitive de la communication</w:t>
            </w:r>
          </w:p>
          <w:p w:rsidR="00EE20B5" w:rsidRDefault="00EE20B5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BAA</w:t>
            </w:r>
          </w:p>
          <w:p w:rsidR="009F0E66" w:rsidRPr="009F0E66" w:rsidRDefault="009F0E66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12H00-13H00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G1-G2 : salle20</w:t>
            </w:r>
          </w:p>
        </w:tc>
      </w:tr>
      <w:tr w:rsidR="00EE20B5" w:rsidRPr="0089150A" w:rsidTr="009F0E66">
        <w:tc>
          <w:tcPr>
            <w:tcW w:w="1086" w:type="pct"/>
            <w:vMerge w:val="restart"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JEUDI</w:t>
            </w: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03/06/2021</w:t>
            </w:r>
          </w:p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13" w:type="pct"/>
            <w:shd w:val="clear" w:color="auto" w:fill="auto"/>
            <w:vAlign w:val="center"/>
          </w:tcPr>
          <w:p w:rsidR="00EE20B5" w:rsidRPr="009F0E66" w:rsidRDefault="00EE20B5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Orientation et thérapie familiale</w:t>
            </w:r>
          </w:p>
          <w:p w:rsidR="00EE20B5" w:rsidRDefault="00EE20B5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Maameri</w:t>
            </w:r>
            <w:proofErr w:type="spellEnd"/>
          </w:p>
          <w:p w:rsidR="009F0E66" w:rsidRPr="009F0E66" w:rsidRDefault="009F0E66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8H30-9H30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G1-G2</w:t>
            </w:r>
            <w:r w:rsid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40</w:t>
            </w:r>
          </w:p>
        </w:tc>
      </w:tr>
      <w:tr w:rsidR="00EE20B5" w:rsidRPr="0089150A" w:rsidTr="009F0E66">
        <w:tc>
          <w:tcPr>
            <w:tcW w:w="1086" w:type="pct"/>
            <w:vMerge/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513" w:type="pct"/>
            <w:vAlign w:val="center"/>
          </w:tcPr>
          <w:p w:rsidR="00EE20B5" w:rsidRPr="009F0E66" w:rsidRDefault="00EE20B5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</w:rPr>
              <w:t>Les difficultés d’apprentissage de la langue</w:t>
            </w:r>
          </w:p>
          <w:p w:rsidR="00EE20B5" w:rsidRDefault="00EE20B5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MEKHOUKH</w:t>
            </w:r>
          </w:p>
          <w:p w:rsidR="009F0E66" w:rsidRPr="009F0E66" w:rsidRDefault="009F0E66" w:rsidP="009F0E6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1401" w:type="pct"/>
            <w:tcBorders>
              <w:left w:val="single" w:sz="4" w:space="0" w:color="auto"/>
            </w:tcBorders>
            <w:vAlign w:val="center"/>
          </w:tcPr>
          <w:p w:rsidR="00EE20B5" w:rsidRPr="009F0E66" w:rsidRDefault="00EE20B5" w:rsidP="009F0E6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G1-G2</w:t>
            </w:r>
            <w:r w:rsid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A</w:t>
            </w:r>
            <w:r w:rsidRPr="009F0E6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mphi 40</w:t>
            </w:r>
          </w:p>
        </w:tc>
      </w:tr>
    </w:tbl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12652"/>
    <w:rsid w:val="000B60C6"/>
    <w:rsid w:val="00133219"/>
    <w:rsid w:val="001510A7"/>
    <w:rsid w:val="001D25FD"/>
    <w:rsid w:val="002F735E"/>
    <w:rsid w:val="00484AD7"/>
    <w:rsid w:val="00491FC3"/>
    <w:rsid w:val="00711455"/>
    <w:rsid w:val="00712652"/>
    <w:rsid w:val="00775E64"/>
    <w:rsid w:val="007E3E43"/>
    <w:rsid w:val="0089150A"/>
    <w:rsid w:val="008A3404"/>
    <w:rsid w:val="009F0E66"/>
    <w:rsid w:val="00A10851"/>
    <w:rsid w:val="00A87B79"/>
    <w:rsid w:val="00B260C9"/>
    <w:rsid w:val="00B269C7"/>
    <w:rsid w:val="00B94E08"/>
    <w:rsid w:val="00BF1C5C"/>
    <w:rsid w:val="00D33ED2"/>
    <w:rsid w:val="00D65C01"/>
    <w:rsid w:val="00EE20B5"/>
    <w:rsid w:val="00F4713D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20B5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2</cp:revision>
  <dcterms:created xsi:type="dcterms:W3CDTF">2021-05-31T09:27:00Z</dcterms:created>
  <dcterms:modified xsi:type="dcterms:W3CDTF">2021-05-31T09:27:00Z</dcterms:modified>
</cp:coreProperties>
</file>