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01" w:rsidRDefault="009C50A2">
      <w:r>
        <w:t>3</w:t>
      </w:r>
      <w:r w:rsidRPr="009C50A2">
        <w:rPr>
          <w:vertAlign w:val="superscript"/>
        </w:rPr>
        <w:t>ème</w:t>
      </w:r>
      <w:r>
        <w:t xml:space="preserve"> année</w:t>
      </w:r>
    </w:p>
    <w:p w:rsidR="009C50A2" w:rsidRDefault="009C50A2">
      <w:r>
        <w:t>Littérature</w:t>
      </w:r>
    </w:p>
    <w:p w:rsidR="009C50A2" w:rsidRDefault="009C50A2">
      <w:r>
        <w:t>La sociocritique</w:t>
      </w:r>
    </w:p>
    <w:p w:rsidR="009C50A2" w:rsidRDefault="009C50A2"/>
    <w:p w:rsidR="009C50A2" w:rsidRDefault="009C50A2">
      <w:r>
        <w:t>Texte :</w:t>
      </w:r>
    </w:p>
    <w:p w:rsidR="009C50A2" w:rsidRPr="009C50A2" w:rsidRDefault="009C50A2" w:rsidP="009C50A2">
      <w:pPr>
        <w:shd w:val="clear" w:color="auto" w:fill="FFFFFF"/>
        <w:spacing w:before="300" w:after="75" w:line="390" w:lineRule="atLeast"/>
        <w:outlineLvl w:val="0"/>
        <w:rPr>
          <w:rFonts w:ascii="Verdana" w:eastAsia="Times New Roman" w:hAnsi="Verdana" w:cs="Times New Roman"/>
          <w:b/>
          <w:bCs/>
          <w:color w:val="000000"/>
          <w:kern w:val="36"/>
          <w:sz w:val="30"/>
          <w:szCs w:val="30"/>
          <w:lang w:eastAsia="fr-FR"/>
        </w:rPr>
      </w:pPr>
      <w:r w:rsidRPr="009C50A2">
        <w:rPr>
          <w:rFonts w:ascii="Verdana" w:eastAsia="Times New Roman" w:hAnsi="Verdana" w:cs="Times New Roman"/>
          <w:b/>
          <w:bCs/>
          <w:color w:val="000000"/>
          <w:kern w:val="36"/>
          <w:sz w:val="30"/>
          <w:szCs w:val="30"/>
          <w:lang w:eastAsia="fr-FR"/>
        </w:rPr>
        <w:br/>
        <w:t>Balzac et le réalisme français</w:t>
      </w:r>
    </w:p>
    <w:p w:rsidR="009C50A2" w:rsidRPr="009C50A2" w:rsidRDefault="009C50A2" w:rsidP="009C50A2">
      <w:pPr>
        <w:shd w:val="clear" w:color="auto" w:fill="FFFFFF"/>
        <w:spacing w:after="150" w:line="240" w:lineRule="auto"/>
        <w:outlineLvl w:val="1"/>
        <w:rPr>
          <w:rFonts w:ascii="Verdana" w:eastAsia="Times New Roman" w:hAnsi="Verdana" w:cs="Times New Roman"/>
          <w:b/>
          <w:bCs/>
          <w:color w:val="41AABF"/>
          <w:sz w:val="24"/>
          <w:szCs w:val="24"/>
          <w:lang w:eastAsia="fr-FR"/>
        </w:rPr>
      </w:pPr>
      <w:hyperlink r:id="rId4" w:history="1">
        <w:r w:rsidRPr="009C50A2">
          <w:rPr>
            <w:rFonts w:ascii="Verdana" w:eastAsia="Times New Roman" w:hAnsi="Verdana" w:cs="Times New Roman"/>
            <w:b/>
            <w:bCs/>
            <w:color w:val="41AABF"/>
            <w:sz w:val="24"/>
            <w:lang w:eastAsia="fr-FR"/>
          </w:rPr>
          <w:t>Georg LUKACS</w:t>
        </w:r>
      </w:hyperlink>
    </w:p>
    <w:p w:rsidR="009C50A2" w:rsidRPr="009C50A2" w:rsidRDefault="009C50A2" w:rsidP="009C50A2">
      <w:pPr>
        <w:shd w:val="clear" w:color="auto" w:fill="FFFFFF"/>
        <w:spacing w:before="225" w:after="225" w:line="360" w:lineRule="auto"/>
        <w:rPr>
          <w:rFonts w:asciiTheme="majorBidi" w:eastAsia="Times New Roman" w:hAnsiTheme="majorBidi" w:cstheme="majorBidi"/>
          <w:color w:val="222222"/>
          <w:sz w:val="24"/>
          <w:szCs w:val="24"/>
          <w:lang w:eastAsia="fr-FR"/>
        </w:rPr>
      </w:pPr>
      <w:r w:rsidRPr="009C50A2">
        <w:rPr>
          <w:rFonts w:asciiTheme="majorBidi" w:eastAsia="Times New Roman" w:hAnsiTheme="majorBidi" w:cstheme="majorBidi"/>
          <w:color w:val="222222"/>
          <w:sz w:val="24"/>
          <w:szCs w:val="24"/>
          <w:lang w:eastAsia="fr-FR"/>
        </w:rPr>
        <w:t>Engels a déclaré un jour qu'il avait plus appris dans Balzac sur l'économie et la politique qu'en lisant les économistes et les historiens. Dans cette série d'articles, écrits en 1934 et 1935 et réunis en 1951 sous le titre Balzac et le réalisme français, Georg Lukacs poursuit une lecture marxiste de Balzac qui avait commencé avec Marx lui-même. Dans une œuvre réaliste, écrit-il, " convergent et se rencontrent tous les éléments déterminants, humainement et socialement essentiels d'une période historique ". Certes, poursuit-il, " aucun personnage littéraire ne peut contenir la richesse infinie et inépuisable de traits et de réactions que la vie elle-même comporte. Mais la nature de la création artistique consiste précisément dans le fait que cette image relative, incomplète, produise l'effet de la vie elle-même, sous une forme encore rehaussée, intensifiée, plus vivante que dans la réalité objective ". Son indépendance d'esprit a permis à Lukacs de s'émanciper de l'orthodoxie littéraire marxiste.</w:t>
      </w:r>
    </w:p>
    <w:p w:rsidR="00D415B8" w:rsidRDefault="00D415B8" w:rsidP="009C50A2">
      <w:pPr>
        <w:spacing w:line="360" w:lineRule="auto"/>
        <w:rPr>
          <w:rFonts w:ascii="Verdana" w:hAnsi="Verdana"/>
          <w:color w:val="333333"/>
          <w:sz w:val="19"/>
          <w:szCs w:val="19"/>
        </w:rPr>
      </w:pPr>
      <w:r>
        <w:rPr>
          <w:rFonts w:ascii="Verdana" w:hAnsi="Verdana"/>
          <w:color w:val="333333"/>
          <w:sz w:val="19"/>
          <w:szCs w:val="19"/>
        </w:rPr>
        <w:t>Texte2</w:t>
      </w:r>
    </w:p>
    <w:p w:rsidR="00D415B8" w:rsidRDefault="00D415B8" w:rsidP="009C50A2">
      <w:pPr>
        <w:spacing w:line="360" w:lineRule="auto"/>
        <w:rPr>
          <w:rFonts w:ascii="Verdana" w:hAnsi="Verdana"/>
          <w:color w:val="333333"/>
          <w:sz w:val="19"/>
          <w:szCs w:val="19"/>
        </w:rPr>
      </w:pPr>
    </w:p>
    <w:p w:rsidR="009C50A2" w:rsidRPr="009C50A2" w:rsidRDefault="00D415B8" w:rsidP="009C50A2">
      <w:pPr>
        <w:spacing w:line="360" w:lineRule="auto"/>
        <w:rPr>
          <w:rFonts w:asciiTheme="majorBidi" w:hAnsiTheme="majorBidi" w:cstheme="majorBidi"/>
        </w:rPr>
      </w:pPr>
      <w:r>
        <w:rPr>
          <w:rFonts w:ascii="Verdana" w:hAnsi="Verdana"/>
          <w:color w:val="333333"/>
          <w:sz w:val="19"/>
          <w:szCs w:val="19"/>
        </w:rPr>
        <w:t> Eugène de Rastignac était revenu dans une disposition d'esprit que doivent avoir connue les jeunes gens supérieurs, ou ceux auxquels une position difficile communique momentanément les qualités des hommes d'élite. Pendant sa première année de séjour à Paris, le peu de travail que veulent les premiers grades à prendre dans la Faculté l'avait laissé libre de goûter les délices visibles du Paris matériel. Un étudiant n'a pas trop de temps s'il veut connaître le répertoire de chaque théâtre, étudier les issues du labyrinthe parisien, savoir les usages, apprendre la langue et s'habituer aux plaisirs particuliers de la capitale; fouiller les bons et les mauvais endroits, suivre les cours qui amusent, inventorier les richesses des musées. Un étudiant se passionne alors pour des niaiseries qui lui paraissent grandioses. Il a son grand homme, un professeur du Collège de France, payé pour se tenir à la hauteur de son auditoire. Il rehausse sa cravate et se pose pour la femme des premières galeries de l'</w:t>
      </w:r>
      <w:proofErr w:type="spellStart"/>
      <w:r>
        <w:rPr>
          <w:rFonts w:ascii="Verdana" w:hAnsi="Verdana"/>
          <w:color w:val="333333"/>
          <w:sz w:val="19"/>
          <w:szCs w:val="19"/>
        </w:rPr>
        <w:t>Opéra-Comique</w:t>
      </w:r>
      <w:proofErr w:type="spellEnd"/>
      <w:r>
        <w:rPr>
          <w:rFonts w:ascii="Verdana" w:hAnsi="Verdana"/>
          <w:color w:val="333333"/>
          <w:sz w:val="19"/>
          <w:szCs w:val="19"/>
        </w:rPr>
        <w:t>. Dans ces initiations successives, il se dépouille de son aubier, agrandit l'horizon de sa vie, et finit par concevoir la superposition des couches humaines qui composent la société. S'il a commencé par admirer les voitures au défilé des Champs-Elysées par un beau soleil, il arrive bientôt à les envier. Eugène avait subi cet apprentissage à son insu, quand il partit en vacances, après avoir été reçu bachelier en Lettres et bachelier en Droit. </w:t>
      </w:r>
      <w:r>
        <w:rPr>
          <w:rFonts w:ascii="Verdana" w:hAnsi="Verdana"/>
          <w:color w:val="333333"/>
          <w:sz w:val="19"/>
          <w:szCs w:val="19"/>
        </w:rPr>
        <w:br/>
      </w:r>
      <w:r>
        <w:rPr>
          <w:rFonts w:ascii="Verdana" w:hAnsi="Verdana"/>
          <w:color w:val="333333"/>
          <w:sz w:val="19"/>
          <w:szCs w:val="19"/>
        </w:rPr>
        <w:br/>
      </w:r>
      <w:r>
        <w:rPr>
          <w:rStyle w:val="Accentuation"/>
          <w:rFonts w:ascii="Verdana" w:hAnsi="Verdana"/>
          <w:b/>
          <w:bCs/>
          <w:color w:val="333333"/>
          <w:sz w:val="19"/>
          <w:szCs w:val="19"/>
        </w:rPr>
        <w:t>Le Père Goriot</w:t>
      </w:r>
      <w:r>
        <w:rPr>
          <w:rStyle w:val="Accentuation"/>
          <w:rFonts w:ascii="Verdana" w:hAnsi="Verdana"/>
          <w:color w:val="333333"/>
          <w:sz w:val="19"/>
          <w:szCs w:val="19"/>
        </w:rPr>
        <w:t> - Honoré de Balzac</w:t>
      </w:r>
    </w:p>
    <w:sectPr w:rsidR="009C50A2" w:rsidRPr="009C50A2" w:rsidSect="009C50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50A2"/>
    <w:rsid w:val="009C50A2"/>
    <w:rsid w:val="00BD7D01"/>
    <w:rsid w:val="00D415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01"/>
  </w:style>
  <w:style w:type="paragraph" w:styleId="Titre1">
    <w:name w:val="heading 1"/>
    <w:basedOn w:val="Normal"/>
    <w:link w:val="Titre1Car"/>
    <w:uiPriority w:val="9"/>
    <w:qFormat/>
    <w:rsid w:val="009C5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50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0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50A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C50A2"/>
    <w:rPr>
      <w:color w:val="0000FF"/>
      <w:u w:val="single"/>
    </w:rPr>
  </w:style>
  <w:style w:type="paragraph" w:styleId="NormalWeb">
    <w:name w:val="Normal (Web)"/>
    <w:basedOn w:val="Normal"/>
    <w:uiPriority w:val="99"/>
    <w:semiHidden/>
    <w:unhideWhenUsed/>
    <w:rsid w:val="009C50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15B8"/>
    <w:rPr>
      <w:i/>
      <w:iCs/>
    </w:rPr>
  </w:style>
</w:styles>
</file>

<file path=word/webSettings.xml><?xml version="1.0" encoding="utf-8"?>
<w:webSettings xmlns:r="http://schemas.openxmlformats.org/officeDocument/2006/relationships" xmlns:w="http://schemas.openxmlformats.org/wordprocessingml/2006/main">
  <w:divs>
    <w:div w:id="458689398">
      <w:bodyDiv w:val="1"/>
      <w:marLeft w:val="0"/>
      <w:marRight w:val="0"/>
      <w:marTop w:val="0"/>
      <w:marBottom w:val="0"/>
      <w:divBdr>
        <w:top w:val="none" w:sz="0" w:space="0" w:color="auto"/>
        <w:left w:val="none" w:sz="0" w:space="0" w:color="auto"/>
        <w:bottom w:val="none" w:sz="0" w:space="0" w:color="auto"/>
        <w:right w:val="none" w:sz="0" w:space="0" w:color="auto"/>
      </w:divBdr>
      <w:divsChild>
        <w:div w:id="1960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itionsladecouverte.fr/auteur/Georg_LUKACS-144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2283</Characters>
  <Application>Microsoft Office Word</Application>
  <DocSecurity>0</DocSecurity>
  <Lines>19</Lines>
  <Paragraphs>5</Paragraphs>
  <ScaleCrop>false</ScaleCrop>
  <Company>Sweet</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2019-04-27T16:31:00Z</dcterms:created>
  <dcterms:modified xsi:type="dcterms:W3CDTF">2019-04-27T16:45:00Z</dcterms:modified>
</cp:coreProperties>
</file>