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75" w:rsidRDefault="00C87575" w:rsidP="00C87575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C87575" w:rsidRPr="00C87575" w:rsidRDefault="00C87575" w:rsidP="00C87575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87575">
        <w:rPr>
          <w:rFonts w:asciiTheme="majorBidi" w:hAnsiTheme="majorBidi" w:cstheme="majorBidi" w:hint="cs"/>
          <w:b/>
          <w:bCs/>
          <w:sz w:val="32"/>
          <w:szCs w:val="32"/>
          <w:rtl/>
        </w:rPr>
        <w:t>دروس من مقياس أصول النحو العربي</w:t>
      </w:r>
    </w:p>
    <w:p w:rsidR="002C1E04" w:rsidRPr="00C87575" w:rsidRDefault="00C87575" w:rsidP="00AA77E8">
      <w:pPr>
        <w:bidi/>
        <w:spacing w:line="360" w:lineRule="auto"/>
        <w:jc w:val="both"/>
        <w:rPr>
          <w:rFonts w:asciiTheme="majorBidi" w:hAnsiTheme="majorBidi" w:cstheme="majorBidi" w:hint="cs"/>
          <w:sz w:val="32"/>
          <w:szCs w:val="32"/>
          <w:rtl/>
        </w:rPr>
      </w:pPr>
      <w:r w:rsidRPr="00C87575">
        <w:rPr>
          <w:rFonts w:asciiTheme="majorBidi" w:hAnsiTheme="majorBidi" w:cstheme="majorBidi" w:hint="cs"/>
          <w:sz w:val="32"/>
          <w:szCs w:val="32"/>
          <w:rtl/>
        </w:rPr>
        <w:t>"</w:t>
      </w:r>
      <w:r w:rsidR="00B84DED" w:rsidRPr="00C87575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AA77E8">
        <w:rPr>
          <w:rFonts w:asciiTheme="majorBidi" w:hAnsiTheme="majorBidi" w:cstheme="majorBidi"/>
          <w:sz w:val="32"/>
          <w:szCs w:val="32"/>
          <w:rtl/>
        </w:rPr>
        <w:t>أصولُ</w:t>
      </w:r>
      <w:proofErr w:type="gramEnd"/>
      <w:r w:rsidR="00AA77E8">
        <w:rPr>
          <w:rFonts w:asciiTheme="majorBidi" w:hAnsiTheme="majorBidi" w:cstheme="majorBidi"/>
          <w:sz w:val="32"/>
          <w:szCs w:val="32"/>
          <w:rtl/>
        </w:rPr>
        <w:t xml:space="preserve"> الن</w:t>
      </w:r>
      <w:r w:rsidR="002C1E04" w:rsidRPr="00C87575">
        <w:rPr>
          <w:rFonts w:asciiTheme="majorBidi" w:hAnsiTheme="majorBidi" w:cstheme="majorBidi"/>
          <w:sz w:val="32"/>
          <w:szCs w:val="32"/>
          <w:rtl/>
        </w:rPr>
        <w:t>حوِ عل</w:t>
      </w:r>
      <w:r w:rsidR="00B84DED" w:rsidRPr="00C87575">
        <w:rPr>
          <w:rFonts w:asciiTheme="majorBidi" w:hAnsiTheme="majorBidi" w:cstheme="majorBidi"/>
          <w:sz w:val="32"/>
          <w:szCs w:val="32"/>
          <w:rtl/>
        </w:rPr>
        <w:t>مٌ</w:t>
      </w:r>
      <w:r w:rsidR="002C1E04" w:rsidRPr="00C87575">
        <w:rPr>
          <w:rFonts w:asciiTheme="majorBidi" w:hAnsiTheme="majorBidi" w:cstheme="majorBidi"/>
          <w:sz w:val="32"/>
          <w:szCs w:val="32"/>
          <w:rtl/>
        </w:rPr>
        <w:t xml:space="preserve"> يُبْحَثُ فيهِ عن أدِلَّةِ الن</w:t>
      </w:r>
      <w:r w:rsidR="00B84DED" w:rsidRPr="00C87575">
        <w:rPr>
          <w:rFonts w:asciiTheme="majorBidi" w:hAnsiTheme="majorBidi" w:cstheme="majorBidi"/>
          <w:sz w:val="32"/>
          <w:szCs w:val="32"/>
          <w:rtl/>
        </w:rPr>
        <w:t xml:space="preserve">حوِ الإجماليَّة </w:t>
      </w:r>
      <w:r w:rsidR="002C1E04" w:rsidRPr="00C87575">
        <w:rPr>
          <w:rFonts w:asciiTheme="majorBidi" w:hAnsiTheme="majorBidi" w:cstheme="majorBidi"/>
          <w:sz w:val="32"/>
          <w:szCs w:val="32"/>
          <w:rtl/>
        </w:rPr>
        <w:t>مِنْ حيثُ هي أدلّتُه</w:t>
      </w:r>
      <w:r w:rsidR="002C1E04" w:rsidRPr="00C87575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2C1E04" w:rsidRPr="00C87575">
        <w:rPr>
          <w:rFonts w:asciiTheme="majorBidi" w:hAnsiTheme="majorBidi" w:cstheme="majorBidi"/>
          <w:sz w:val="32"/>
          <w:szCs w:val="32"/>
          <w:rtl/>
        </w:rPr>
        <w:t>وكيفيّة</w:t>
      </w:r>
      <w:r w:rsidR="002C1E04" w:rsidRPr="00C87575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B84DED" w:rsidRPr="00C87575">
        <w:rPr>
          <w:rFonts w:asciiTheme="majorBidi" w:hAnsiTheme="majorBidi" w:cstheme="majorBidi"/>
          <w:sz w:val="32"/>
          <w:szCs w:val="32"/>
          <w:rtl/>
        </w:rPr>
        <w:t xml:space="preserve">الاستدلالِ </w:t>
      </w:r>
      <w:proofErr w:type="spellStart"/>
      <w:r w:rsidR="00B84DED" w:rsidRPr="00C87575">
        <w:rPr>
          <w:rFonts w:asciiTheme="majorBidi" w:hAnsiTheme="majorBidi" w:cstheme="majorBidi"/>
          <w:sz w:val="32"/>
          <w:szCs w:val="32"/>
          <w:rtl/>
        </w:rPr>
        <w:t>بها</w:t>
      </w:r>
      <w:proofErr w:type="spellEnd"/>
      <w:r w:rsidR="00B84DED" w:rsidRPr="00C87575">
        <w:rPr>
          <w:rFonts w:asciiTheme="majorBidi" w:hAnsiTheme="majorBidi" w:cstheme="majorBidi"/>
          <w:sz w:val="32"/>
          <w:szCs w:val="32"/>
          <w:rtl/>
        </w:rPr>
        <w:t>، وحالِ المُسْتَدِلِّ</w:t>
      </w:r>
      <w:r w:rsidR="00B84DED" w:rsidRPr="00C87575">
        <w:rPr>
          <w:rFonts w:asciiTheme="majorBidi" w:hAnsiTheme="majorBidi" w:cstheme="majorBidi"/>
          <w:sz w:val="32"/>
          <w:szCs w:val="32"/>
        </w:rPr>
        <w:t>"</w:t>
      </w:r>
      <w:r w:rsidR="00AA77E8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B84DED" w:rsidRPr="00C87575" w:rsidRDefault="00B84DED" w:rsidP="002C1E04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87575">
        <w:rPr>
          <w:rFonts w:asciiTheme="majorBidi" w:hAnsiTheme="majorBidi" w:cstheme="majorBidi"/>
          <w:b/>
          <w:bCs/>
          <w:sz w:val="32"/>
          <w:szCs w:val="32"/>
          <w:rtl/>
        </w:rPr>
        <w:t>أدلة النحو</w:t>
      </w:r>
      <w:r w:rsidRPr="00C87575"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</w:p>
    <w:p w:rsidR="00B84DED" w:rsidRPr="00C87575" w:rsidRDefault="00B84DED" w:rsidP="00B84DED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C87575">
        <w:rPr>
          <w:rFonts w:asciiTheme="majorBidi" w:hAnsiTheme="majorBidi" w:cstheme="majorBidi"/>
          <w:sz w:val="32"/>
          <w:szCs w:val="32"/>
          <w:rtl/>
        </w:rPr>
        <w:t>ذكر السيوطي أنَّ ا</w:t>
      </w:r>
      <w:r w:rsidR="002C1E04" w:rsidRPr="00C87575">
        <w:rPr>
          <w:rFonts w:asciiTheme="majorBidi" w:hAnsiTheme="majorBidi" w:cstheme="majorBidi"/>
          <w:sz w:val="32"/>
          <w:szCs w:val="32"/>
          <w:rtl/>
        </w:rPr>
        <w:t>لغالب منها أربعة هي : السماع، القياس،</w:t>
      </w:r>
      <w:r w:rsidR="002C1E04" w:rsidRPr="00C87575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87575">
        <w:rPr>
          <w:rFonts w:asciiTheme="majorBidi" w:hAnsiTheme="majorBidi" w:cstheme="majorBidi"/>
          <w:sz w:val="32"/>
          <w:szCs w:val="32"/>
          <w:rtl/>
        </w:rPr>
        <w:t xml:space="preserve">الاستصحاب، والإجماع ، جامعًا بذلك بين قولي ابن </w:t>
      </w:r>
      <w:proofErr w:type="spellStart"/>
      <w:r w:rsidRPr="00C87575">
        <w:rPr>
          <w:rFonts w:asciiTheme="majorBidi" w:hAnsiTheme="majorBidi" w:cstheme="majorBidi"/>
          <w:sz w:val="32"/>
          <w:szCs w:val="32"/>
          <w:rtl/>
        </w:rPr>
        <w:t>جنى</w:t>
      </w:r>
      <w:proofErr w:type="spellEnd"/>
      <w:r w:rsidRPr="00C87575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C87575">
        <w:rPr>
          <w:rFonts w:asciiTheme="majorBidi" w:hAnsiTheme="majorBidi" w:cstheme="majorBidi"/>
          <w:sz w:val="32"/>
          <w:szCs w:val="32"/>
          <w:rtl/>
        </w:rPr>
        <w:t>والأنباري</w:t>
      </w:r>
      <w:proofErr w:type="spellEnd"/>
      <w:r w:rsidRPr="00C87575">
        <w:rPr>
          <w:rFonts w:asciiTheme="majorBidi" w:hAnsiTheme="majorBidi" w:cstheme="majorBidi"/>
          <w:sz w:val="32"/>
          <w:szCs w:val="32"/>
          <w:rtl/>
        </w:rPr>
        <w:t xml:space="preserve"> ، (ذكر ا</w:t>
      </w:r>
      <w:r w:rsidR="002C1E04" w:rsidRPr="00C87575">
        <w:rPr>
          <w:rFonts w:asciiTheme="majorBidi" w:hAnsiTheme="majorBidi" w:cstheme="majorBidi"/>
          <w:sz w:val="32"/>
          <w:szCs w:val="32"/>
          <w:rtl/>
        </w:rPr>
        <w:t xml:space="preserve">بن </w:t>
      </w:r>
      <w:proofErr w:type="spellStart"/>
      <w:r w:rsidR="002C1E04" w:rsidRPr="00C87575">
        <w:rPr>
          <w:rFonts w:asciiTheme="majorBidi" w:hAnsiTheme="majorBidi" w:cstheme="majorBidi"/>
          <w:sz w:val="32"/>
          <w:szCs w:val="32"/>
          <w:rtl/>
        </w:rPr>
        <w:t>جنى</w:t>
      </w:r>
      <w:proofErr w:type="spellEnd"/>
      <w:r w:rsidR="002C1E04" w:rsidRPr="00C87575">
        <w:rPr>
          <w:rFonts w:asciiTheme="majorBidi" w:hAnsiTheme="majorBidi" w:cstheme="majorBidi"/>
          <w:sz w:val="32"/>
          <w:szCs w:val="32"/>
          <w:rtl/>
        </w:rPr>
        <w:t xml:space="preserve"> :السماع والقياس والإجماع</w:t>
      </w:r>
      <w:r w:rsidRPr="00C87575">
        <w:rPr>
          <w:rFonts w:asciiTheme="majorBidi" w:hAnsiTheme="majorBidi" w:cstheme="majorBidi"/>
          <w:sz w:val="32"/>
          <w:szCs w:val="32"/>
          <w:rtl/>
        </w:rPr>
        <w:t xml:space="preserve">، وذكر </w:t>
      </w:r>
      <w:proofErr w:type="spellStart"/>
      <w:r w:rsidRPr="00C87575">
        <w:rPr>
          <w:rFonts w:asciiTheme="majorBidi" w:hAnsiTheme="majorBidi" w:cstheme="majorBidi"/>
          <w:sz w:val="32"/>
          <w:szCs w:val="32"/>
          <w:rtl/>
        </w:rPr>
        <w:t>الأنباريُّ</w:t>
      </w:r>
      <w:proofErr w:type="spellEnd"/>
      <w:r w:rsidRPr="00C87575">
        <w:rPr>
          <w:rFonts w:asciiTheme="majorBidi" w:hAnsiTheme="majorBidi" w:cstheme="majorBidi"/>
          <w:sz w:val="32"/>
          <w:szCs w:val="32"/>
          <w:rtl/>
        </w:rPr>
        <w:t xml:space="preserve"> : السماع</w:t>
      </w:r>
      <w:r w:rsidR="002C1E04" w:rsidRPr="00C87575">
        <w:rPr>
          <w:rFonts w:asciiTheme="majorBidi" w:hAnsiTheme="majorBidi" w:cstheme="majorBidi"/>
          <w:sz w:val="32"/>
          <w:szCs w:val="32"/>
          <w:rtl/>
        </w:rPr>
        <w:t xml:space="preserve"> والقياس والاستصحاب</w:t>
      </w:r>
      <w:r w:rsidRPr="00C87575">
        <w:rPr>
          <w:rFonts w:asciiTheme="majorBidi" w:hAnsiTheme="majorBidi" w:cstheme="majorBidi"/>
          <w:sz w:val="32"/>
          <w:szCs w:val="32"/>
          <w:rtl/>
        </w:rPr>
        <w:t>)</w:t>
      </w:r>
      <w:r w:rsidRPr="00C87575">
        <w:rPr>
          <w:rFonts w:asciiTheme="majorBidi" w:hAnsiTheme="majorBidi" w:cstheme="majorBidi"/>
          <w:sz w:val="32"/>
          <w:szCs w:val="32"/>
        </w:rPr>
        <w:t>.</w:t>
      </w:r>
    </w:p>
    <w:p w:rsidR="00B84DED" w:rsidRPr="00C87575" w:rsidRDefault="002C1E04" w:rsidP="00B84DED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C87575">
        <w:rPr>
          <w:rFonts w:asciiTheme="majorBidi" w:hAnsiTheme="majorBidi" w:cstheme="majorBidi" w:hint="cs"/>
          <w:sz w:val="32"/>
          <w:szCs w:val="32"/>
          <w:rtl/>
        </w:rPr>
        <w:t>ويعني بال</w:t>
      </w:r>
      <w:r w:rsidRPr="00C87575">
        <w:rPr>
          <w:rFonts w:asciiTheme="majorBidi" w:hAnsiTheme="majorBidi" w:cstheme="majorBidi"/>
          <w:sz w:val="32"/>
          <w:szCs w:val="32"/>
          <w:rtl/>
        </w:rPr>
        <w:t>إجمالية</w:t>
      </w:r>
      <w:r w:rsidR="00B84DED" w:rsidRPr="00C87575">
        <w:rPr>
          <w:rFonts w:asciiTheme="majorBidi" w:hAnsiTheme="majorBidi" w:cstheme="majorBidi"/>
          <w:sz w:val="32"/>
          <w:szCs w:val="32"/>
          <w:rtl/>
        </w:rPr>
        <w:t xml:space="preserve"> النظر في الدليل مجملا غير </w:t>
      </w:r>
      <w:proofErr w:type="gramStart"/>
      <w:r w:rsidR="00B84DED" w:rsidRPr="00C87575">
        <w:rPr>
          <w:rFonts w:asciiTheme="majorBidi" w:hAnsiTheme="majorBidi" w:cstheme="majorBidi"/>
          <w:sz w:val="32"/>
          <w:szCs w:val="32"/>
          <w:rtl/>
        </w:rPr>
        <w:t>مُفَصَّل ؛</w:t>
      </w:r>
      <w:proofErr w:type="gramEnd"/>
      <w:r w:rsidR="00B84DED" w:rsidRPr="00C87575">
        <w:rPr>
          <w:rFonts w:asciiTheme="majorBidi" w:hAnsiTheme="majorBidi" w:cstheme="majorBidi"/>
          <w:sz w:val="32"/>
          <w:szCs w:val="32"/>
          <w:rtl/>
        </w:rPr>
        <w:t xml:space="preserve"> فيُنْظَرُ ـ مثلا ـ </w:t>
      </w:r>
      <w:r w:rsidRPr="00C87575">
        <w:rPr>
          <w:rFonts w:asciiTheme="majorBidi" w:hAnsiTheme="majorBidi" w:cstheme="majorBidi"/>
          <w:sz w:val="32"/>
          <w:szCs w:val="32"/>
          <w:rtl/>
        </w:rPr>
        <w:t>هل القرآن</w:t>
      </w:r>
      <w:r w:rsidRPr="00C87575">
        <w:rPr>
          <w:rFonts w:asciiTheme="majorBidi" w:hAnsiTheme="majorBidi" w:cstheme="majorBidi" w:hint="cs"/>
          <w:sz w:val="32"/>
          <w:szCs w:val="32"/>
          <w:rtl/>
        </w:rPr>
        <w:t xml:space="preserve"> (ككل) </w:t>
      </w:r>
      <w:r w:rsidRPr="00C87575">
        <w:rPr>
          <w:rFonts w:asciiTheme="majorBidi" w:hAnsiTheme="majorBidi" w:cstheme="majorBidi"/>
          <w:sz w:val="32"/>
          <w:szCs w:val="32"/>
          <w:rtl/>
        </w:rPr>
        <w:t xml:space="preserve"> وقراءاته حجة في النحو</w:t>
      </w:r>
      <w:r w:rsidR="00B84DED" w:rsidRPr="00C87575">
        <w:rPr>
          <w:rFonts w:asciiTheme="majorBidi" w:hAnsiTheme="majorBidi" w:cstheme="majorBidi"/>
          <w:sz w:val="32"/>
          <w:szCs w:val="32"/>
          <w:rtl/>
        </w:rPr>
        <w:t xml:space="preserve">؟ </w:t>
      </w:r>
      <w:proofErr w:type="gramStart"/>
      <w:r w:rsidR="00B84DED" w:rsidRPr="00C87575">
        <w:rPr>
          <w:rFonts w:asciiTheme="majorBidi" w:hAnsiTheme="majorBidi" w:cstheme="majorBidi"/>
          <w:sz w:val="32"/>
          <w:szCs w:val="32"/>
          <w:rtl/>
        </w:rPr>
        <w:t>ولا</w:t>
      </w:r>
      <w:proofErr w:type="gramEnd"/>
      <w:r w:rsidR="00B84DED" w:rsidRPr="00C87575">
        <w:rPr>
          <w:rFonts w:asciiTheme="majorBidi" w:hAnsiTheme="majorBidi" w:cstheme="majorBidi"/>
          <w:sz w:val="32"/>
          <w:szCs w:val="32"/>
          <w:rtl/>
        </w:rPr>
        <w:t xml:space="preserve"> يُنْظَرُ في آياته آيةً </w:t>
      </w:r>
      <w:proofErr w:type="spellStart"/>
      <w:r w:rsidRPr="00C87575">
        <w:rPr>
          <w:rFonts w:asciiTheme="majorBidi" w:hAnsiTheme="majorBidi" w:cstheme="majorBidi"/>
          <w:sz w:val="32"/>
          <w:szCs w:val="32"/>
          <w:rtl/>
        </w:rPr>
        <w:t>آيةً</w:t>
      </w:r>
      <w:proofErr w:type="spellEnd"/>
      <w:r w:rsidRPr="00C87575">
        <w:rPr>
          <w:rFonts w:asciiTheme="majorBidi" w:hAnsiTheme="majorBidi" w:cstheme="majorBidi"/>
          <w:sz w:val="32"/>
          <w:szCs w:val="32"/>
          <w:rtl/>
        </w:rPr>
        <w:t xml:space="preserve"> هل هي حجة في هذه المسألة </w:t>
      </w:r>
      <w:r w:rsidR="00B84DED" w:rsidRPr="00C87575">
        <w:rPr>
          <w:rFonts w:asciiTheme="majorBidi" w:hAnsiTheme="majorBidi" w:cstheme="majorBidi"/>
          <w:sz w:val="32"/>
          <w:szCs w:val="32"/>
          <w:rtl/>
        </w:rPr>
        <w:t>أو تلك ؟</w:t>
      </w:r>
    </w:p>
    <w:p w:rsidR="00B84DED" w:rsidRPr="00C87575" w:rsidRDefault="00B84DED" w:rsidP="00B84DED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8757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نشأة علم أصول </w:t>
      </w:r>
      <w:proofErr w:type="gramStart"/>
      <w:r w:rsidRPr="00C87575">
        <w:rPr>
          <w:rFonts w:asciiTheme="majorBidi" w:hAnsiTheme="majorBidi" w:cstheme="majorBidi"/>
          <w:b/>
          <w:bCs/>
          <w:sz w:val="32"/>
          <w:szCs w:val="32"/>
          <w:rtl/>
        </w:rPr>
        <w:t>النحو</w:t>
      </w:r>
      <w:r w:rsidRPr="00C87575"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  <w:proofErr w:type="gramEnd"/>
    </w:p>
    <w:p w:rsidR="00B84DED" w:rsidRPr="00C87575" w:rsidRDefault="00B84DED" w:rsidP="002C1E04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C87575">
        <w:rPr>
          <w:rFonts w:asciiTheme="majorBidi" w:hAnsiTheme="majorBidi" w:cstheme="majorBidi"/>
          <w:sz w:val="32"/>
          <w:szCs w:val="32"/>
          <w:rtl/>
        </w:rPr>
        <w:t>أصول النحو علم من علوم العربية</w:t>
      </w:r>
      <w:r w:rsidR="002C1E04" w:rsidRPr="00C87575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C87575">
        <w:rPr>
          <w:rFonts w:asciiTheme="majorBidi" w:hAnsiTheme="majorBidi" w:cstheme="majorBidi"/>
          <w:sz w:val="32"/>
          <w:szCs w:val="32"/>
          <w:rtl/>
        </w:rPr>
        <w:t xml:space="preserve"> تضمّنتْ كتب النحاة المتقدمين ومصنّفاتهم ومقالاتهم قواعد</w:t>
      </w:r>
      <w:r w:rsidR="002C1E04" w:rsidRPr="00C87575">
        <w:rPr>
          <w:rFonts w:asciiTheme="majorBidi" w:hAnsiTheme="majorBidi" w:cstheme="majorBidi"/>
          <w:sz w:val="32"/>
          <w:szCs w:val="32"/>
          <w:rtl/>
        </w:rPr>
        <w:t xml:space="preserve"> مبثوثة منثورة</w:t>
      </w:r>
      <w:r w:rsidR="002C1E04" w:rsidRPr="00C87575">
        <w:rPr>
          <w:rFonts w:asciiTheme="majorBidi" w:hAnsiTheme="majorBidi" w:cstheme="majorBidi" w:hint="cs"/>
          <w:sz w:val="32"/>
          <w:szCs w:val="32"/>
          <w:rtl/>
        </w:rPr>
        <w:t xml:space="preserve"> في كلامهم</w:t>
      </w:r>
      <w:r w:rsidR="002C1E04" w:rsidRPr="00C87575">
        <w:rPr>
          <w:rFonts w:asciiTheme="majorBidi" w:hAnsiTheme="majorBidi" w:cstheme="majorBidi"/>
          <w:sz w:val="32"/>
          <w:szCs w:val="32"/>
          <w:rtl/>
        </w:rPr>
        <w:t>، غير مجموعة في كتاب ولا محصورة</w:t>
      </w:r>
      <w:r w:rsidRPr="00C87575">
        <w:rPr>
          <w:rFonts w:asciiTheme="majorBidi" w:hAnsiTheme="majorBidi" w:cstheme="majorBidi"/>
          <w:sz w:val="32"/>
          <w:szCs w:val="32"/>
          <w:rtl/>
        </w:rPr>
        <w:t xml:space="preserve">، ولم يظهر كتاب خاصّ </w:t>
      </w:r>
      <w:r w:rsidR="002C1E04" w:rsidRPr="00C87575">
        <w:rPr>
          <w:rFonts w:asciiTheme="majorBidi" w:hAnsiTheme="majorBidi" w:cstheme="majorBidi" w:hint="cs"/>
          <w:sz w:val="32"/>
          <w:szCs w:val="32"/>
          <w:rtl/>
        </w:rPr>
        <w:t xml:space="preserve">مهتم </w:t>
      </w:r>
      <w:proofErr w:type="spellStart"/>
      <w:r w:rsidR="002C1E04" w:rsidRPr="00C87575">
        <w:rPr>
          <w:rFonts w:asciiTheme="majorBidi" w:hAnsiTheme="majorBidi" w:cstheme="majorBidi" w:hint="cs"/>
          <w:sz w:val="32"/>
          <w:szCs w:val="32"/>
          <w:rtl/>
        </w:rPr>
        <w:t>باصول</w:t>
      </w:r>
      <w:proofErr w:type="spellEnd"/>
      <w:r w:rsidR="002C1E04" w:rsidRPr="00C87575">
        <w:rPr>
          <w:rFonts w:asciiTheme="majorBidi" w:hAnsiTheme="majorBidi" w:cstheme="majorBidi" w:hint="cs"/>
          <w:sz w:val="32"/>
          <w:szCs w:val="32"/>
          <w:rtl/>
        </w:rPr>
        <w:t xml:space="preserve"> النحو حتى جاء  </w:t>
      </w:r>
      <w:r w:rsidR="002C1E04" w:rsidRPr="00C87575">
        <w:rPr>
          <w:rFonts w:asciiTheme="majorBidi" w:hAnsiTheme="majorBidi" w:cstheme="majorBidi"/>
          <w:sz w:val="32"/>
          <w:szCs w:val="32"/>
          <w:rtl/>
        </w:rPr>
        <w:t>ابن جِنِّي (ت392هـ</w:t>
      </w:r>
      <w:r w:rsidRPr="00C87575">
        <w:rPr>
          <w:rFonts w:asciiTheme="majorBidi" w:hAnsiTheme="majorBidi" w:cstheme="majorBidi"/>
          <w:sz w:val="32"/>
          <w:szCs w:val="32"/>
          <w:rtl/>
        </w:rPr>
        <w:t xml:space="preserve">) </w:t>
      </w:r>
      <w:r w:rsidR="002C1E04" w:rsidRPr="00C87575">
        <w:rPr>
          <w:rFonts w:asciiTheme="majorBidi" w:hAnsiTheme="majorBidi" w:cstheme="majorBidi" w:hint="cs"/>
          <w:sz w:val="32"/>
          <w:szCs w:val="32"/>
          <w:rtl/>
        </w:rPr>
        <w:t>الذي قام بمحاولة ب</w:t>
      </w:r>
      <w:r w:rsidR="00AA77E8">
        <w:rPr>
          <w:rFonts w:asciiTheme="majorBidi" w:hAnsiTheme="majorBidi" w:cstheme="majorBidi"/>
          <w:sz w:val="32"/>
          <w:szCs w:val="32"/>
          <w:rtl/>
        </w:rPr>
        <w:t>أوّل محاولة لجمع أصول الن</w:t>
      </w:r>
      <w:r w:rsidR="002C1E04" w:rsidRPr="00C87575">
        <w:rPr>
          <w:rFonts w:asciiTheme="majorBidi" w:hAnsiTheme="majorBidi" w:cstheme="majorBidi"/>
          <w:sz w:val="32"/>
          <w:szCs w:val="32"/>
          <w:rtl/>
        </w:rPr>
        <w:t>حو</w:t>
      </w:r>
      <w:r w:rsidR="002C1E04" w:rsidRPr="00C87575">
        <w:rPr>
          <w:rFonts w:asciiTheme="majorBidi" w:hAnsiTheme="majorBidi" w:cstheme="majorBidi" w:hint="cs"/>
          <w:sz w:val="32"/>
          <w:szCs w:val="32"/>
          <w:rtl/>
        </w:rPr>
        <w:t xml:space="preserve"> في</w:t>
      </w:r>
      <w:r w:rsidR="002C1E04" w:rsidRPr="00C87575">
        <w:rPr>
          <w:rFonts w:asciiTheme="majorBidi" w:hAnsiTheme="majorBidi" w:cstheme="majorBidi"/>
          <w:sz w:val="32"/>
          <w:szCs w:val="32"/>
          <w:rtl/>
        </w:rPr>
        <w:t xml:space="preserve"> كتابه (الخصائص</w:t>
      </w:r>
      <w:r w:rsidRPr="00C87575">
        <w:rPr>
          <w:rFonts w:asciiTheme="majorBidi" w:hAnsiTheme="majorBidi" w:cstheme="majorBidi"/>
          <w:sz w:val="32"/>
          <w:szCs w:val="32"/>
          <w:rtl/>
        </w:rPr>
        <w:t xml:space="preserve">) </w:t>
      </w:r>
      <w:r w:rsidR="002C1E04" w:rsidRPr="00C87575">
        <w:rPr>
          <w:rFonts w:asciiTheme="majorBidi" w:hAnsiTheme="majorBidi" w:cstheme="majorBidi" w:hint="cs"/>
          <w:sz w:val="32"/>
          <w:szCs w:val="32"/>
          <w:rtl/>
        </w:rPr>
        <w:t xml:space="preserve">الذي جاء </w:t>
      </w:r>
      <w:r w:rsidR="002C1E04" w:rsidRPr="00C87575">
        <w:rPr>
          <w:rFonts w:asciiTheme="majorBidi" w:hAnsiTheme="majorBidi" w:cstheme="majorBidi"/>
          <w:sz w:val="32"/>
          <w:szCs w:val="32"/>
          <w:rtl/>
        </w:rPr>
        <w:t>زاخرًا بالقواعد الأصوليّة كالقياس</w:t>
      </w:r>
      <w:r w:rsidR="002C1E04" w:rsidRPr="00C87575">
        <w:rPr>
          <w:rFonts w:asciiTheme="majorBidi" w:hAnsiTheme="majorBidi" w:cstheme="majorBidi" w:hint="cs"/>
          <w:sz w:val="32"/>
          <w:szCs w:val="32"/>
          <w:rtl/>
        </w:rPr>
        <w:t>،</w:t>
      </w:r>
      <w:r w:rsidR="002C1E04" w:rsidRPr="00C87575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2C1E04" w:rsidRPr="00C87575">
        <w:rPr>
          <w:rFonts w:asciiTheme="majorBidi" w:hAnsiTheme="majorBidi" w:cstheme="majorBidi" w:hint="cs"/>
          <w:sz w:val="32"/>
          <w:szCs w:val="32"/>
          <w:rtl/>
        </w:rPr>
        <w:t xml:space="preserve">العلة </w:t>
      </w:r>
      <w:r w:rsidR="002C1E04" w:rsidRPr="00C87575">
        <w:rPr>
          <w:rFonts w:asciiTheme="majorBidi" w:hAnsiTheme="majorBidi" w:cstheme="majorBidi"/>
          <w:sz w:val="32"/>
          <w:szCs w:val="32"/>
          <w:rtl/>
        </w:rPr>
        <w:t>والسّماع</w:t>
      </w:r>
      <w:r w:rsidR="002C1E04" w:rsidRPr="00C87575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87575">
        <w:rPr>
          <w:rFonts w:asciiTheme="majorBidi" w:hAnsiTheme="majorBidi" w:cstheme="majorBidi"/>
          <w:sz w:val="32"/>
          <w:szCs w:val="32"/>
          <w:rtl/>
        </w:rPr>
        <w:t>وغير ذلك</w:t>
      </w:r>
      <w:r w:rsidRPr="00C87575">
        <w:rPr>
          <w:rFonts w:asciiTheme="majorBidi" w:hAnsiTheme="majorBidi" w:cstheme="majorBidi"/>
          <w:sz w:val="32"/>
          <w:szCs w:val="32"/>
        </w:rPr>
        <w:t>.</w:t>
      </w:r>
    </w:p>
    <w:p w:rsidR="00B84DED" w:rsidRPr="00C87575" w:rsidRDefault="002C1E04" w:rsidP="002C1E04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C87575">
        <w:rPr>
          <w:rFonts w:asciiTheme="majorBidi" w:hAnsiTheme="majorBidi" w:cstheme="majorBidi" w:hint="cs"/>
          <w:sz w:val="32"/>
          <w:szCs w:val="32"/>
          <w:rtl/>
        </w:rPr>
        <w:t>وخلال</w:t>
      </w:r>
      <w:r w:rsidR="00AA77E8">
        <w:rPr>
          <w:rFonts w:asciiTheme="majorBidi" w:hAnsiTheme="majorBidi" w:cstheme="majorBidi"/>
          <w:sz w:val="32"/>
          <w:szCs w:val="32"/>
          <w:rtl/>
        </w:rPr>
        <w:t xml:space="preserve"> القرن الس</w:t>
      </w:r>
      <w:r w:rsidR="00B84DED" w:rsidRPr="00C87575">
        <w:rPr>
          <w:rFonts w:asciiTheme="majorBidi" w:hAnsiTheme="majorBidi" w:cstheme="majorBidi"/>
          <w:sz w:val="32"/>
          <w:szCs w:val="32"/>
          <w:rtl/>
        </w:rPr>
        <w:t xml:space="preserve">ادس قام ابن </w:t>
      </w:r>
      <w:proofErr w:type="spellStart"/>
      <w:r w:rsidR="00B84DED" w:rsidRPr="00C87575">
        <w:rPr>
          <w:rFonts w:asciiTheme="majorBidi" w:hAnsiTheme="majorBidi" w:cstheme="majorBidi"/>
          <w:sz w:val="32"/>
          <w:szCs w:val="32"/>
          <w:rtl/>
        </w:rPr>
        <w:t>الأنباري</w:t>
      </w:r>
      <w:proofErr w:type="spellEnd"/>
      <w:r w:rsidR="00B84DED" w:rsidRPr="00C87575">
        <w:rPr>
          <w:rFonts w:asciiTheme="majorBidi" w:hAnsiTheme="majorBidi" w:cstheme="majorBidi"/>
          <w:sz w:val="32"/>
          <w:szCs w:val="32"/>
          <w:rtl/>
        </w:rPr>
        <w:t xml:space="preserve"> (ت 577هـ ) بوضع أوّ</w:t>
      </w:r>
      <w:r w:rsidRPr="00C87575">
        <w:rPr>
          <w:rFonts w:asciiTheme="majorBidi" w:hAnsiTheme="majorBidi" w:cstheme="majorBidi"/>
          <w:sz w:val="32"/>
          <w:szCs w:val="32"/>
          <w:rtl/>
        </w:rPr>
        <w:t>ل كتاب مفردٍ خاصّ بعلم أصول الن</w:t>
      </w:r>
      <w:r w:rsidR="00B84DED" w:rsidRPr="00C87575">
        <w:rPr>
          <w:rFonts w:asciiTheme="majorBidi" w:hAnsiTheme="majorBidi" w:cstheme="majorBidi"/>
          <w:sz w:val="32"/>
          <w:szCs w:val="32"/>
          <w:rtl/>
        </w:rPr>
        <w:t xml:space="preserve">حو </w:t>
      </w:r>
      <w:r w:rsidRPr="00C87575">
        <w:rPr>
          <w:rFonts w:asciiTheme="majorBidi" w:hAnsiTheme="majorBidi" w:cstheme="majorBidi" w:hint="cs"/>
          <w:sz w:val="32"/>
          <w:szCs w:val="32"/>
          <w:rtl/>
        </w:rPr>
        <w:t xml:space="preserve">هو </w:t>
      </w:r>
      <w:r w:rsidRPr="00C87575">
        <w:rPr>
          <w:rFonts w:asciiTheme="majorBidi" w:hAnsiTheme="majorBidi" w:cstheme="majorBidi"/>
          <w:sz w:val="32"/>
          <w:szCs w:val="32"/>
          <w:rtl/>
        </w:rPr>
        <w:t>(</w:t>
      </w:r>
      <w:r w:rsidR="00B84DED" w:rsidRPr="00C87575">
        <w:rPr>
          <w:rFonts w:asciiTheme="majorBidi" w:hAnsiTheme="majorBidi" w:cstheme="majorBidi"/>
          <w:sz w:val="32"/>
          <w:szCs w:val="32"/>
          <w:rtl/>
        </w:rPr>
        <w:t>لُم</w:t>
      </w:r>
      <w:r w:rsidRPr="00C87575">
        <w:rPr>
          <w:rFonts w:asciiTheme="majorBidi" w:hAnsiTheme="majorBidi" w:cstheme="majorBidi" w:hint="cs"/>
          <w:sz w:val="32"/>
          <w:szCs w:val="32"/>
          <w:rtl/>
        </w:rPr>
        <w:t>َ</w:t>
      </w:r>
      <w:r w:rsidRPr="00C87575">
        <w:rPr>
          <w:rFonts w:asciiTheme="majorBidi" w:hAnsiTheme="majorBidi" w:cstheme="majorBidi"/>
          <w:sz w:val="32"/>
          <w:szCs w:val="32"/>
          <w:rtl/>
        </w:rPr>
        <w:t>ع الأدلّة في علم أصول النّحو</w:t>
      </w:r>
      <w:r w:rsidR="00B84DED" w:rsidRPr="00C87575">
        <w:rPr>
          <w:rFonts w:asciiTheme="majorBidi" w:hAnsiTheme="majorBidi" w:cstheme="majorBidi"/>
          <w:sz w:val="32"/>
          <w:szCs w:val="32"/>
          <w:rtl/>
        </w:rPr>
        <w:t>)</w:t>
      </w:r>
      <w:r w:rsidRPr="00C87575">
        <w:rPr>
          <w:rFonts w:asciiTheme="majorBidi" w:hAnsiTheme="majorBidi" w:cstheme="majorBidi" w:hint="cs"/>
          <w:sz w:val="32"/>
          <w:szCs w:val="32"/>
          <w:rtl/>
        </w:rPr>
        <w:t>، رسم فيه حدود هذا العلم وبيّن مسائله</w:t>
      </w:r>
      <w:r w:rsidR="00B84DED" w:rsidRPr="00C87575">
        <w:rPr>
          <w:rFonts w:asciiTheme="majorBidi" w:hAnsiTheme="majorBidi" w:cstheme="majorBidi"/>
          <w:sz w:val="32"/>
          <w:szCs w:val="32"/>
          <w:rtl/>
        </w:rPr>
        <w:t xml:space="preserve"> كما ألّف كتابًا آخر </w:t>
      </w:r>
      <w:r w:rsidRPr="00C87575">
        <w:rPr>
          <w:rFonts w:asciiTheme="majorBidi" w:hAnsiTheme="majorBidi" w:cstheme="majorBidi" w:hint="cs"/>
          <w:sz w:val="32"/>
          <w:szCs w:val="32"/>
          <w:rtl/>
        </w:rPr>
        <w:t>هو</w:t>
      </w:r>
      <w:r w:rsidR="00B84DED" w:rsidRPr="00C87575">
        <w:rPr>
          <w:rFonts w:asciiTheme="majorBidi" w:hAnsiTheme="majorBidi" w:cstheme="majorBidi"/>
          <w:sz w:val="32"/>
          <w:szCs w:val="32"/>
          <w:rtl/>
        </w:rPr>
        <w:t>( الإعراب في جدل الإعراب )، تناول فيه موضوعات أصوليّة كثيرة</w:t>
      </w:r>
      <w:r w:rsidR="00B84DED" w:rsidRPr="00C87575">
        <w:rPr>
          <w:rFonts w:asciiTheme="majorBidi" w:hAnsiTheme="majorBidi" w:cstheme="majorBidi"/>
          <w:sz w:val="32"/>
          <w:szCs w:val="32"/>
        </w:rPr>
        <w:t>.</w:t>
      </w:r>
    </w:p>
    <w:p w:rsidR="00B84DED" w:rsidRDefault="002C1E04" w:rsidP="00C87575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C87575">
        <w:rPr>
          <w:rFonts w:asciiTheme="majorBidi" w:hAnsiTheme="majorBidi" w:cstheme="majorBidi" w:hint="cs"/>
          <w:sz w:val="32"/>
          <w:szCs w:val="32"/>
          <w:rtl/>
        </w:rPr>
        <w:t>ثم</w:t>
      </w:r>
      <w:r w:rsidRPr="00C87575">
        <w:rPr>
          <w:rFonts w:asciiTheme="majorBidi" w:hAnsiTheme="majorBidi" w:cstheme="majorBidi"/>
          <w:sz w:val="32"/>
          <w:szCs w:val="32"/>
          <w:rtl/>
        </w:rPr>
        <w:t xml:space="preserve"> جاء الس</w:t>
      </w:r>
      <w:r w:rsidR="00B84DED" w:rsidRPr="00C87575">
        <w:rPr>
          <w:rFonts w:asciiTheme="majorBidi" w:hAnsiTheme="majorBidi" w:cstheme="majorBidi"/>
          <w:sz w:val="32"/>
          <w:szCs w:val="32"/>
          <w:rtl/>
        </w:rPr>
        <w:t xml:space="preserve">يوطيّ (ت 911هـ ) </w:t>
      </w:r>
      <w:r w:rsidRPr="00C87575">
        <w:rPr>
          <w:rFonts w:asciiTheme="majorBidi" w:hAnsiTheme="majorBidi" w:cstheme="majorBidi" w:hint="cs"/>
          <w:sz w:val="32"/>
          <w:szCs w:val="32"/>
          <w:rtl/>
        </w:rPr>
        <w:t>ب</w:t>
      </w:r>
      <w:r w:rsidR="00B84DED" w:rsidRPr="00C87575">
        <w:rPr>
          <w:rFonts w:asciiTheme="majorBidi" w:hAnsiTheme="majorBidi" w:cstheme="majorBidi"/>
          <w:sz w:val="32"/>
          <w:szCs w:val="32"/>
          <w:rtl/>
        </w:rPr>
        <w:t>كتابه ( ا</w:t>
      </w:r>
      <w:r w:rsidRPr="00C87575">
        <w:rPr>
          <w:rFonts w:asciiTheme="majorBidi" w:hAnsiTheme="majorBidi" w:cstheme="majorBidi"/>
          <w:sz w:val="32"/>
          <w:szCs w:val="32"/>
          <w:rtl/>
        </w:rPr>
        <w:t>لاقتراح في أصول النّحو وجدلِه )</w:t>
      </w:r>
      <w:r w:rsidRPr="00C87575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C87575" w:rsidRDefault="00C87575" w:rsidP="00C87575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C87575" w:rsidRPr="00C87575" w:rsidRDefault="00C87575" w:rsidP="00C87575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                                                                 </w:t>
      </w:r>
    </w:p>
    <w:p w:rsidR="00B84DED" w:rsidRPr="00AA77E8" w:rsidRDefault="002C1E04" w:rsidP="002C1E04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A77E8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أدل</w:t>
      </w:r>
      <w:r w:rsidR="00C87575" w:rsidRPr="00AA77E8">
        <w:rPr>
          <w:rFonts w:asciiTheme="majorBidi" w:hAnsiTheme="majorBidi" w:cstheme="majorBidi" w:hint="cs"/>
          <w:b/>
          <w:bCs/>
          <w:sz w:val="32"/>
          <w:szCs w:val="32"/>
          <w:rtl/>
        </w:rPr>
        <w:t>ّ</w:t>
      </w:r>
      <w:r w:rsidRPr="00AA77E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ة النحو: </w:t>
      </w:r>
      <w:r w:rsidRPr="00AA77E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أهمها </w:t>
      </w:r>
      <w:r w:rsidR="00C87575" w:rsidRPr="00AA77E8"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 w:rsidRPr="00AA77E8">
        <w:rPr>
          <w:rFonts w:asciiTheme="majorBidi" w:hAnsiTheme="majorBidi" w:cstheme="majorBidi"/>
          <w:b/>
          <w:bCs/>
          <w:sz w:val="32"/>
          <w:szCs w:val="32"/>
          <w:rtl/>
        </w:rPr>
        <w:t>السماع</w:t>
      </w:r>
      <w:r w:rsidRPr="00AA77E8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Pr="00AA77E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gramStart"/>
      <w:r w:rsidRPr="00AA77E8">
        <w:rPr>
          <w:rFonts w:asciiTheme="majorBidi" w:hAnsiTheme="majorBidi" w:cstheme="majorBidi"/>
          <w:b/>
          <w:bCs/>
          <w:sz w:val="32"/>
          <w:szCs w:val="32"/>
          <w:rtl/>
        </w:rPr>
        <w:t>القياس</w:t>
      </w:r>
      <w:proofErr w:type="gramEnd"/>
      <w:r w:rsidR="00B84DED" w:rsidRPr="00AA77E8">
        <w:rPr>
          <w:rFonts w:asciiTheme="majorBidi" w:hAnsiTheme="majorBidi" w:cstheme="majorBidi"/>
          <w:b/>
          <w:bCs/>
          <w:sz w:val="32"/>
          <w:szCs w:val="32"/>
          <w:rtl/>
        </w:rPr>
        <w:t>)</w:t>
      </w:r>
    </w:p>
    <w:p w:rsidR="00B84DED" w:rsidRPr="00AA77E8" w:rsidRDefault="00B84DED" w:rsidP="00B84DED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A77E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أولا – </w:t>
      </w:r>
      <w:proofErr w:type="gramStart"/>
      <w:r w:rsidRPr="00AA77E8">
        <w:rPr>
          <w:rFonts w:asciiTheme="majorBidi" w:hAnsiTheme="majorBidi" w:cstheme="majorBidi"/>
          <w:b/>
          <w:bCs/>
          <w:sz w:val="32"/>
          <w:szCs w:val="32"/>
          <w:rtl/>
        </w:rPr>
        <w:t>السماع</w:t>
      </w:r>
      <w:proofErr w:type="gramEnd"/>
      <w:r w:rsidR="002C1E04" w:rsidRPr="00AA77E8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AA77E8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B84DED" w:rsidRPr="00AA77E8" w:rsidRDefault="002C1E04" w:rsidP="00815EB6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AA77E8">
        <w:rPr>
          <w:rFonts w:asciiTheme="majorBidi" w:hAnsiTheme="majorBidi" w:cstheme="majorBidi" w:hint="cs"/>
          <w:sz w:val="32"/>
          <w:szCs w:val="32"/>
          <w:rtl/>
        </w:rPr>
        <w:t>هو</w:t>
      </w:r>
      <w:proofErr w:type="gramEnd"/>
      <w:r w:rsidRPr="00AA77E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B84DED" w:rsidRPr="00AA77E8">
        <w:rPr>
          <w:rFonts w:asciiTheme="majorBidi" w:hAnsiTheme="majorBidi" w:cstheme="majorBidi"/>
          <w:sz w:val="32"/>
          <w:szCs w:val="32"/>
          <w:rtl/>
        </w:rPr>
        <w:t>ما ثبتَ</w:t>
      </w:r>
      <w:r w:rsidRPr="00AA77E8">
        <w:rPr>
          <w:rFonts w:asciiTheme="majorBidi" w:hAnsiTheme="majorBidi" w:cstheme="majorBidi" w:hint="cs"/>
          <w:sz w:val="32"/>
          <w:szCs w:val="32"/>
          <w:rtl/>
        </w:rPr>
        <w:t xml:space="preserve"> من</w:t>
      </w:r>
      <w:r w:rsidR="00B84DED" w:rsidRPr="00AA77E8">
        <w:rPr>
          <w:rFonts w:asciiTheme="majorBidi" w:hAnsiTheme="majorBidi" w:cstheme="majorBidi"/>
          <w:sz w:val="32"/>
          <w:szCs w:val="32"/>
          <w:rtl/>
        </w:rPr>
        <w:t xml:space="preserve"> كلام م</w:t>
      </w:r>
      <w:r w:rsidR="00815EB6" w:rsidRPr="00AA77E8">
        <w:rPr>
          <w:rFonts w:asciiTheme="majorBidi" w:hAnsiTheme="majorBidi" w:cstheme="majorBidi" w:hint="cs"/>
          <w:sz w:val="32"/>
          <w:szCs w:val="32"/>
          <w:rtl/>
        </w:rPr>
        <w:t>م</w:t>
      </w:r>
      <w:r w:rsidR="00B84DED" w:rsidRPr="00AA77E8">
        <w:rPr>
          <w:rFonts w:asciiTheme="majorBidi" w:hAnsiTheme="majorBidi" w:cstheme="majorBidi"/>
          <w:sz w:val="32"/>
          <w:szCs w:val="32"/>
          <w:rtl/>
        </w:rPr>
        <w:t>َن يوث</w:t>
      </w:r>
      <w:r w:rsidRPr="00AA77E8">
        <w:rPr>
          <w:rFonts w:asciiTheme="majorBidi" w:hAnsiTheme="majorBidi" w:cstheme="majorBidi" w:hint="cs"/>
          <w:sz w:val="32"/>
          <w:szCs w:val="32"/>
          <w:rtl/>
        </w:rPr>
        <w:t>َ</w:t>
      </w:r>
      <w:r w:rsidR="00B84DED" w:rsidRPr="00AA77E8">
        <w:rPr>
          <w:rFonts w:asciiTheme="majorBidi" w:hAnsiTheme="majorBidi" w:cstheme="majorBidi"/>
          <w:sz w:val="32"/>
          <w:szCs w:val="32"/>
          <w:rtl/>
        </w:rPr>
        <w:t>ق بفصاحته</w:t>
      </w:r>
      <w:r w:rsidRPr="00AA77E8">
        <w:rPr>
          <w:rFonts w:asciiTheme="majorBidi" w:hAnsiTheme="majorBidi" w:cstheme="majorBidi" w:hint="cs"/>
          <w:sz w:val="32"/>
          <w:szCs w:val="32"/>
          <w:rtl/>
        </w:rPr>
        <w:t>،</w:t>
      </w:r>
      <w:r w:rsidR="00B84DED" w:rsidRPr="00AA77E8">
        <w:rPr>
          <w:rFonts w:asciiTheme="majorBidi" w:hAnsiTheme="majorBidi" w:cstheme="majorBidi"/>
          <w:sz w:val="32"/>
          <w:szCs w:val="32"/>
          <w:rtl/>
        </w:rPr>
        <w:t xml:space="preserve"> نظمًا أو نثرًا عن مسلم أو كافر</w:t>
      </w:r>
      <w:r w:rsidRPr="00AA77E8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="00B84DED" w:rsidRPr="00AA77E8">
        <w:rPr>
          <w:rFonts w:asciiTheme="majorBidi" w:hAnsiTheme="majorBidi" w:cstheme="majorBidi"/>
          <w:sz w:val="32"/>
          <w:szCs w:val="32"/>
          <w:rtl/>
        </w:rPr>
        <w:t>وهو أربعة أنواع</w:t>
      </w:r>
      <w:r w:rsidR="00815EB6" w:rsidRPr="00AA77E8">
        <w:rPr>
          <w:rFonts w:asciiTheme="majorBidi" w:hAnsiTheme="majorBidi" w:cstheme="majorBidi" w:hint="cs"/>
          <w:sz w:val="32"/>
          <w:szCs w:val="32"/>
          <w:rtl/>
        </w:rPr>
        <w:t>:</w:t>
      </w:r>
      <w:r w:rsidR="00B84DED" w:rsidRPr="00AA77E8">
        <w:rPr>
          <w:rFonts w:asciiTheme="majorBidi" w:hAnsiTheme="majorBidi" w:cstheme="majorBidi"/>
          <w:sz w:val="32"/>
          <w:szCs w:val="32"/>
        </w:rPr>
        <w:t xml:space="preserve"> </w:t>
      </w:r>
    </w:p>
    <w:p w:rsidR="00B84DED" w:rsidRPr="00AA77E8" w:rsidRDefault="00815EB6" w:rsidP="00815EB6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AA77E8">
        <w:rPr>
          <w:rFonts w:asciiTheme="majorBidi" w:hAnsiTheme="majorBidi" w:cstheme="majorBidi" w:hint="cs"/>
          <w:sz w:val="32"/>
          <w:szCs w:val="32"/>
          <w:rtl/>
        </w:rPr>
        <w:t xml:space="preserve">1/ </w:t>
      </w:r>
      <w:r w:rsidR="002C1E04" w:rsidRPr="00AA77E8">
        <w:rPr>
          <w:rFonts w:asciiTheme="majorBidi" w:hAnsiTheme="majorBidi" w:cstheme="majorBidi"/>
          <w:sz w:val="32"/>
          <w:szCs w:val="32"/>
          <w:rtl/>
        </w:rPr>
        <w:t xml:space="preserve"> القرآن</w:t>
      </w:r>
      <w:proofErr w:type="gramEnd"/>
      <w:r w:rsidR="002C1E04" w:rsidRPr="00AA77E8">
        <w:rPr>
          <w:rFonts w:asciiTheme="majorBidi" w:hAnsiTheme="majorBidi" w:cstheme="majorBidi"/>
          <w:sz w:val="32"/>
          <w:szCs w:val="32"/>
          <w:rtl/>
        </w:rPr>
        <w:t xml:space="preserve"> الكريم</w:t>
      </w:r>
      <w:r w:rsidR="002C1E04" w:rsidRPr="00AA77E8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B84DED" w:rsidRPr="00AA77E8" w:rsidRDefault="00815EB6" w:rsidP="002C1E04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AA77E8">
        <w:rPr>
          <w:rFonts w:asciiTheme="majorBidi" w:hAnsiTheme="majorBidi" w:cstheme="majorBidi" w:hint="cs"/>
          <w:sz w:val="32"/>
          <w:szCs w:val="32"/>
          <w:rtl/>
        </w:rPr>
        <w:t xml:space="preserve">2/ </w:t>
      </w:r>
      <w:r w:rsidR="00B84DED" w:rsidRPr="00AA77E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2C1E04" w:rsidRPr="00AA77E8">
        <w:rPr>
          <w:rFonts w:asciiTheme="majorBidi" w:hAnsiTheme="majorBidi" w:cstheme="majorBidi" w:hint="cs"/>
          <w:sz w:val="32"/>
          <w:szCs w:val="32"/>
          <w:rtl/>
        </w:rPr>
        <w:t>الحديث الشريف.</w:t>
      </w:r>
    </w:p>
    <w:p w:rsidR="002C1E04" w:rsidRPr="00AA77E8" w:rsidRDefault="00815EB6" w:rsidP="002C1E04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AA77E8">
        <w:rPr>
          <w:rFonts w:asciiTheme="majorBidi" w:hAnsiTheme="majorBidi" w:cstheme="majorBidi" w:hint="cs"/>
          <w:sz w:val="32"/>
          <w:szCs w:val="32"/>
          <w:rtl/>
        </w:rPr>
        <w:t>3/</w:t>
      </w:r>
      <w:r w:rsidR="00B84DED" w:rsidRPr="00AA77E8">
        <w:rPr>
          <w:rFonts w:asciiTheme="majorBidi" w:hAnsiTheme="majorBidi" w:cstheme="majorBidi"/>
          <w:sz w:val="32"/>
          <w:szCs w:val="32"/>
          <w:rtl/>
        </w:rPr>
        <w:t xml:space="preserve"> هو كلام </w:t>
      </w:r>
      <w:proofErr w:type="gramStart"/>
      <w:r w:rsidR="00B84DED" w:rsidRPr="00AA77E8">
        <w:rPr>
          <w:rFonts w:asciiTheme="majorBidi" w:hAnsiTheme="majorBidi" w:cstheme="majorBidi"/>
          <w:sz w:val="32"/>
          <w:szCs w:val="32"/>
          <w:rtl/>
        </w:rPr>
        <w:t>العرب  قبل</w:t>
      </w:r>
      <w:proofErr w:type="gramEnd"/>
      <w:r w:rsidR="00B84DED" w:rsidRPr="00AA77E8">
        <w:rPr>
          <w:rFonts w:asciiTheme="majorBidi" w:hAnsiTheme="majorBidi" w:cstheme="majorBidi"/>
          <w:sz w:val="32"/>
          <w:szCs w:val="32"/>
          <w:rtl/>
        </w:rPr>
        <w:t xml:space="preserve"> مبعث النبي صلّى الله عليه وسلّم</w:t>
      </w:r>
      <w:r w:rsidR="002C1E04" w:rsidRPr="00AA77E8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B84DED" w:rsidRPr="00AA77E8" w:rsidRDefault="00815EB6" w:rsidP="002C1E04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AA77E8">
        <w:rPr>
          <w:rFonts w:asciiTheme="majorBidi" w:hAnsiTheme="majorBidi" w:cstheme="majorBidi" w:hint="cs"/>
          <w:sz w:val="32"/>
          <w:szCs w:val="32"/>
          <w:rtl/>
        </w:rPr>
        <w:t>4/</w:t>
      </w:r>
      <w:r w:rsidR="00B84DED" w:rsidRPr="00AA77E8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gramStart"/>
      <w:r w:rsidR="00B84DED" w:rsidRPr="00AA77E8">
        <w:rPr>
          <w:rFonts w:asciiTheme="majorBidi" w:hAnsiTheme="majorBidi" w:cstheme="majorBidi"/>
          <w:sz w:val="32"/>
          <w:szCs w:val="32"/>
          <w:rtl/>
        </w:rPr>
        <w:t>هو</w:t>
      </w:r>
      <w:proofErr w:type="gramEnd"/>
      <w:r w:rsidR="00B84DED" w:rsidRPr="00AA77E8">
        <w:rPr>
          <w:rFonts w:asciiTheme="majorBidi" w:hAnsiTheme="majorBidi" w:cstheme="majorBidi"/>
          <w:sz w:val="32"/>
          <w:szCs w:val="32"/>
          <w:rtl/>
        </w:rPr>
        <w:t xml:space="preserve"> كلام العرب في</w:t>
      </w:r>
      <w:r w:rsidRPr="00AA77E8">
        <w:rPr>
          <w:rFonts w:asciiTheme="majorBidi" w:hAnsiTheme="majorBidi" w:cstheme="majorBidi"/>
          <w:sz w:val="32"/>
          <w:szCs w:val="32"/>
          <w:rtl/>
        </w:rPr>
        <w:t xml:space="preserve"> زمن النبي صلّى الله عليه وسلّم</w:t>
      </w:r>
      <w:r w:rsidR="00B84DED" w:rsidRPr="00AA77E8">
        <w:rPr>
          <w:rFonts w:asciiTheme="majorBidi" w:hAnsiTheme="majorBidi" w:cstheme="majorBidi"/>
          <w:sz w:val="32"/>
          <w:szCs w:val="32"/>
          <w:rtl/>
        </w:rPr>
        <w:t>، وبعده إلي زمن فساد الألسنة</w:t>
      </w:r>
    </w:p>
    <w:p w:rsidR="00B84DED" w:rsidRPr="00AA77E8" w:rsidRDefault="00B84DED" w:rsidP="00B84DED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A77E8">
        <w:rPr>
          <w:rFonts w:asciiTheme="majorBidi" w:hAnsiTheme="majorBidi" w:cstheme="majorBidi"/>
          <w:b/>
          <w:bCs/>
          <w:sz w:val="32"/>
          <w:szCs w:val="32"/>
          <w:rtl/>
        </w:rPr>
        <w:t>الاحتجاج بكلام العرب</w:t>
      </w:r>
    </w:p>
    <w:p w:rsidR="00B84DED" w:rsidRPr="00AA77E8" w:rsidRDefault="00815EB6" w:rsidP="002C1E04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AA77E8">
        <w:rPr>
          <w:rFonts w:asciiTheme="majorBidi" w:hAnsiTheme="majorBidi" w:cstheme="majorBidi" w:hint="cs"/>
          <w:sz w:val="32"/>
          <w:szCs w:val="32"/>
          <w:rtl/>
        </w:rPr>
        <w:t>يتمّ الا</w:t>
      </w:r>
      <w:r w:rsidR="00B84DED" w:rsidRPr="00AA77E8">
        <w:rPr>
          <w:rFonts w:asciiTheme="majorBidi" w:hAnsiTheme="majorBidi" w:cstheme="majorBidi"/>
          <w:sz w:val="32"/>
          <w:szCs w:val="32"/>
          <w:rtl/>
        </w:rPr>
        <w:t>حت</w:t>
      </w:r>
      <w:r w:rsidRPr="00AA77E8">
        <w:rPr>
          <w:rFonts w:asciiTheme="majorBidi" w:hAnsiTheme="majorBidi" w:cstheme="majorBidi" w:hint="cs"/>
          <w:sz w:val="32"/>
          <w:szCs w:val="32"/>
          <w:rtl/>
        </w:rPr>
        <w:t>جا</w:t>
      </w:r>
      <w:r w:rsidR="00B84DED" w:rsidRPr="00AA77E8">
        <w:rPr>
          <w:rFonts w:asciiTheme="majorBidi" w:hAnsiTheme="majorBidi" w:cstheme="majorBidi"/>
          <w:sz w:val="32"/>
          <w:szCs w:val="32"/>
          <w:rtl/>
        </w:rPr>
        <w:t xml:space="preserve">ج من كلام العرب بما ثبت عن الفصحاء الموثوق </w:t>
      </w:r>
      <w:proofErr w:type="spellStart"/>
      <w:r w:rsidR="00B84DED" w:rsidRPr="00AA77E8">
        <w:rPr>
          <w:rFonts w:asciiTheme="majorBidi" w:hAnsiTheme="majorBidi" w:cstheme="majorBidi"/>
          <w:sz w:val="32"/>
          <w:szCs w:val="32"/>
          <w:rtl/>
        </w:rPr>
        <w:t>بعربيتهم</w:t>
      </w:r>
      <w:proofErr w:type="spellEnd"/>
      <w:r w:rsidR="002C1E04" w:rsidRPr="00AA77E8">
        <w:rPr>
          <w:rFonts w:asciiTheme="majorBidi" w:hAnsiTheme="majorBidi" w:cstheme="majorBidi" w:hint="cs"/>
          <w:sz w:val="32"/>
          <w:szCs w:val="32"/>
          <w:rtl/>
        </w:rPr>
        <w:t>،</w:t>
      </w:r>
      <w:r w:rsidR="00B84DED" w:rsidRPr="00AA77E8">
        <w:rPr>
          <w:rFonts w:asciiTheme="majorBidi" w:hAnsiTheme="majorBidi" w:cstheme="majorBidi"/>
          <w:sz w:val="32"/>
          <w:szCs w:val="32"/>
          <w:rtl/>
        </w:rPr>
        <w:t xml:space="preserve"> اعتمادًا على ما رواه الثقات عنهم بالأسانيد المعتبرة شعرًا ونثرًا</w:t>
      </w:r>
      <w:r w:rsidR="00B84DED" w:rsidRPr="00AA77E8">
        <w:rPr>
          <w:rFonts w:asciiTheme="majorBidi" w:hAnsiTheme="majorBidi" w:cstheme="majorBidi"/>
          <w:sz w:val="32"/>
          <w:szCs w:val="32"/>
        </w:rPr>
        <w:t xml:space="preserve"> .</w:t>
      </w:r>
    </w:p>
    <w:p w:rsidR="00B84DED" w:rsidRPr="00AA77E8" w:rsidRDefault="002C1E04" w:rsidP="002C1E04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AA77E8">
        <w:rPr>
          <w:rFonts w:asciiTheme="majorBidi" w:hAnsiTheme="majorBidi" w:cstheme="majorBidi" w:hint="cs"/>
          <w:sz w:val="32"/>
          <w:szCs w:val="32"/>
          <w:rtl/>
        </w:rPr>
        <w:t xml:space="preserve">وقد تمّ تقسيم الشعراء إلى </w:t>
      </w:r>
      <w:r w:rsidR="00B84DED" w:rsidRPr="00AA77E8">
        <w:rPr>
          <w:rFonts w:asciiTheme="majorBidi" w:hAnsiTheme="majorBidi" w:cstheme="majorBidi"/>
          <w:sz w:val="32"/>
          <w:szCs w:val="32"/>
          <w:rtl/>
        </w:rPr>
        <w:t xml:space="preserve">طبقات </w:t>
      </w:r>
      <w:proofErr w:type="gramStart"/>
      <w:r w:rsidR="00B84DED" w:rsidRPr="00AA77E8">
        <w:rPr>
          <w:rFonts w:asciiTheme="majorBidi" w:hAnsiTheme="majorBidi" w:cstheme="majorBidi"/>
          <w:sz w:val="32"/>
          <w:szCs w:val="32"/>
          <w:rtl/>
        </w:rPr>
        <w:t>هي</w:t>
      </w:r>
      <w:r w:rsidR="00B84DED" w:rsidRPr="00AA77E8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</w:p>
    <w:p w:rsidR="00B84DED" w:rsidRPr="00AA77E8" w:rsidRDefault="00B84DED" w:rsidP="00B84DED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AA77E8">
        <w:rPr>
          <w:rFonts w:asciiTheme="majorBidi" w:hAnsiTheme="majorBidi" w:cstheme="majorBidi"/>
          <w:sz w:val="32"/>
          <w:szCs w:val="32"/>
        </w:rPr>
        <w:t xml:space="preserve">- </w:t>
      </w:r>
      <w:r w:rsidRPr="00AA77E8">
        <w:rPr>
          <w:rFonts w:asciiTheme="majorBidi" w:hAnsiTheme="majorBidi" w:cstheme="majorBidi"/>
          <w:sz w:val="32"/>
          <w:szCs w:val="32"/>
          <w:rtl/>
        </w:rPr>
        <w:t>الجاهليّون:</w:t>
      </w:r>
      <w:r w:rsidR="00815EB6" w:rsidRPr="00AA77E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A77E8">
        <w:rPr>
          <w:rFonts w:asciiTheme="majorBidi" w:hAnsiTheme="majorBidi" w:cstheme="majorBidi"/>
          <w:sz w:val="32"/>
          <w:szCs w:val="32"/>
          <w:rtl/>
        </w:rPr>
        <w:t xml:space="preserve">كامرئ </w:t>
      </w:r>
      <w:proofErr w:type="spellStart"/>
      <w:r w:rsidRPr="00AA77E8">
        <w:rPr>
          <w:rFonts w:asciiTheme="majorBidi" w:hAnsiTheme="majorBidi" w:cstheme="majorBidi"/>
          <w:sz w:val="32"/>
          <w:szCs w:val="32"/>
          <w:rtl/>
        </w:rPr>
        <w:t>القيس</w:t>
      </w:r>
      <w:proofErr w:type="spellEnd"/>
      <w:r w:rsidRPr="00AA77E8">
        <w:rPr>
          <w:rFonts w:asciiTheme="majorBidi" w:hAnsiTheme="majorBidi" w:cstheme="majorBidi"/>
          <w:sz w:val="32"/>
          <w:szCs w:val="32"/>
          <w:rtl/>
        </w:rPr>
        <w:t>، والنّابغة، وزهير، وغيرهم</w:t>
      </w:r>
      <w:r w:rsidRPr="00AA77E8">
        <w:rPr>
          <w:rFonts w:asciiTheme="majorBidi" w:hAnsiTheme="majorBidi" w:cstheme="majorBidi"/>
          <w:sz w:val="32"/>
          <w:szCs w:val="32"/>
        </w:rPr>
        <w:t>.</w:t>
      </w:r>
    </w:p>
    <w:p w:rsidR="00B84DED" w:rsidRPr="00AA77E8" w:rsidRDefault="00B84DED" w:rsidP="00B84DED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AA77E8">
        <w:rPr>
          <w:rFonts w:asciiTheme="majorBidi" w:hAnsiTheme="majorBidi" w:cstheme="majorBidi"/>
          <w:sz w:val="32"/>
          <w:szCs w:val="32"/>
        </w:rPr>
        <w:t xml:space="preserve">- </w:t>
      </w:r>
      <w:r w:rsidRPr="00AA77E8">
        <w:rPr>
          <w:rFonts w:asciiTheme="majorBidi" w:hAnsiTheme="majorBidi" w:cstheme="majorBidi"/>
          <w:sz w:val="32"/>
          <w:szCs w:val="32"/>
          <w:rtl/>
        </w:rPr>
        <w:t xml:space="preserve">المخضرمون: وهم من عاشوا في العصر الجاهليّ والإسلاميّ </w:t>
      </w:r>
      <w:proofErr w:type="spellStart"/>
      <w:r w:rsidRPr="00AA77E8">
        <w:rPr>
          <w:rFonts w:asciiTheme="majorBidi" w:hAnsiTheme="majorBidi" w:cstheme="majorBidi"/>
          <w:sz w:val="32"/>
          <w:szCs w:val="32"/>
          <w:rtl/>
        </w:rPr>
        <w:t>كلبيد</w:t>
      </w:r>
      <w:proofErr w:type="spellEnd"/>
      <w:r w:rsidR="00815EB6" w:rsidRPr="00AA77E8">
        <w:rPr>
          <w:rFonts w:asciiTheme="majorBidi" w:hAnsiTheme="majorBidi" w:cstheme="majorBidi" w:hint="cs"/>
          <w:sz w:val="32"/>
          <w:szCs w:val="32"/>
          <w:rtl/>
        </w:rPr>
        <w:t xml:space="preserve"> بن ربيعة</w:t>
      </w:r>
      <w:r w:rsidR="00815EB6" w:rsidRPr="00AA77E8">
        <w:rPr>
          <w:rFonts w:asciiTheme="majorBidi" w:hAnsiTheme="majorBidi" w:cstheme="majorBidi"/>
          <w:sz w:val="32"/>
          <w:szCs w:val="32"/>
          <w:rtl/>
        </w:rPr>
        <w:t xml:space="preserve">، </w:t>
      </w:r>
      <w:r w:rsidRPr="00AA77E8">
        <w:rPr>
          <w:rFonts w:asciiTheme="majorBidi" w:hAnsiTheme="majorBidi" w:cstheme="majorBidi"/>
          <w:sz w:val="32"/>
          <w:szCs w:val="32"/>
          <w:rtl/>
        </w:rPr>
        <w:t>حسّان</w:t>
      </w:r>
      <w:r w:rsidR="00815EB6" w:rsidRPr="00AA77E8">
        <w:rPr>
          <w:rFonts w:asciiTheme="majorBidi" w:hAnsiTheme="majorBidi" w:cstheme="majorBidi" w:hint="cs"/>
          <w:sz w:val="32"/>
          <w:szCs w:val="32"/>
          <w:rtl/>
        </w:rPr>
        <w:t xml:space="preserve"> بن ثابت</w:t>
      </w:r>
      <w:r w:rsidRPr="00AA77E8">
        <w:rPr>
          <w:rFonts w:asciiTheme="majorBidi" w:hAnsiTheme="majorBidi" w:cstheme="majorBidi"/>
          <w:sz w:val="32"/>
          <w:szCs w:val="32"/>
          <w:rtl/>
        </w:rPr>
        <w:t>، والخنساء رضي الله عنهم</w:t>
      </w:r>
      <w:r w:rsidRPr="00AA77E8">
        <w:rPr>
          <w:rFonts w:asciiTheme="majorBidi" w:hAnsiTheme="majorBidi" w:cstheme="majorBidi"/>
          <w:sz w:val="32"/>
          <w:szCs w:val="32"/>
        </w:rPr>
        <w:t>.</w:t>
      </w:r>
    </w:p>
    <w:p w:rsidR="00B84DED" w:rsidRPr="00AA77E8" w:rsidRDefault="00B84DED" w:rsidP="00B84DED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AA77E8">
        <w:rPr>
          <w:rFonts w:asciiTheme="majorBidi" w:hAnsiTheme="majorBidi" w:cstheme="majorBidi"/>
          <w:sz w:val="32"/>
          <w:szCs w:val="32"/>
        </w:rPr>
        <w:t xml:space="preserve">- </w:t>
      </w:r>
      <w:r w:rsidRPr="00AA77E8">
        <w:rPr>
          <w:rFonts w:asciiTheme="majorBidi" w:hAnsiTheme="majorBidi" w:cstheme="majorBidi"/>
          <w:sz w:val="32"/>
          <w:szCs w:val="32"/>
          <w:rtl/>
        </w:rPr>
        <w:t xml:space="preserve">المتقدّمون: ويقال لهم الإسلاميّون - وإن لم يكونوا مسلمين - وهم </w:t>
      </w:r>
      <w:r w:rsidR="00815EB6" w:rsidRPr="00AA77E8">
        <w:rPr>
          <w:rFonts w:asciiTheme="majorBidi" w:hAnsiTheme="majorBidi" w:cstheme="majorBidi"/>
          <w:sz w:val="32"/>
          <w:szCs w:val="32"/>
          <w:rtl/>
        </w:rPr>
        <w:t xml:space="preserve">الذين </w:t>
      </w:r>
      <w:proofErr w:type="spellStart"/>
      <w:r w:rsidR="00815EB6" w:rsidRPr="00AA77E8">
        <w:rPr>
          <w:rFonts w:asciiTheme="majorBidi" w:hAnsiTheme="majorBidi" w:cstheme="majorBidi"/>
          <w:sz w:val="32"/>
          <w:szCs w:val="32"/>
          <w:rtl/>
        </w:rPr>
        <w:t>نشأوا</w:t>
      </w:r>
      <w:proofErr w:type="spellEnd"/>
      <w:r w:rsidR="00815EB6" w:rsidRPr="00AA77E8">
        <w:rPr>
          <w:rFonts w:asciiTheme="majorBidi" w:hAnsiTheme="majorBidi" w:cstheme="majorBidi"/>
          <w:sz w:val="32"/>
          <w:szCs w:val="32"/>
          <w:rtl/>
        </w:rPr>
        <w:t xml:space="preserve"> في الإسلام  كجرير، </w:t>
      </w:r>
      <w:r w:rsidRPr="00AA77E8">
        <w:rPr>
          <w:rFonts w:asciiTheme="majorBidi" w:hAnsiTheme="majorBidi" w:cstheme="majorBidi"/>
          <w:sz w:val="32"/>
          <w:szCs w:val="32"/>
          <w:rtl/>
        </w:rPr>
        <w:t>الفرزدق، والأخطل</w:t>
      </w:r>
      <w:r w:rsidRPr="00AA77E8">
        <w:rPr>
          <w:rFonts w:asciiTheme="majorBidi" w:hAnsiTheme="majorBidi" w:cstheme="majorBidi"/>
          <w:sz w:val="32"/>
          <w:szCs w:val="32"/>
        </w:rPr>
        <w:t>.</w:t>
      </w:r>
    </w:p>
    <w:p w:rsidR="00B84DED" w:rsidRPr="00AA77E8" w:rsidRDefault="00B84DED" w:rsidP="00B84DED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AA77E8">
        <w:rPr>
          <w:rFonts w:asciiTheme="majorBidi" w:hAnsiTheme="majorBidi" w:cstheme="majorBidi"/>
          <w:sz w:val="32"/>
          <w:szCs w:val="32"/>
        </w:rPr>
        <w:t xml:space="preserve">- </w:t>
      </w:r>
      <w:r w:rsidR="00815EB6" w:rsidRPr="00AA77E8">
        <w:rPr>
          <w:rFonts w:asciiTheme="majorBidi" w:hAnsiTheme="majorBidi" w:cstheme="majorBidi"/>
          <w:sz w:val="32"/>
          <w:szCs w:val="32"/>
          <w:rtl/>
        </w:rPr>
        <w:t xml:space="preserve">المولّدون: وهم مَنْ </w:t>
      </w:r>
      <w:r w:rsidR="00815EB6" w:rsidRPr="00AA77E8">
        <w:rPr>
          <w:rFonts w:asciiTheme="majorBidi" w:hAnsiTheme="majorBidi" w:cstheme="majorBidi" w:hint="cs"/>
          <w:sz w:val="32"/>
          <w:szCs w:val="32"/>
          <w:rtl/>
        </w:rPr>
        <w:t xml:space="preserve">عاشوا </w:t>
      </w:r>
      <w:r w:rsidR="00815EB6" w:rsidRPr="00AA77E8">
        <w:rPr>
          <w:rFonts w:asciiTheme="majorBidi" w:hAnsiTheme="majorBidi" w:cstheme="majorBidi"/>
          <w:sz w:val="32"/>
          <w:szCs w:val="32"/>
          <w:rtl/>
        </w:rPr>
        <w:t>بعد</w:t>
      </w:r>
      <w:r w:rsidR="00815EB6" w:rsidRPr="00AA77E8">
        <w:rPr>
          <w:rFonts w:asciiTheme="majorBidi" w:hAnsiTheme="majorBidi" w:cstheme="majorBidi" w:hint="cs"/>
          <w:sz w:val="32"/>
          <w:szCs w:val="32"/>
          <w:rtl/>
        </w:rPr>
        <w:t xml:space="preserve"> المتقدمين،</w:t>
      </w:r>
      <w:r w:rsidRPr="00AA77E8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AA77E8">
        <w:rPr>
          <w:rFonts w:asciiTheme="majorBidi" w:hAnsiTheme="majorBidi" w:cstheme="majorBidi"/>
          <w:sz w:val="32"/>
          <w:szCs w:val="32"/>
          <w:rtl/>
        </w:rPr>
        <w:t>كبشّار</w:t>
      </w:r>
      <w:proofErr w:type="spellEnd"/>
      <w:r w:rsidRPr="00AA77E8">
        <w:rPr>
          <w:rFonts w:asciiTheme="majorBidi" w:hAnsiTheme="majorBidi" w:cstheme="majorBidi"/>
          <w:sz w:val="32"/>
          <w:szCs w:val="32"/>
          <w:rtl/>
        </w:rPr>
        <w:t xml:space="preserve"> بن برد</w:t>
      </w:r>
      <w:r w:rsidRPr="00AA77E8">
        <w:rPr>
          <w:rFonts w:asciiTheme="majorBidi" w:hAnsiTheme="majorBidi" w:cstheme="majorBidi"/>
          <w:sz w:val="32"/>
          <w:szCs w:val="32"/>
        </w:rPr>
        <w:t>.</w:t>
      </w:r>
    </w:p>
    <w:p w:rsidR="00B84DED" w:rsidRPr="00AA77E8" w:rsidRDefault="00B84DED" w:rsidP="00B84DED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AA77E8">
        <w:rPr>
          <w:rFonts w:asciiTheme="majorBidi" w:hAnsiTheme="majorBidi" w:cstheme="majorBidi"/>
          <w:sz w:val="32"/>
          <w:szCs w:val="32"/>
        </w:rPr>
        <w:t xml:space="preserve">- </w:t>
      </w:r>
      <w:r w:rsidR="00815EB6" w:rsidRPr="00AA77E8">
        <w:rPr>
          <w:rFonts w:asciiTheme="majorBidi" w:hAnsiTheme="majorBidi" w:cstheme="majorBidi"/>
          <w:sz w:val="32"/>
          <w:szCs w:val="32"/>
          <w:rtl/>
        </w:rPr>
        <w:t xml:space="preserve">المحدَثون: وهم من </w:t>
      </w:r>
      <w:r w:rsidR="00815EB6" w:rsidRPr="00AA77E8">
        <w:rPr>
          <w:rFonts w:asciiTheme="majorBidi" w:hAnsiTheme="majorBidi" w:cstheme="majorBidi" w:hint="cs"/>
          <w:sz w:val="32"/>
          <w:szCs w:val="32"/>
          <w:rtl/>
        </w:rPr>
        <w:t xml:space="preserve">أتوا </w:t>
      </w:r>
      <w:r w:rsidR="00815EB6" w:rsidRPr="00AA77E8">
        <w:rPr>
          <w:rFonts w:asciiTheme="majorBidi" w:hAnsiTheme="majorBidi" w:cstheme="majorBidi"/>
          <w:sz w:val="32"/>
          <w:szCs w:val="32"/>
          <w:rtl/>
        </w:rPr>
        <w:t>بعد</w:t>
      </w:r>
      <w:r w:rsidR="00815EB6" w:rsidRPr="00AA77E8">
        <w:rPr>
          <w:rFonts w:asciiTheme="majorBidi" w:hAnsiTheme="majorBidi" w:cstheme="majorBidi" w:hint="cs"/>
          <w:sz w:val="32"/>
          <w:szCs w:val="32"/>
          <w:rtl/>
        </w:rPr>
        <w:t xml:space="preserve"> المتقدمين</w:t>
      </w:r>
      <w:r w:rsidRPr="00AA77E8">
        <w:rPr>
          <w:rFonts w:asciiTheme="majorBidi" w:hAnsiTheme="majorBidi" w:cstheme="majorBidi"/>
          <w:sz w:val="32"/>
          <w:szCs w:val="32"/>
          <w:rtl/>
        </w:rPr>
        <w:t xml:space="preserve"> كأبي تمّام، والبحتريّ، والمتنبّي</w:t>
      </w:r>
      <w:r w:rsidRPr="00AA77E8">
        <w:rPr>
          <w:rFonts w:asciiTheme="majorBidi" w:hAnsiTheme="majorBidi" w:cstheme="majorBidi"/>
          <w:sz w:val="32"/>
          <w:szCs w:val="32"/>
        </w:rPr>
        <w:t>.</w:t>
      </w:r>
    </w:p>
    <w:p w:rsidR="00815EB6" w:rsidRPr="00AA77E8" w:rsidRDefault="00B84DED" w:rsidP="00815EB6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AA77E8">
        <w:rPr>
          <w:rFonts w:asciiTheme="majorBidi" w:hAnsiTheme="majorBidi" w:cstheme="majorBidi"/>
          <w:sz w:val="32"/>
          <w:szCs w:val="32"/>
        </w:rPr>
        <w:t xml:space="preserve">- </w:t>
      </w:r>
      <w:r w:rsidRPr="00AA77E8">
        <w:rPr>
          <w:rFonts w:asciiTheme="majorBidi" w:hAnsiTheme="majorBidi" w:cstheme="majorBidi"/>
          <w:sz w:val="32"/>
          <w:szCs w:val="32"/>
          <w:rtl/>
        </w:rPr>
        <w:t>المتأخّرون: وهم من بعد أولئك</w:t>
      </w:r>
      <w:r w:rsidRPr="00AA77E8">
        <w:rPr>
          <w:rFonts w:asciiTheme="majorBidi" w:hAnsiTheme="majorBidi" w:cstheme="majorBidi"/>
          <w:sz w:val="32"/>
          <w:szCs w:val="32"/>
        </w:rPr>
        <w:t>.</w:t>
      </w:r>
    </w:p>
    <w:p w:rsidR="002C1E04" w:rsidRPr="00AA77E8" w:rsidRDefault="00DE7988" w:rsidP="00DE7988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AA77E8">
        <w:rPr>
          <w:rFonts w:asciiTheme="majorBidi" w:hAnsiTheme="majorBidi" w:cstheme="majorBidi"/>
          <w:sz w:val="32"/>
          <w:szCs w:val="32"/>
          <w:rtl/>
        </w:rPr>
        <w:t xml:space="preserve">وقد وضع العلماء قواعد </w:t>
      </w:r>
      <w:proofErr w:type="gramStart"/>
      <w:r w:rsidRPr="00AA77E8">
        <w:rPr>
          <w:rFonts w:asciiTheme="majorBidi" w:hAnsiTheme="majorBidi" w:cstheme="majorBidi"/>
          <w:sz w:val="32"/>
          <w:szCs w:val="32"/>
          <w:rtl/>
        </w:rPr>
        <w:t>وأصولاً</w:t>
      </w:r>
      <w:proofErr w:type="gramEnd"/>
      <w:r w:rsidRPr="00AA77E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AA77E8">
        <w:rPr>
          <w:rFonts w:asciiTheme="majorBidi" w:hAnsiTheme="majorBidi" w:cstheme="majorBidi" w:hint="cs"/>
          <w:sz w:val="32"/>
          <w:szCs w:val="32"/>
          <w:rtl/>
        </w:rPr>
        <w:t>ل</w:t>
      </w:r>
      <w:r w:rsidRPr="00AA77E8">
        <w:rPr>
          <w:rFonts w:asciiTheme="majorBidi" w:hAnsiTheme="majorBidi" w:cstheme="majorBidi"/>
          <w:sz w:val="32"/>
          <w:szCs w:val="32"/>
          <w:rtl/>
        </w:rPr>
        <w:t>ضب</w:t>
      </w:r>
      <w:r w:rsidR="002C1E04" w:rsidRPr="00AA77E8">
        <w:rPr>
          <w:rFonts w:asciiTheme="majorBidi" w:hAnsiTheme="majorBidi" w:cstheme="majorBidi"/>
          <w:sz w:val="32"/>
          <w:szCs w:val="32"/>
          <w:rtl/>
        </w:rPr>
        <w:t xml:space="preserve">ط الاحتجاج بكلام العرب، </w:t>
      </w:r>
      <w:r w:rsidR="002C1E04" w:rsidRPr="00AA77E8">
        <w:rPr>
          <w:rFonts w:asciiTheme="majorBidi" w:hAnsiTheme="majorBidi" w:cstheme="majorBidi" w:hint="cs"/>
          <w:sz w:val="32"/>
          <w:szCs w:val="32"/>
          <w:rtl/>
        </w:rPr>
        <w:t>منها ما يلي:</w:t>
      </w:r>
    </w:p>
    <w:p w:rsidR="002C1E04" w:rsidRPr="00AA77E8" w:rsidRDefault="002C1E04" w:rsidP="002C1E04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AA77E8">
        <w:rPr>
          <w:rFonts w:asciiTheme="majorBidi" w:hAnsiTheme="majorBidi" w:cstheme="majorBidi" w:hint="cs"/>
          <w:sz w:val="32"/>
          <w:szCs w:val="32"/>
          <w:rtl/>
        </w:rPr>
        <w:lastRenderedPageBreak/>
        <w:t xml:space="preserve">ـــــ </w:t>
      </w:r>
      <w:r w:rsidRPr="00AA77E8">
        <w:rPr>
          <w:rFonts w:asciiTheme="majorBidi" w:hAnsiTheme="majorBidi" w:cstheme="majorBidi"/>
          <w:sz w:val="32"/>
          <w:szCs w:val="32"/>
          <w:rtl/>
        </w:rPr>
        <w:t xml:space="preserve">لا </w:t>
      </w:r>
      <w:r w:rsidRPr="00AA77E8">
        <w:rPr>
          <w:rFonts w:asciiTheme="majorBidi" w:hAnsiTheme="majorBidi" w:cstheme="majorBidi" w:hint="cs"/>
          <w:sz w:val="32"/>
          <w:szCs w:val="32"/>
          <w:rtl/>
        </w:rPr>
        <w:t>يتمّ الاستشهاد إلّا ب</w:t>
      </w:r>
      <w:r w:rsidR="00AA587B" w:rsidRPr="00AA77E8">
        <w:rPr>
          <w:rFonts w:asciiTheme="majorBidi" w:hAnsiTheme="majorBidi" w:cstheme="majorBidi"/>
          <w:sz w:val="32"/>
          <w:szCs w:val="32"/>
          <w:rtl/>
        </w:rPr>
        <w:t>ما رواه ال</w:t>
      </w:r>
      <w:r w:rsidR="00AA587B" w:rsidRPr="00AA77E8">
        <w:rPr>
          <w:rFonts w:asciiTheme="majorBidi" w:hAnsiTheme="majorBidi" w:cstheme="majorBidi" w:hint="cs"/>
          <w:sz w:val="32"/>
          <w:szCs w:val="32"/>
          <w:rtl/>
        </w:rPr>
        <w:t>موثوق فيهم</w:t>
      </w:r>
      <w:r w:rsidRPr="00AA77E8">
        <w:rPr>
          <w:rFonts w:asciiTheme="majorBidi" w:hAnsiTheme="majorBidi" w:cstheme="majorBidi"/>
          <w:sz w:val="32"/>
          <w:szCs w:val="32"/>
          <w:rtl/>
        </w:rPr>
        <w:t xml:space="preserve"> بالأسانيد الصّحيحة</w:t>
      </w:r>
      <w:r w:rsidRPr="00AA77E8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2C1E04" w:rsidRPr="00AA77E8" w:rsidRDefault="002C1E04" w:rsidP="002C1E04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AA77E8">
        <w:rPr>
          <w:rFonts w:asciiTheme="majorBidi" w:hAnsiTheme="majorBidi" w:cstheme="majorBidi" w:hint="cs"/>
          <w:sz w:val="32"/>
          <w:szCs w:val="32"/>
          <w:rtl/>
        </w:rPr>
        <w:t>ـــــ لا يتم الاحتجاج بشعر شاعر مخالط للعجم.</w:t>
      </w:r>
    </w:p>
    <w:p w:rsidR="002C1E04" w:rsidRPr="00AA77E8" w:rsidRDefault="002C1E04" w:rsidP="002C1E04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AA77E8">
        <w:rPr>
          <w:rFonts w:asciiTheme="majorBidi" w:hAnsiTheme="majorBidi" w:cstheme="majorBidi" w:hint="cs"/>
          <w:sz w:val="32"/>
          <w:szCs w:val="32"/>
          <w:rtl/>
        </w:rPr>
        <w:t>ـــــ</w:t>
      </w:r>
      <w:r w:rsidRPr="00AA77E8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gramStart"/>
      <w:r w:rsidRPr="00AA77E8">
        <w:rPr>
          <w:rFonts w:asciiTheme="majorBidi" w:hAnsiTheme="majorBidi" w:cstheme="majorBidi"/>
          <w:sz w:val="32"/>
          <w:szCs w:val="32"/>
          <w:rtl/>
        </w:rPr>
        <w:t>لا</w:t>
      </w:r>
      <w:proofErr w:type="gramEnd"/>
      <w:r w:rsidRPr="00AA77E8">
        <w:rPr>
          <w:rFonts w:asciiTheme="majorBidi" w:hAnsiTheme="majorBidi" w:cstheme="majorBidi"/>
          <w:sz w:val="32"/>
          <w:szCs w:val="32"/>
          <w:rtl/>
        </w:rPr>
        <w:t xml:space="preserve"> ي</w:t>
      </w:r>
      <w:r w:rsidR="00815EB6" w:rsidRPr="00AA77E8">
        <w:rPr>
          <w:rFonts w:asciiTheme="majorBidi" w:hAnsiTheme="majorBidi" w:cstheme="majorBidi" w:hint="cs"/>
          <w:sz w:val="32"/>
          <w:szCs w:val="32"/>
          <w:rtl/>
        </w:rPr>
        <w:t>تمّ الا</w:t>
      </w:r>
      <w:r w:rsidRPr="00AA77E8">
        <w:rPr>
          <w:rFonts w:asciiTheme="majorBidi" w:hAnsiTheme="majorBidi" w:cstheme="majorBidi"/>
          <w:sz w:val="32"/>
          <w:szCs w:val="32"/>
          <w:rtl/>
        </w:rPr>
        <w:t>حت</w:t>
      </w:r>
      <w:r w:rsidR="00815EB6" w:rsidRPr="00AA77E8">
        <w:rPr>
          <w:rFonts w:asciiTheme="majorBidi" w:hAnsiTheme="majorBidi" w:cstheme="majorBidi" w:hint="cs"/>
          <w:sz w:val="32"/>
          <w:szCs w:val="32"/>
          <w:rtl/>
        </w:rPr>
        <w:t>جا</w:t>
      </w:r>
      <w:r w:rsidR="00815EB6" w:rsidRPr="00AA77E8">
        <w:rPr>
          <w:rFonts w:asciiTheme="majorBidi" w:hAnsiTheme="majorBidi" w:cstheme="majorBidi"/>
          <w:sz w:val="32"/>
          <w:szCs w:val="32"/>
          <w:rtl/>
        </w:rPr>
        <w:t>ج</w:t>
      </w:r>
      <w:r w:rsidRPr="00AA77E8">
        <w:rPr>
          <w:rFonts w:asciiTheme="majorBidi" w:hAnsiTheme="majorBidi" w:cstheme="majorBidi"/>
          <w:sz w:val="32"/>
          <w:szCs w:val="32"/>
          <w:rtl/>
        </w:rPr>
        <w:t xml:space="preserve"> بشعر المولّدين ومن بعدهم</w:t>
      </w:r>
      <w:r w:rsidRPr="00AA77E8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2C1E04" w:rsidRPr="00AA77E8" w:rsidRDefault="002C1E04" w:rsidP="002C1E04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AA77E8">
        <w:rPr>
          <w:rFonts w:asciiTheme="majorBidi" w:hAnsiTheme="majorBidi" w:cstheme="majorBidi" w:hint="cs"/>
          <w:sz w:val="32"/>
          <w:szCs w:val="32"/>
          <w:rtl/>
        </w:rPr>
        <w:t>ـــــ لا يتم</w:t>
      </w:r>
      <w:r w:rsidR="00815EB6" w:rsidRPr="00AA77E8">
        <w:rPr>
          <w:rFonts w:asciiTheme="majorBidi" w:hAnsiTheme="majorBidi" w:cstheme="majorBidi" w:hint="cs"/>
          <w:sz w:val="32"/>
          <w:szCs w:val="32"/>
          <w:rtl/>
        </w:rPr>
        <w:t>ّ</w:t>
      </w:r>
      <w:r w:rsidRPr="00AA77E8">
        <w:rPr>
          <w:rFonts w:asciiTheme="majorBidi" w:hAnsiTheme="majorBidi" w:cstheme="majorBidi" w:hint="cs"/>
          <w:sz w:val="32"/>
          <w:szCs w:val="32"/>
          <w:rtl/>
        </w:rPr>
        <w:t xml:space="preserve"> الاحتجاج</w:t>
      </w:r>
      <w:r w:rsidR="00815EB6" w:rsidRPr="00AA77E8">
        <w:rPr>
          <w:rFonts w:asciiTheme="majorBidi" w:hAnsiTheme="majorBidi" w:cstheme="majorBidi" w:hint="cs"/>
          <w:sz w:val="32"/>
          <w:szCs w:val="32"/>
          <w:rtl/>
        </w:rPr>
        <w:t xml:space="preserve"> ببيت شعري مجهول القائل </w:t>
      </w:r>
      <w:r w:rsidRPr="00AA77E8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2C1E04" w:rsidRPr="00AA77E8" w:rsidRDefault="002C1E04" w:rsidP="002C1E04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AA77E8">
        <w:rPr>
          <w:rFonts w:asciiTheme="majorBidi" w:hAnsiTheme="majorBidi" w:cstheme="majorBidi" w:hint="cs"/>
          <w:sz w:val="32"/>
          <w:szCs w:val="32"/>
          <w:rtl/>
        </w:rPr>
        <w:t>ـــــ لا يتم</w:t>
      </w:r>
      <w:r w:rsidR="00815EB6" w:rsidRPr="00AA77E8">
        <w:rPr>
          <w:rFonts w:asciiTheme="majorBidi" w:hAnsiTheme="majorBidi" w:cstheme="majorBidi" w:hint="cs"/>
          <w:sz w:val="32"/>
          <w:szCs w:val="32"/>
          <w:rtl/>
        </w:rPr>
        <w:t>ّ</w:t>
      </w:r>
      <w:r w:rsidRPr="00AA77E8">
        <w:rPr>
          <w:rFonts w:asciiTheme="majorBidi" w:hAnsiTheme="majorBidi" w:cstheme="majorBidi" w:hint="cs"/>
          <w:sz w:val="32"/>
          <w:szCs w:val="32"/>
          <w:rtl/>
        </w:rPr>
        <w:t xml:space="preserve"> الاحتجاج بجزء من بيت شعري. </w:t>
      </w:r>
    </w:p>
    <w:p w:rsidR="00B84DED" w:rsidRPr="00AA77E8" w:rsidRDefault="00B84DED" w:rsidP="00B84DED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proofErr w:type="gramStart"/>
      <w:r w:rsidRPr="00AA77E8">
        <w:rPr>
          <w:rFonts w:asciiTheme="majorBidi" w:hAnsiTheme="majorBidi" w:cstheme="majorBidi"/>
          <w:b/>
          <w:bCs/>
          <w:sz w:val="32"/>
          <w:szCs w:val="32"/>
          <w:rtl/>
        </w:rPr>
        <w:t>القياس</w:t>
      </w:r>
      <w:r w:rsidRPr="00AA77E8"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  <w:proofErr w:type="gramEnd"/>
    </w:p>
    <w:p w:rsidR="00B84DED" w:rsidRPr="00AA77E8" w:rsidRDefault="0065704B" w:rsidP="00B84DED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AA77E8">
        <w:rPr>
          <w:rFonts w:asciiTheme="majorBidi" w:hAnsiTheme="majorBidi" w:cstheme="majorBidi"/>
          <w:sz w:val="32"/>
          <w:szCs w:val="32"/>
          <w:rtl/>
        </w:rPr>
        <w:t xml:space="preserve">تعريف </w:t>
      </w:r>
      <w:r w:rsidR="00AA587B" w:rsidRPr="00AA77E8">
        <w:rPr>
          <w:rFonts w:asciiTheme="majorBidi" w:hAnsiTheme="majorBidi" w:cstheme="majorBidi"/>
          <w:sz w:val="32"/>
          <w:szCs w:val="32"/>
          <w:rtl/>
        </w:rPr>
        <w:t>القياس</w:t>
      </w:r>
      <w:r w:rsidR="00B84DED" w:rsidRPr="00AA77E8">
        <w:rPr>
          <w:rFonts w:asciiTheme="majorBidi" w:hAnsiTheme="majorBidi" w:cstheme="majorBidi"/>
          <w:sz w:val="32"/>
          <w:szCs w:val="32"/>
          <w:rtl/>
        </w:rPr>
        <w:t>: هو حمل غير المنقول على المنقول إذا كان في معناه لعل</w:t>
      </w:r>
      <w:r w:rsidR="00AA587B" w:rsidRPr="00AA77E8">
        <w:rPr>
          <w:rFonts w:asciiTheme="majorBidi" w:hAnsiTheme="majorBidi" w:cstheme="majorBidi" w:hint="cs"/>
          <w:sz w:val="32"/>
          <w:szCs w:val="32"/>
          <w:rtl/>
        </w:rPr>
        <w:t>ّ</w:t>
      </w:r>
      <w:r w:rsidR="00B84DED" w:rsidRPr="00AA77E8">
        <w:rPr>
          <w:rFonts w:asciiTheme="majorBidi" w:hAnsiTheme="majorBidi" w:cstheme="majorBidi"/>
          <w:sz w:val="32"/>
          <w:szCs w:val="32"/>
          <w:rtl/>
        </w:rPr>
        <w:t>ةٍ</w:t>
      </w:r>
      <w:r w:rsidR="00AA587B" w:rsidRPr="00AA77E8">
        <w:rPr>
          <w:rFonts w:asciiTheme="majorBidi" w:hAnsiTheme="majorBidi" w:cstheme="majorBidi" w:hint="cs"/>
          <w:sz w:val="32"/>
          <w:szCs w:val="32"/>
          <w:rtl/>
        </w:rPr>
        <w:t xml:space="preserve"> جامعة </w:t>
      </w:r>
      <w:proofErr w:type="gramStart"/>
      <w:r w:rsidR="00AA587B" w:rsidRPr="00AA77E8">
        <w:rPr>
          <w:rFonts w:asciiTheme="majorBidi" w:hAnsiTheme="majorBidi" w:cstheme="majorBidi" w:hint="cs"/>
          <w:sz w:val="32"/>
          <w:szCs w:val="32"/>
          <w:rtl/>
        </w:rPr>
        <w:t>بينهما</w:t>
      </w:r>
      <w:r w:rsidR="00B84DED" w:rsidRPr="00AA77E8">
        <w:rPr>
          <w:rFonts w:asciiTheme="majorBidi" w:hAnsiTheme="majorBidi" w:cstheme="majorBidi"/>
          <w:sz w:val="32"/>
          <w:szCs w:val="32"/>
        </w:rPr>
        <w:t xml:space="preserve"> .</w:t>
      </w:r>
      <w:proofErr w:type="gramEnd"/>
    </w:p>
    <w:p w:rsidR="00B84DED" w:rsidRPr="00AA77E8" w:rsidRDefault="0065704B" w:rsidP="004A33C7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AA77E8">
        <w:rPr>
          <w:rFonts w:asciiTheme="majorBidi" w:hAnsiTheme="majorBidi" w:cstheme="majorBidi"/>
          <w:sz w:val="32"/>
          <w:szCs w:val="32"/>
          <w:rtl/>
        </w:rPr>
        <w:t xml:space="preserve">والقياس هو </w:t>
      </w:r>
      <w:r w:rsidR="004A33C7" w:rsidRPr="00AA77E8">
        <w:rPr>
          <w:rFonts w:asciiTheme="majorBidi" w:hAnsiTheme="majorBidi" w:cstheme="majorBidi" w:hint="cs"/>
          <w:sz w:val="32"/>
          <w:szCs w:val="32"/>
          <w:rtl/>
        </w:rPr>
        <w:t>أهمّ</w:t>
      </w:r>
      <w:r w:rsidRPr="00AA77E8">
        <w:rPr>
          <w:rFonts w:asciiTheme="majorBidi" w:hAnsiTheme="majorBidi" w:cstheme="majorBidi"/>
          <w:sz w:val="32"/>
          <w:szCs w:val="32"/>
          <w:rtl/>
        </w:rPr>
        <w:t xml:space="preserve"> أدلّة النحو </w:t>
      </w:r>
      <w:r w:rsidR="004A33C7" w:rsidRPr="00AA77E8">
        <w:rPr>
          <w:rFonts w:asciiTheme="majorBidi" w:hAnsiTheme="majorBidi" w:cstheme="majorBidi" w:hint="cs"/>
          <w:sz w:val="32"/>
          <w:szCs w:val="32"/>
          <w:rtl/>
        </w:rPr>
        <w:t xml:space="preserve">لما له من دور في </w:t>
      </w:r>
      <w:r w:rsidRPr="00AA77E8">
        <w:rPr>
          <w:rFonts w:asciiTheme="majorBidi" w:hAnsiTheme="majorBidi" w:cstheme="majorBidi"/>
          <w:sz w:val="32"/>
          <w:szCs w:val="32"/>
          <w:rtl/>
        </w:rPr>
        <w:t>أغلب المسائل الن</w:t>
      </w:r>
      <w:r w:rsidR="004A33C7" w:rsidRPr="00AA77E8">
        <w:rPr>
          <w:rFonts w:asciiTheme="majorBidi" w:hAnsiTheme="majorBidi" w:cstheme="majorBidi"/>
          <w:sz w:val="32"/>
          <w:szCs w:val="32"/>
          <w:rtl/>
        </w:rPr>
        <w:t xml:space="preserve">حويّة، </w:t>
      </w:r>
      <w:r w:rsidR="004A33C7" w:rsidRPr="00AA77E8">
        <w:rPr>
          <w:rFonts w:asciiTheme="majorBidi" w:hAnsiTheme="majorBidi" w:cstheme="majorBidi" w:hint="cs"/>
          <w:sz w:val="32"/>
          <w:szCs w:val="32"/>
          <w:rtl/>
        </w:rPr>
        <w:t>ي</w:t>
      </w:r>
      <w:r w:rsidR="004A33C7" w:rsidRPr="00AA77E8">
        <w:rPr>
          <w:rFonts w:asciiTheme="majorBidi" w:hAnsiTheme="majorBidi" w:cstheme="majorBidi"/>
          <w:sz w:val="32"/>
          <w:szCs w:val="32"/>
          <w:rtl/>
        </w:rPr>
        <w:t>ق</w:t>
      </w:r>
      <w:r w:rsidR="004A33C7" w:rsidRPr="00AA77E8">
        <w:rPr>
          <w:rFonts w:asciiTheme="majorBidi" w:hAnsiTheme="majorBidi" w:cstheme="majorBidi" w:hint="cs"/>
          <w:sz w:val="32"/>
          <w:szCs w:val="32"/>
          <w:rtl/>
        </w:rPr>
        <w:t>و</w:t>
      </w:r>
      <w:r w:rsidR="004A33C7" w:rsidRPr="00AA77E8">
        <w:rPr>
          <w:rFonts w:asciiTheme="majorBidi" w:hAnsiTheme="majorBidi" w:cstheme="majorBidi"/>
          <w:sz w:val="32"/>
          <w:szCs w:val="32"/>
          <w:rtl/>
        </w:rPr>
        <w:t xml:space="preserve">ل ابن </w:t>
      </w:r>
      <w:proofErr w:type="spellStart"/>
      <w:r w:rsidR="004A33C7" w:rsidRPr="00AA77E8">
        <w:rPr>
          <w:rFonts w:asciiTheme="majorBidi" w:hAnsiTheme="majorBidi" w:cstheme="majorBidi"/>
          <w:sz w:val="32"/>
          <w:szCs w:val="32"/>
          <w:rtl/>
        </w:rPr>
        <w:t>الأنباري</w:t>
      </w:r>
      <w:proofErr w:type="spellEnd"/>
      <w:r w:rsidR="004A33C7" w:rsidRPr="00AA77E8">
        <w:rPr>
          <w:rFonts w:asciiTheme="majorBidi" w:hAnsiTheme="majorBidi" w:cstheme="majorBidi"/>
          <w:sz w:val="32"/>
          <w:szCs w:val="32"/>
          <w:rtl/>
        </w:rPr>
        <w:t xml:space="preserve"> في </w:t>
      </w:r>
      <w:r w:rsidR="004A33C7" w:rsidRPr="00AA77E8">
        <w:rPr>
          <w:rFonts w:asciiTheme="majorBidi" w:hAnsiTheme="majorBidi" w:cstheme="majorBidi" w:hint="cs"/>
          <w:sz w:val="32"/>
          <w:szCs w:val="32"/>
          <w:rtl/>
        </w:rPr>
        <w:t xml:space="preserve"> كتابه </w:t>
      </w:r>
      <w:r w:rsidR="004A33C7" w:rsidRPr="00AA77E8">
        <w:rPr>
          <w:rFonts w:asciiTheme="majorBidi" w:hAnsiTheme="majorBidi" w:cstheme="majorBidi"/>
          <w:sz w:val="32"/>
          <w:szCs w:val="32"/>
          <w:rtl/>
        </w:rPr>
        <w:t>(</w:t>
      </w:r>
      <w:r w:rsidR="00B84DED" w:rsidRPr="00AA77E8">
        <w:rPr>
          <w:rFonts w:asciiTheme="majorBidi" w:hAnsiTheme="majorBidi" w:cstheme="majorBidi"/>
          <w:sz w:val="32"/>
          <w:szCs w:val="32"/>
          <w:rtl/>
        </w:rPr>
        <w:t>ل</w:t>
      </w:r>
      <w:r w:rsidR="004A33C7" w:rsidRPr="00AA77E8">
        <w:rPr>
          <w:rFonts w:asciiTheme="majorBidi" w:hAnsiTheme="majorBidi" w:cstheme="majorBidi" w:hint="cs"/>
          <w:sz w:val="32"/>
          <w:szCs w:val="32"/>
          <w:rtl/>
        </w:rPr>
        <w:t>ُ</w:t>
      </w:r>
      <w:r w:rsidR="00B84DED" w:rsidRPr="00AA77E8">
        <w:rPr>
          <w:rFonts w:asciiTheme="majorBidi" w:hAnsiTheme="majorBidi" w:cstheme="majorBidi"/>
          <w:sz w:val="32"/>
          <w:szCs w:val="32"/>
          <w:rtl/>
        </w:rPr>
        <w:t>م</w:t>
      </w:r>
      <w:r w:rsidR="004A33C7" w:rsidRPr="00AA77E8">
        <w:rPr>
          <w:rFonts w:asciiTheme="majorBidi" w:hAnsiTheme="majorBidi" w:cstheme="majorBidi" w:hint="cs"/>
          <w:sz w:val="32"/>
          <w:szCs w:val="32"/>
          <w:rtl/>
        </w:rPr>
        <w:t>َ</w:t>
      </w:r>
      <w:r w:rsidR="00B84DED" w:rsidRPr="00AA77E8">
        <w:rPr>
          <w:rFonts w:asciiTheme="majorBidi" w:hAnsiTheme="majorBidi" w:cstheme="majorBidi"/>
          <w:sz w:val="32"/>
          <w:szCs w:val="32"/>
          <w:rtl/>
        </w:rPr>
        <w:t>ع</w:t>
      </w:r>
      <w:r w:rsidR="004A33C7" w:rsidRPr="00AA77E8">
        <w:rPr>
          <w:rFonts w:asciiTheme="majorBidi" w:hAnsiTheme="majorBidi" w:cstheme="majorBidi" w:hint="cs"/>
          <w:sz w:val="32"/>
          <w:szCs w:val="32"/>
          <w:rtl/>
        </w:rPr>
        <w:t>ُ</w:t>
      </w:r>
      <w:r w:rsidR="00B84DED" w:rsidRPr="00AA77E8">
        <w:rPr>
          <w:rFonts w:asciiTheme="majorBidi" w:hAnsiTheme="majorBidi" w:cstheme="majorBidi"/>
          <w:sz w:val="32"/>
          <w:szCs w:val="32"/>
          <w:rtl/>
        </w:rPr>
        <w:t xml:space="preserve"> الأدلّة )</w:t>
      </w:r>
      <w:r w:rsidR="004A33C7" w:rsidRPr="00AA77E8">
        <w:rPr>
          <w:rFonts w:asciiTheme="majorBidi" w:hAnsiTheme="majorBidi" w:cstheme="majorBidi" w:hint="cs"/>
          <w:sz w:val="32"/>
          <w:szCs w:val="32"/>
          <w:rtl/>
        </w:rPr>
        <w:t xml:space="preserve"> "</w:t>
      </w:r>
      <w:r w:rsidR="004A33C7" w:rsidRPr="00AA77E8">
        <w:rPr>
          <w:rFonts w:asciiTheme="majorBidi" w:hAnsiTheme="majorBidi" w:cstheme="majorBidi"/>
          <w:sz w:val="32"/>
          <w:szCs w:val="32"/>
        </w:rPr>
        <w:t xml:space="preserve"> </w:t>
      </w:r>
      <w:r w:rsidR="004A33C7" w:rsidRPr="00AA77E8">
        <w:rPr>
          <w:rFonts w:asciiTheme="majorBidi" w:hAnsiTheme="majorBidi" w:cstheme="majorBidi" w:hint="cs"/>
          <w:sz w:val="32"/>
          <w:szCs w:val="32"/>
          <w:rtl/>
        </w:rPr>
        <w:t>ا</w:t>
      </w:r>
      <w:r w:rsidRPr="00AA77E8">
        <w:rPr>
          <w:rFonts w:asciiTheme="majorBidi" w:hAnsiTheme="majorBidi" w:cstheme="majorBidi"/>
          <w:sz w:val="32"/>
          <w:szCs w:val="32"/>
          <w:rtl/>
        </w:rPr>
        <w:t>علم أنّ إنكار القياس في النحو لا يتحقّق، لأنّ الن</w:t>
      </w:r>
      <w:r w:rsidR="00B84DED" w:rsidRPr="00AA77E8">
        <w:rPr>
          <w:rFonts w:asciiTheme="majorBidi" w:hAnsiTheme="majorBidi" w:cstheme="majorBidi"/>
          <w:sz w:val="32"/>
          <w:szCs w:val="32"/>
          <w:rtl/>
        </w:rPr>
        <w:t>حو كل</w:t>
      </w:r>
      <w:r w:rsidR="004A33C7" w:rsidRPr="00AA77E8">
        <w:rPr>
          <w:rFonts w:asciiTheme="majorBidi" w:hAnsiTheme="majorBidi" w:cstheme="majorBidi"/>
          <w:sz w:val="32"/>
          <w:szCs w:val="32"/>
          <w:rtl/>
        </w:rPr>
        <w:t>ّه قياس، ولهذا قيل في حدّه: الن</w:t>
      </w:r>
      <w:r w:rsidR="00B84DED" w:rsidRPr="00AA77E8">
        <w:rPr>
          <w:rFonts w:asciiTheme="majorBidi" w:hAnsiTheme="majorBidi" w:cstheme="majorBidi"/>
          <w:sz w:val="32"/>
          <w:szCs w:val="32"/>
          <w:rtl/>
        </w:rPr>
        <w:t>حو علم بالمقاييس المستنبطة من استقراء كلام العر</w:t>
      </w:r>
      <w:r w:rsidRPr="00AA77E8">
        <w:rPr>
          <w:rFonts w:asciiTheme="majorBidi" w:hAnsiTheme="majorBidi" w:cstheme="majorBidi"/>
          <w:sz w:val="32"/>
          <w:szCs w:val="32"/>
          <w:rtl/>
        </w:rPr>
        <w:t>ب، فمن أنكر القياس فقد أنكر الن</w:t>
      </w:r>
      <w:r w:rsidR="00B84DED" w:rsidRPr="00AA77E8">
        <w:rPr>
          <w:rFonts w:asciiTheme="majorBidi" w:hAnsiTheme="majorBidi" w:cstheme="majorBidi"/>
          <w:sz w:val="32"/>
          <w:szCs w:val="32"/>
          <w:rtl/>
        </w:rPr>
        <w:t>حو</w:t>
      </w:r>
      <w:r w:rsidR="004A33C7" w:rsidRPr="00AA77E8">
        <w:rPr>
          <w:rFonts w:asciiTheme="majorBidi" w:hAnsiTheme="majorBidi" w:cstheme="majorBidi" w:hint="cs"/>
          <w:sz w:val="32"/>
          <w:szCs w:val="32"/>
          <w:rtl/>
        </w:rPr>
        <w:t>".</w:t>
      </w:r>
      <w:r w:rsidR="00B84DED" w:rsidRPr="00AA77E8">
        <w:rPr>
          <w:rFonts w:asciiTheme="majorBidi" w:hAnsiTheme="majorBidi" w:cstheme="majorBidi"/>
          <w:sz w:val="32"/>
          <w:szCs w:val="32"/>
        </w:rPr>
        <w:t xml:space="preserve"> </w:t>
      </w:r>
    </w:p>
    <w:p w:rsidR="00B84DED" w:rsidRPr="00AA77E8" w:rsidRDefault="0065704B" w:rsidP="00C87575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AA77E8">
        <w:rPr>
          <w:rFonts w:asciiTheme="majorBidi" w:hAnsiTheme="majorBidi" w:cstheme="majorBidi"/>
          <w:sz w:val="32"/>
          <w:szCs w:val="32"/>
          <w:rtl/>
        </w:rPr>
        <w:t>أركان القياس</w:t>
      </w:r>
      <w:r w:rsidR="004A33C7" w:rsidRPr="00AA77E8"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  <w:proofErr w:type="gramStart"/>
      <w:r w:rsidR="004A33C7" w:rsidRPr="00AA77E8">
        <w:rPr>
          <w:rFonts w:asciiTheme="majorBidi" w:hAnsiTheme="majorBidi" w:cstheme="majorBidi" w:hint="cs"/>
          <w:sz w:val="32"/>
          <w:szCs w:val="32"/>
          <w:rtl/>
        </w:rPr>
        <w:t>هي  ال</w:t>
      </w:r>
      <w:r w:rsidR="00B84DED" w:rsidRPr="00AA77E8">
        <w:rPr>
          <w:rFonts w:asciiTheme="majorBidi" w:hAnsiTheme="majorBidi" w:cstheme="majorBidi"/>
          <w:sz w:val="32"/>
          <w:szCs w:val="32"/>
          <w:rtl/>
        </w:rPr>
        <w:t>أربعة</w:t>
      </w:r>
      <w:proofErr w:type="gramEnd"/>
      <w:r w:rsidRPr="00AA77E8">
        <w:rPr>
          <w:rFonts w:asciiTheme="majorBidi" w:hAnsiTheme="majorBidi" w:cstheme="majorBidi" w:hint="cs"/>
          <w:sz w:val="32"/>
          <w:szCs w:val="32"/>
          <w:rtl/>
        </w:rPr>
        <w:t xml:space="preserve"> التالية</w:t>
      </w:r>
      <w:r w:rsidR="00B84DED" w:rsidRPr="00AA77E8">
        <w:rPr>
          <w:rFonts w:asciiTheme="majorBidi" w:hAnsiTheme="majorBidi" w:cstheme="majorBidi"/>
          <w:sz w:val="32"/>
          <w:szCs w:val="32"/>
        </w:rPr>
        <w:t xml:space="preserve"> :</w:t>
      </w:r>
    </w:p>
    <w:p w:rsidR="00B84DED" w:rsidRPr="00AA77E8" w:rsidRDefault="00B84DED" w:rsidP="0065704B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AA77E8">
        <w:rPr>
          <w:rFonts w:asciiTheme="majorBidi" w:hAnsiTheme="majorBidi" w:cstheme="majorBidi"/>
          <w:sz w:val="32"/>
          <w:szCs w:val="32"/>
        </w:rPr>
        <w:t xml:space="preserve">1 </w:t>
      </w:r>
      <w:r w:rsidR="0065704B" w:rsidRPr="00AA77E8">
        <w:rPr>
          <w:rFonts w:asciiTheme="majorBidi" w:hAnsiTheme="majorBidi" w:cstheme="majorBidi" w:hint="cs"/>
          <w:sz w:val="32"/>
          <w:szCs w:val="32"/>
          <w:rtl/>
        </w:rPr>
        <w:t>/ ال</w:t>
      </w:r>
      <w:r w:rsidRPr="00AA77E8">
        <w:rPr>
          <w:rFonts w:asciiTheme="majorBidi" w:hAnsiTheme="majorBidi" w:cstheme="majorBidi"/>
          <w:sz w:val="32"/>
          <w:szCs w:val="32"/>
          <w:rtl/>
        </w:rPr>
        <w:t>أصل</w:t>
      </w:r>
      <w:r w:rsidR="0065704B" w:rsidRPr="00AA77E8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="0065704B" w:rsidRPr="00AA77E8">
        <w:rPr>
          <w:rFonts w:asciiTheme="majorBidi" w:hAnsiTheme="majorBidi" w:cstheme="majorBidi"/>
          <w:sz w:val="32"/>
          <w:szCs w:val="32"/>
          <w:rtl/>
        </w:rPr>
        <w:t xml:space="preserve">وهو </w:t>
      </w:r>
      <w:proofErr w:type="spellStart"/>
      <w:r w:rsidR="0065704B" w:rsidRPr="00AA77E8">
        <w:rPr>
          <w:rFonts w:asciiTheme="majorBidi" w:hAnsiTheme="majorBidi" w:cstheme="majorBidi"/>
          <w:sz w:val="32"/>
          <w:szCs w:val="32"/>
          <w:rtl/>
        </w:rPr>
        <w:t>المقيس</w:t>
      </w:r>
      <w:proofErr w:type="spellEnd"/>
      <w:r w:rsidR="0065704B" w:rsidRPr="00AA77E8">
        <w:rPr>
          <w:rFonts w:asciiTheme="majorBidi" w:hAnsiTheme="majorBidi" w:cstheme="majorBidi"/>
          <w:sz w:val="32"/>
          <w:szCs w:val="32"/>
          <w:rtl/>
        </w:rPr>
        <w:t xml:space="preserve"> عليه</w:t>
      </w:r>
      <w:r w:rsidRPr="00AA77E8">
        <w:rPr>
          <w:rFonts w:asciiTheme="majorBidi" w:hAnsiTheme="majorBidi" w:cstheme="majorBidi"/>
          <w:sz w:val="32"/>
          <w:szCs w:val="32"/>
          <w:rtl/>
        </w:rPr>
        <w:t>.                  2</w:t>
      </w:r>
      <w:r w:rsidR="0065704B" w:rsidRPr="00AA77E8">
        <w:rPr>
          <w:rFonts w:asciiTheme="majorBidi" w:hAnsiTheme="majorBidi" w:cstheme="majorBidi" w:hint="cs"/>
          <w:sz w:val="32"/>
          <w:szCs w:val="32"/>
          <w:rtl/>
        </w:rPr>
        <w:t>/ ال</w:t>
      </w:r>
      <w:r w:rsidR="0065704B" w:rsidRPr="00AA77E8">
        <w:rPr>
          <w:rFonts w:asciiTheme="majorBidi" w:hAnsiTheme="majorBidi" w:cstheme="majorBidi"/>
          <w:sz w:val="32"/>
          <w:szCs w:val="32"/>
          <w:rtl/>
        </w:rPr>
        <w:t>فرع</w:t>
      </w:r>
      <w:r w:rsidR="0065704B" w:rsidRPr="00AA77E8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AA77E8">
        <w:rPr>
          <w:rFonts w:asciiTheme="majorBidi" w:hAnsiTheme="majorBidi" w:cstheme="majorBidi"/>
          <w:sz w:val="32"/>
          <w:szCs w:val="32"/>
          <w:rtl/>
        </w:rPr>
        <w:t xml:space="preserve"> وهو </w:t>
      </w:r>
      <w:proofErr w:type="spellStart"/>
      <w:r w:rsidRPr="00AA77E8">
        <w:rPr>
          <w:rFonts w:asciiTheme="majorBidi" w:hAnsiTheme="majorBidi" w:cstheme="majorBidi"/>
          <w:sz w:val="32"/>
          <w:szCs w:val="32"/>
          <w:rtl/>
        </w:rPr>
        <w:t>المقيس</w:t>
      </w:r>
      <w:proofErr w:type="spellEnd"/>
      <w:r w:rsidRPr="00AA77E8">
        <w:rPr>
          <w:rFonts w:asciiTheme="majorBidi" w:hAnsiTheme="majorBidi" w:cstheme="majorBidi"/>
          <w:sz w:val="32"/>
          <w:szCs w:val="32"/>
        </w:rPr>
        <w:t xml:space="preserve"> .</w:t>
      </w:r>
    </w:p>
    <w:p w:rsidR="00B84DED" w:rsidRPr="00AA77E8" w:rsidRDefault="00B84DED" w:rsidP="0065704B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AA77E8">
        <w:rPr>
          <w:rFonts w:asciiTheme="majorBidi" w:hAnsiTheme="majorBidi" w:cstheme="majorBidi"/>
          <w:sz w:val="32"/>
          <w:szCs w:val="32"/>
        </w:rPr>
        <w:t xml:space="preserve">3 </w:t>
      </w:r>
      <w:r w:rsidR="0065704B" w:rsidRPr="00AA77E8">
        <w:rPr>
          <w:rFonts w:asciiTheme="majorBidi" w:hAnsiTheme="majorBidi" w:cstheme="majorBidi" w:hint="cs"/>
          <w:sz w:val="32"/>
          <w:szCs w:val="32"/>
          <w:rtl/>
        </w:rPr>
        <w:t>/ العلّة الجامعة بينهما                             4/</w:t>
      </w:r>
      <w:r w:rsidRPr="00AA77E8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gramStart"/>
      <w:r w:rsidR="0065704B" w:rsidRPr="00AA77E8">
        <w:rPr>
          <w:rFonts w:asciiTheme="majorBidi" w:hAnsiTheme="majorBidi" w:cstheme="majorBidi" w:hint="cs"/>
          <w:sz w:val="32"/>
          <w:szCs w:val="32"/>
          <w:rtl/>
        </w:rPr>
        <w:t>الحكم</w:t>
      </w:r>
      <w:r w:rsidRPr="00AA77E8">
        <w:rPr>
          <w:rFonts w:asciiTheme="majorBidi" w:hAnsiTheme="majorBidi" w:cstheme="majorBidi"/>
          <w:sz w:val="32"/>
          <w:szCs w:val="32"/>
        </w:rPr>
        <w:t xml:space="preserve"> .</w:t>
      </w:r>
      <w:proofErr w:type="gramEnd"/>
    </w:p>
    <w:p w:rsidR="00B84DED" w:rsidRPr="00AA77E8" w:rsidRDefault="00C96B82" w:rsidP="00C96B82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AA77E8">
        <w:rPr>
          <w:rFonts w:asciiTheme="majorBidi" w:hAnsiTheme="majorBidi" w:cstheme="majorBidi" w:hint="cs"/>
          <w:b/>
          <w:bCs/>
          <w:sz w:val="32"/>
          <w:szCs w:val="32"/>
          <w:rtl/>
        </w:rPr>
        <w:t>أمثلة للقياس</w:t>
      </w:r>
      <w:r w:rsidRPr="00AA77E8">
        <w:rPr>
          <w:rFonts w:asciiTheme="majorBidi" w:hAnsiTheme="majorBidi" w:cstheme="majorBidi" w:hint="cs"/>
          <w:sz w:val="32"/>
          <w:szCs w:val="32"/>
          <w:rtl/>
        </w:rPr>
        <w:t>:</w:t>
      </w:r>
      <w:r w:rsidR="00B84DED" w:rsidRPr="00AA77E8">
        <w:rPr>
          <w:rFonts w:asciiTheme="majorBidi" w:hAnsiTheme="majorBidi" w:cstheme="majorBidi"/>
          <w:sz w:val="32"/>
          <w:szCs w:val="32"/>
          <w:rtl/>
        </w:rPr>
        <w:t xml:space="preserve"> رفعُ </w:t>
      </w:r>
      <w:r w:rsidRPr="00AA77E8">
        <w:rPr>
          <w:rFonts w:asciiTheme="majorBidi" w:hAnsiTheme="majorBidi" w:cstheme="majorBidi"/>
          <w:sz w:val="32"/>
          <w:szCs w:val="32"/>
          <w:rtl/>
        </w:rPr>
        <w:t xml:space="preserve">نائب </w:t>
      </w:r>
      <w:r w:rsidR="00B84DED" w:rsidRPr="00AA77E8">
        <w:rPr>
          <w:rFonts w:asciiTheme="majorBidi" w:hAnsiTheme="majorBidi" w:cstheme="majorBidi"/>
          <w:sz w:val="32"/>
          <w:szCs w:val="32"/>
          <w:rtl/>
        </w:rPr>
        <w:t>الفاعل</w:t>
      </w:r>
      <w:r w:rsidRPr="00AA77E8">
        <w:rPr>
          <w:rFonts w:asciiTheme="majorBidi" w:hAnsiTheme="majorBidi" w:cstheme="majorBidi"/>
          <w:sz w:val="32"/>
          <w:szCs w:val="32"/>
          <w:rtl/>
        </w:rPr>
        <w:t xml:space="preserve"> قياسًا على الفاعل لأنّه مثله</w:t>
      </w:r>
      <w:r w:rsidRPr="00AA77E8">
        <w:rPr>
          <w:rFonts w:asciiTheme="majorBidi" w:hAnsiTheme="majorBidi" w:cstheme="majorBidi" w:hint="cs"/>
          <w:sz w:val="32"/>
          <w:szCs w:val="32"/>
          <w:rtl/>
        </w:rPr>
        <w:t xml:space="preserve"> باعتباره</w:t>
      </w:r>
      <w:r w:rsidR="00B84DED" w:rsidRPr="00AA77E8">
        <w:rPr>
          <w:rFonts w:asciiTheme="majorBidi" w:hAnsiTheme="majorBidi" w:cstheme="majorBidi"/>
          <w:sz w:val="32"/>
          <w:szCs w:val="32"/>
          <w:rtl/>
        </w:rPr>
        <w:t xml:space="preserve"> اسم</w:t>
      </w:r>
      <w:r w:rsidRPr="00AA77E8">
        <w:rPr>
          <w:rFonts w:asciiTheme="majorBidi" w:hAnsiTheme="majorBidi" w:cstheme="majorBidi" w:hint="cs"/>
          <w:sz w:val="32"/>
          <w:szCs w:val="32"/>
          <w:rtl/>
        </w:rPr>
        <w:t>ا</w:t>
      </w:r>
      <w:r w:rsidR="00B84DED" w:rsidRPr="00AA77E8">
        <w:rPr>
          <w:rFonts w:asciiTheme="majorBidi" w:hAnsiTheme="majorBidi" w:cstheme="majorBidi"/>
          <w:sz w:val="32"/>
          <w:szCs w:val="32"/>
          <w:rtl/>
        </w:rPr>
        <w:t xml:space="preserve"> أُسند إليه الفعل مقد</w:t>
      </w:r>
      <w:r w:rsidR="00BC0116" w:rsidRPr="00AA77E8">
        <w:rPr>
          <w:rFonts w:asciiTheme="majorBidi" w:hAnsiTheme="majorBidi" w:cstheme="majorBidi" w:hint="cs"/>
          <w:sz w:val="32"/>
          <w:szCs w:val="32"/>
          <w:rtl/>
        </w:rPr>
        <w:t>ّ</w:t>
      </w:r>
      <w:r w:rsidR="00B84DED" w:rsidRPr="00AA77E8">
        <w:rPr>
          <w:rFonts w:asciiTheme="majorBidi" w:hAnsiTheme="majorBidi" w:cstheme="majorBidi"/>
          <w:sz w:val="32"/>
          <w:szCs w:val="32"/>
          <w:rtl/>
        </w:rPr>
        <w:t xml:space="preserve">مًا </w:t>
      </w:r>
      <w:proofErr w:type="gramStart"/>
      <w:r w:rsidR="00B84DED" w:rsidRPr="00AA77E8">
        <w:rPr>
          <w:rFonts w:asciiTheme="majorBidi" w:hAnsiTheme="majorBidi" w:cstheme="majorBidi"/>
          <w:sz w:val="32"/>
          <w:szCs w:val="32"/>
          <w:rtl/>
        </w:rPr>
        <w:t>عليه</w:t>
      </w:r>
      <w:r w:rsidR="00B84DED" w:rsidRPr="00AA77E8">
        <w:rPr>
          <w:rFonts w:asciiTheme="majorBidi" w:hAnsiTheme="majorBidi" w:cstheme="majorBidi"/>
          <w:sz w:val="32"/>
          <w:szCs w:val="32"/>
        </w:rPr>
        <w:t xml:space="preserve"> .</w:t>
      </w:r>
      <w:proofErr w:type="gramEnd"/>
    </w:p>
    <w:p w:rsidR="00B84DED" w:rsidRPr="00AA77E8" w:rsidRDefault="00B84DED" w:rsidP="00560521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AA77E8">
        <w:rPr>
          <w:rFonts w:asciiTheme="majorBidi" w:hAnsiTheme="majorBidi" w:cstheme="majorBidi"/>
          <w:sz w:val="32"/>
          <w:szCs w:val="32"/>
          <w:rtl/>
        </w:rPr>
        <w:t>فالأصل</w:t>
      </w:r>
      <w:proofErr w:type="gramEnd"/>
      <w:r w:rsidR="00BC0116" w:rsidRPr="00AA77E8">
        <w:rPr>
          <w:rFonts w:asciiTheme="majorBidi" w:hAnsiTheme="majorBidi" w:cstheme="majorBidi" w:hint="cs"/>
          <w:sz w:val="32"/>
          <w:szCs w:val="32"/>
          <w:rtl/>
        </w:rPr>
        <w:t xml:space="preserve"> هو</w:t>
      </w:r>
      <w:r w:rsidRPr="00AA77E8">
        <w:rPr>
          <w:rFonts w:asciiTheme="majorBidi" w:hAnsiTheme="majorBidi" w:cstheme="majorBidi"/>
          <w:sz w:val="32"/>
          <w:szCs w:val="32"/>
          <w:rtl/>
        </w:rPr>
        <w:t xml:space="preserve"> الفاعل</w:t>
      </w:r>
      <w:r w:rsidR="00C96B82" w:rsidRPr="00AA77E8">
        <w:rPr>
          <w:rFonts w:asciiTheme="majorBidi" w:hAnsiTheme="majorBidi" w:cstheme="majorBidi" w:hint="cs"/>
          <w:sz w:val="32"/>
          <w:szCs w:val="32"/>
          <w:rtl/>
        </w:rPr>
        <w:t>،</w:t>
      </w:r>
      <w:r w:rsidR="00C96B82" w:rsidRPr="00AA77E8">
        <w:rPr>
          <w:rFonts w:asciiTheme="majorBidi" w:hAnsiTheme="majorBidi" w:cstheme="majorBidi"/>
          <w:sz w:val="32"/>
          <w:szCs w:val="32"/>
          <w:rtl/>
        </w:rPr>
        <w:t xml:space="preserve"> الفرع</w:t>
      </w:r>
      <w:r w:rsidR="00BC0116" w:rsidRPr="00AA77E8">
        <w:rPr>
          <w:rFonts w:asciiTheme="majorBidi" w:hAnsiTheme="majorBidi" w:cstheme="majorBidi" w:hint="cs"/>
          <w:sz w:val="32"/>
          <w:szCs w:val="32"/>
          <w:rtl/>
        </w:rPr>
        <w:t xml:space="preserve"> هو</w:t>
      </w:r>
      <w:r w:rsidR="00C96B82" w:rsidRPr="00AA77E8">
        <w:rPr>
          <w:rFonts w:asciiTheme="majorBidi" w:hAnsiTheme="majorBidi" w:cstheme="majorBidi"/>
          <w:sz w:val="32"/>
          <w:szCs w:val="32"/>
          <w:rtl/>
        </w:rPr>
        <w:t xml:space="preserve"> نائب الفاعل</w:t>
      </w:r>
      <w:r w:rsidR="00C96B82" w:rsidRPr="00AA77E8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AA77E8">
        <w:rPr>
          <w:rFonts w:asciiTheme="majorBidi" w:hAnsiTheme="majorBidi" w:cstheme="majorBidi"/>
          <w:sz w:val="32"/>
          <w:szCs w:val="32"/>
          <w:rtl/>
        </w:rPr>
        <w:t xml:space="preserve"> العلة</w:t>
      </w:r>
      <w:r w:rsidR="00BC0116" w:rsidRPr="00AA77E8">
        <w:rPr>
          <w:rFonts w:asciiTheme="majorBidi" w:hAnsiTheme="majorBidi" w:cstheme="majorBidi" w:hint="cs"/>
          <w:sz w:val="32"/>
          <w:szCs w:val="32"/>
          <w:rtl/>
        </w:rPr>
        <w:t xml:space="preserve"> الجامعة بينهما</w:t>
      </w:r>
      <w:r w:rsidR="00560521" w:rsidRPr="00AA77E8">
        <w:rPr>
          <w:rFonts w:asciiTheme="majorBidi" w:hAnsiTheme="majorBidi" w:cstheme="majorBidi" w:hint="cs"/>
          <w:sz w:val="32"/>
          <w:szCs w:val="32"/>
          <w:rtl/>
        </w:rPr>
        <w:t xml:space="preserve"> هي أن كليهما </w:t>
      </w:r>
      <w:r w:rsidR="00C96B82" w:rsidRPr="00AA77E8">
        <w:rPr>
          <w:rFonts w:asciiTheme="majorBidi" w:hAnsiTheme="majorBidi" w:cstheme="majorBidi" w:hint="cs"/>
          <w:sz w:val="32"/>
          <w:szCs w:val="32"/>
          <w:rtl/>
        </w:rPr>
        <w:t>يسند إليه</w:t>
      </w:r>
      <w:r w:rsidR="00560521" w:rsidRPr="00AA77E8">
        <w:rPr>
          <w:rFonts w:asciiTheme="majorBidi" w:hAnsiTheme="majorBidi" w:cstheme="majorBidi" w:hint="cs"/>
          <w:sz w:val="32"/>
          <w:szCs w:val="32"/>
          <w:rtl/>
        </w:rPr>
        <w:t>ما الفعل في الجملة</w:t>
      </w:r>
      <w:r w:rsidR="00C96B82" w:rsidRPr="00AA77E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A77E8">
        <w:rPr>
          <w:rFonts w:asciiTheme="majorBidi" w:hAnsiTheme="majorBidi" w:cstheme="majorBidi"/>
          <w:sz w:val="32"/>
          <w:szCs w:val="32"/>
          <w:rtl/>
        </w:rPr>
        <w:t>مُقدّمًا عليه</w:t>
      </w:r>
      <w:r w:rsidR="00560521" w:rsidRPr="00AA77E8">
        <w:rPr>
          <w:rFonts w:asciiTheme="majorBidi" w:hAnsiTheme="majorBidi" w:cstheme="majorBidi" w:hint="cs"/>
          <w:sz w:val="32"/>
          <w:szCs w:val="32"/>
          <w:rtl/>
        </w:rPr>
        <w:t>ما</w:t>
      </w:r>
      <w:r w:rsidR="00C96B82" w:rsidRPr="00AA77E8">
        <w:rPr>
          <w:rFonts w:asciiTheme="majorBidi" w:hAnsiTheme="majorBidi" w:cstheme="majorBidi" w:hint="cs"/>
          <w:sz w:val="32"/>
          <w:szCs w:val="32"/>
          <w:rtl/>
        </w:rPr>
        <w:t>،</w:t>
      </w:r>
      <w:r w:rsidR="00560521" w:rsidRPr="00AA77E8">
        <w:rPr>
          <w:rFonts w:asciiTheme="majorBidi" w:hAnsiTheme="majorBidi" w:cstheme="majorBidi" w:hint="cs"/>
          <w:sz w:val="32"/>
          <w:szCs w:val="32"/>
          <w:rtl/>
        </w:rPr>
        <w:t xml:space="preserve"> وأخيرا</w:t>
      </w:r>
      <w:r w:rsidR="00C96B82" w:rsidRPr="00AA77E8">
        <w:rPr>
          <w:rFonts w:asciiTheme="majorBidi" w:hAnsiTheme="majorBidi" w:cstheme="majorBidi" w:hint="cs"/>
          <w:sz w:val="32"/>
          <w:szCs w:val="32"/>
          <w:rtl/>
        </w:rPr>
        <w:t xml:space="preserve"> الحكم</w:t>
      </w:r>
      <w:r w:rsidR="00560521" w:rsidRPr="00AA77E8">
        <w:rPr>
          <w:rFonts w:asciiTheme="majorBidi" w:hAnsiTheme="majorBidi" w:cstheme="majorBidi" w:hint="cs"/>
          <w:sz w:val="32"/>
          <w:szCs w:val="32"/>
          <w:rtl/>
        </w:rPr>
        <w:t xml:space="preserve"> وهو</w:t>
      </w:r>
      <w:r w:rsidR="00C96B82" w:rsidRPr="00AA77E8">
        <w:rPr>
          <w:rFonts w:asciiTheme="majorBidi" w:hAnsiTheme="majorBidi" w:cstheme="majorBidi" w:hint="cs"/>
          <w:sz w:val="32"/>
          <w:szCs w:val="32"/>
          <w:rtl/>
        </w:rPr>
        <w:t xml:space="preserve"> الرفع.</w:t>
      </w:r>
    </w:p>
    <w:p w:rsidR="00B84DED" w:rsidRPr="00AA77E8" w:rsidRDefault="00B84DED" w:rsidP="00E35C93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AA77E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شروط </w:t>
      </w:r>
      <w:proofErr w:type="gramStart"/>
      <w:r w:rsidRPr="00AA77E8">
        <w:rPr>
          <w:rFonts w:asciiTheme="majorBidi" w:hAnsiTheme="majorBidi" w:cstheme="majorBidi"/>
          <w:b/>
          <w:bCs/>
          <w:sz w:val="32"/>
          <w:szCs w:val="32"/>
          <w:rtl/>
        </w:rPr>
        <w:t>القياس</w:t>
      </w:r>
      <w:r w:rsidRPr="00AA77E8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 w:rsidR="00E35C93" w:rsidRPr="00AA77E8">
        <w:rPr>
          <w:rFonts w:asciiTheme="majorBidi" w:hAnsiTheme="majorBidi" w:cstheme="majorBidi" w:hint="cs"/>
          <w:sz w:val="32"/>
          <w:szCs w:val="32"/>
          <w:rtl/>
        </w:rPr>
        <w:t>يتمّ اللجوء إلى القياس في حالة الشروط التالية:</w:t>
      </w:r>
      <w:r w:rsidRPr="00AA77E8">
        <w:rPr>
          <w:rFonts w:asciiTheme="majorBidi" w:hAnsiTheme="majorBidi" w:cstheme="majorBidi"/>
          <w:sz w:val="32"/>
          <w:szCs w:val="32"/>
        </w:rPr>
        <w:t>:</w:t>
      </w:r>
    </w:p>
    <w:p w:rsidR="00B84DED" w:rsidRPr="00AA77E8" w:rsidRDefault="00CC23CB" w:rsidP="00CC23CB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AA77E8">
        <w:rPr>
          <w:rFonts w:asciiTheme="majorBidi" w:hAnsiTheme="majorBidi" w:cstheme="majorBidi" w:hint="cs"/>
          <w:sz w:val="32"/>
          <w:szCs w:val="32"/>
          <w:rtl/>
        </w:rPr>
        <w:t>1/</w:t>
      </w:r>
      <w:r w:rsidR="00B84DED" w:rsidRPr="00AA77E8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gramStart"/>
      <w:r w:rsidR="00B84DED" w:rsidRPr="00AA77E8">
        <w:rPr>
          <w:rFonts w:asciiTheme="majorBidi" w:hAnsiTheme="majorBidi" w:cstheme="majorBidi"/>
          <w:sz w:val="32"/>
          <w:szCs w:val="32"/>
          <w:rtl/>
        </w:rPr>
        <w:t>انعدام</w:t>
      </w:r>
      <w:proofErr w:type="gramEnd"/>
      <w:r w:rsidR="00B84DED" w:rsidRPr="00AA77E8">
        <w:rPr>
          <w:rFonts w:asciiTheme="majorBidi" w:hAnsiTheme="majorBidi" w:cstheme="majorBidi"/>
          <w:sz w:val="32"/>
          <w:szCs w:val="32"/>
          <w:rtl/>
        </w:rPr>
        <w:t xml:space="preserve"> النصّ </w:t>
      </w:r>
      <w:r w:rsidR="00C96B82" w:rsidRPr="00AA77E8">
        <w:rPr>
          <w:rFonts w:asciiTheme="majorBidi" w:hAnsiTheme="majorBidi" w:cstheme="majorBidi" w:hint="cs"/>
          <w:sz w:val="32"/>
          <w:szCs w:val="32"/>
          <w:rtl/>
        </w:rPr>
        <w:t>وكذا</w:t>
      </w:r>
      <w:r w:rsidR="00B84DED" w:rsidRPr="00AA77E8">
        <w:rPr>
          <w:rFonts w:asciiTheme="majorBidi" w:hAnsiTheme="majorBidi" w:cstheme="majorBidi"/>
          <w:sz w:val="32"/>
          <w:szCs w:val="32"/>
          <w:rtl/>
        </w:rPr>
        <w:t xml:space="preserve"> الإجماع</w:t>
      </w:r>
      <w:r w:rsidR="00E35C93" w:rsidRPr="00AA77E8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Pr="00AA77E8">
        <w:rPr>
          <w:rFonts w:asciiTheme="majorBidi" w:hAnsiTheme="majorBidi" w:cstheme="majorBidi" w:hint="cs"/>
          <w:sz w:val="32"/>
          <w:szCs w:val="32"/>
          <w:rtl/>
        </w:rPr>
        <w:t xml:space="preserve">لأن وجود أحدهما يعني عدم ضرورة القياس. </w:t>
      </w:r>
    </w:p>
    <w:p w:rsidR="00B84DED" w:rsidRPr="00AA77E8" w:rsidRDefault="00CC23CB" w:rsidP="00E35C93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AA77E8">
        <w:rPr>
          <w:rFonts w:asciiTheme="majorBidi" w:hAnsiTheme="majorBidi" w:cstheme="majorBidi" w:hint="cs"/>
          <w:sz w:val="32"/>
          <w:szCs w:val="32"/>
          <w:rtl/>
        </w:rPr>
        <w:t>2/</w:t>
      </w:r>
      <w:r w:rsidRPr="00AA77E8">
        <w:rPr>
          <w:rFonts w:asciiTheme="majorBidi" w:hAnsiTheme="majorBidi" w:cstheme="majorBidi"/>
          <w:sz w:val="32"/>
          <w:szCs w:val="32"/>
          <w:rtl/>
        </w:rPr>
        <w:t xml:space="preserve"> أل</w:t>
      </w:r>
      <w:r w:rsidRPr="00AA77E8">
        <w:rPr>
          <w:rFonts w:asciiTheme="majorBidi" w:hAnsiTheme="majorBidi" w:cstheme="majorBidi" w:hint="cs"/>
          <w:sz w:val="32"/>
          <w:szCs w:val="32"/>
          <w:rtl/>
        </w:rPr>
        <w:t>ّا</w:t>
      </w:r>
      <w:r w:rsidR="00B84DED" w:rsidRPr="00AA77E8">
        <w:rPr>
          <w:rFonts w:asciiTheme="majorBidi" w:hAnsiTheme="majorBidi" w:cstheme="majorBidi"/>
          <w:sz w:val="32"/>
          <w:szCs w:val="32"/>
          <w:rtl/>
        </w:rPr>
        <w:t xml:space="preserve"> يكون </w:t>
      </w:r>
      <w:proofErr w:type="spellStart"/>
      <w:r w:rsidR="00B84DED" w:rsidRPr="00AA77E8">
        <w:rPr>
          <w:rFonts w:asciiTheme="majorBidi" w:hAnsiTheme="majorBidi" w:cstheme="majorBidi"/>
          <w:sz w:val="32"/>
          <w:szCs w:val="32"/>
          <w:rtl/>
        </w:rPr>
        <w:t>المقيس</w:t>
      </w:r>
      <w:proofErr w:type="spellEnd"/>
      <w:r w:rsidR="00B84DED" w:rsidRPr="00AA77E8">
        <w:rPr>
          <w:rFonts w:asciiTheme="majorBidi" w:hAnsiTheme="majorBidi" w:cstheme="majorBidi"/>
          <w:sz w:val="32"/>
          <w:szCs w:val="32"/>
          <w:rtl/>
        </w:rPr>
        <w:t xml:space="preserve"> عليه شاذّا</w:t>
      </w:r>
      <w:r w:rsidR="00E35C93" w:rsidRPr="00AA77E8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AA77E8">
        <w:rPr>
          <w:rFonts w:asciiTheme="majorBidi" w:hAnsiTheme="majorBidi" w:cstheme="majorBidi" w:hint="cs"/>
          <w:sz w:val="32"/>
          <w:szCs w:val="32"/>
          <w:rtl/>
        </w:rPr>
        <w:t xml:space="preserve"> تقول العرب: الشاذ يحفظ ولا يقاس عليه.</w:t>
      </w:r>
    </w:p>
    <w:p w:rsidR="003B6949" w:rsidRPr="00AA77E8" w:rsidRDefault="003B6949" w:rsidP="00B84DED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</w:p>
    <w:sectPr w:rsidR="003B6949" w:rsidRPr="00AA77E8" w:rsidSect="00E71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A72738"/>
    <w:rsid w:val="002C1E04"/>
    <w:rsid w:val="003B6949"/>
    <w:rsid w:val="004A33C7"/>
    <w:rsid w:val="00560521"/>
    <w:rsid w:val="0065704B"/>
    <w:rsid w:val="00815EB6"/>
    <w:rsid w:val="00A64205"/>
    <w:rsid w:val="00A72738"/>
    <w:rsid w:val="00AA587B"/>
    <w:rsid w:val="00AA77E8"/>
    <w:rsid w:val="00AF1AC9"/>
    <w:rsid w:val="00B84DED"/>
    <w:rsid w:val="00BC0116"/>
    <w:rsid w:val="00C30621"/>
    <w:rsid w:val="00C87575"/>
    <w:rsid w:val="00C96B82"/>
    <w:rsid w:val="00CC23CB"/>
    <w:rsid w:val="00DE7988"/>
    <w:rsid w:val="00E35C93"/>
    <w:rsid w:val="00E71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7B43-9B26-46F5-9094-64556507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CHEMOUN</cp:lastModifiedBy>
  <cp:revision>29</cp:revision>
  <dcterms:created xsi:type="dcterms:W3CDTF">2020-04-19T20:06:00Z</dcterms:created>
  <dcterms:modified xsi:type="dcterms:W3CDTF">2021-06-16T21:02:00Z</dcterms:modified>
</cp:coreProperties>
</file>