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A32" w14:textId="77777777" w:rsidR="002712B9" w:rsidRDefault="002829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abd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Arrahmane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Mira Bejaia</w:t>
      </w:r>
    </w:p>
    <w:p w14:paraId="42878699" w14:textId="77777777" w:rsidR="002712B9" w:rsidRDefault="002829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Faculty of human and social sciences </w:t>
      </w:r>
    </w:p>
    <w:p w14:paraId="64436B87" w14:textId="77777777" w:rsidR="002712B9" w:rsidRDefault="002829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Specialty psychology </w:t>
      </w:r>
    </w:p>
    <w:p w14:paraId="098112FB" w14:textId="77777777" w:rsidR="002712B9" w:rsidRDefault="002829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Semester 1</w:t>
      </w:r>
    </w:p>
    <w:p w14:paraId="37C1E11B" w14:textId="77777777" w:rsidR="002712B9" w:rsidRDefault="00282926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lecture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3E58BF2" w14:textId="77777777" w:rsidR="002712B9" w:rsidRDefault="002829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BENNOUR</w:t>
      </w:r>
    </w:p>
    <w:p w14:paraId="3836932A" w14:textId="33A79C4A" w:rsidR="002712B9" w:rsidRDefault="002829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LEVEL: Master </w:t>
      </w:r>
      <w:r w:rsidR="00E6306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20B87A57" w14:textId="77777777" w:rsidR="002712B9" w:rsidRDefault="002829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Lesson 2: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PLURAL FORM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03A2B67" w14:textId="77777777" w:rsidR="002712B9" w:rsidRDefault="002712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9FF96B" w14:textId="77777777" w:rsidR="002712B9" w:rsidRDefault="002829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 xml:space="preserve">Plural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form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refers to a noun that includes more than one of a particular noun </w:t>
      </w:r>
    </w:p>
    <w:p w14:paraId="3E304009" w14:textId="77777777" w:rsidR="002712B9" w:rsidRDefault="00282926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08BE0" wp14:editId="39E2F2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F4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xRa3DAQAAeAMAAA4AAABkcnMvZTJvRG9jLnhtbKxTwW7bMAy9D9g/CLovdlKk2Iw4PaTr&#10;Lt1WoN0HMJJsC5NEQVJi5+9HKXG7trdhPgiinvjI9yhvbiZr2FGFqNG1fLmoOVNOoNSub/mvp7tP&#10;nzmLCZwEg061/KQiv9l+/LAZfaNWOKCRKjAicbEZfcuHlHxTVVEMykJcoFeOwA6DhURh6CsZYCR2&#10;a6pVXV9XIwbpAwoVI53enkG+Lfxdp0T62XVRJWZaTr2lsoay7stabTfQ9AH8oMWlD/iHNixoR1Wf&#10;qW4hATsE/Y7KahEwYpcWAm2FXaeFKiJIzrJ+I+dxAK+KGHIn+mef4v+jFT+OD4Fp2fIVZw4szYhd&#10;cTZoKVWeKGfk0OhjQxd37iFkjWJyj/4exe+YweoVmoPoiXI/fkdJbHBIWJyZumBzNmlmU/H+9DIB&#10;NSUm6PT6al3XNChB2LzPNaCZ032I6ZtCy/Km5TEF0P2QdugcTRvDshSD431MpTto5oxc3OGdNiYD&#10;0BjHxpZ/Wa/WJSWi0TKjGYuh3+9MYEfID6d8xQlq5NW9gAcnz3SDAvl1DhJocwkoxbiLTdmZs517&#10;lCdyafaPpltUXl5ifj5/xyX95YfZ/gEAAP//AwBQSwMEFAAGAAgAAAAhACtTEb/ZAAAACwEAAA8A&#10;AABkcnMvZG93bnJldi54bWxMT8FKAzEUvAv+Q3iCN5tUqJTtZotU9KAHaRXP2c1zkzZ5WZK03f69&#10;qSD2MrxhmHkz9XL0jh0wJhtIwnQigCF1QVvqJXx+PN/NgaWsSCsXCCWcMMGyub6qVaXDkdZ42OSe&#10;lRBKlZJgch4qzlNn0Ks0CQNS0b5D9CoXGnuuozqWcO/4vRAP3CtL5YNRA64MdrvN3kvYTmez09q2&#10;L/PozOoNv147+66kvL0ZnxYFHhfAMo753wHnDaU/NKVYG/akE3MSypr8i2dNiELbv4M3Nb/c0PwA&#10;AAD//wMAUEsBAi0AFAAGAAgAAAAhAFoik6P/AAAA5QEAABMAAAAAAAAAAAAAAAAAAAAAAFtDb250&#10;ZW50X1R5cGVzXS54bWxQSwECLQAUAAYACAAAACEAp0rPONcAAACWAQAACwAAAAAAAAAAAAAAAAAw&#10;AQAAX3JlbHMvLnJlbHNQSwECLQAUAAYACAAAACEAu7FFrcMBAAB4AwAADgAAAAAAAAAAAAAAAAAw&#10;AgAAZHJzL2Uyb0RvYy54bWxQSwECLQAUAAYACAAAACEAK1MRv9kAAAALAQAADwAAAAAAAAAAAAAA&#10;AAAfBAAAZHJzL2Rvd25yZXYueG1sUEsFBgAAAAAEAAQA8wAAACUFAAAAAA==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highlight w:val="green"/>
          <w:lang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2906285" wp14:editId="08207245">
                <wp:simplePos x="0" y="0"/>
                <wp:positionH relativeFrom="column">
                  <wp:posOffset>1214755</wp:posOffset>
                </wp:positionH>
                <wp:positionV relativeFrom="paragraph">
                  <wp:posOffset>86360</wp:posOffset>
                </wp:positionV>
                <wp:extent cx="361950" cy="0"/>
                <wp:effectExtent l="0" t="76200" r="19050" b="5715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5D86" id="1027" o:spid="_x0000_s1026" type="#_x0000_t32" style="position:absolute;margin-left:95.65pt;margin-top:6.8pt;width:28.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yL07QAQAAjAMAAA4AAABkcnMvZTJvRG9jLnhtbKxTTY/bIBC9V+p/QNwb26my7Vpx9pDt&#10;9rJtV9r2B0wA26jAICCx8+87kI/ttreqPiAPj3kz7w2s72Zr2EGFqNF1vFnUnCknUGo3dPzH94d3&#10;HzmLCZwEg051/Kgiv9u8fbOefKuWOKKRKjAicbGdfMfHlHxbVVGMykJcoFeOwB6DhURhGCoZYCJ2&#10;a6plXd9UEwbpAwoVI+3en0C+Kfx9r0T61vdRJWY6Tr2lsoay7spabdbQDgH8qMW5D/iHNixoR1Wv&#10;VPeQgO2D/ovKahEwYp8WAm2Ffa+FKiJITlP/Ied5BK+KGHIn+qtP8f/Riq+Hp8C0pOFx5sDSjJp6&#10;+YEzMmbysSV8655CliZm9+wfUfyMGaxeoTmInph20xeURAL7hMWQuQ82Z5NUNhfLjy/GqzkxQbvv&#10;b5rbFc1HXLEK2kumDzF9VmhZ/ul4TAH0MKYtOkfzxdCUOnB4jKk0Bu0lI9d1+KCNyQC0xrGp47er&#10;5aqkRDRaZjRjMQy7rQnsAPmqlK+YQI28Ohdw7+SJblQgP12CBNrkIB09yU9BgxuM4rmgVZIzo+iB&#10;lL9sXu7l7GG27eT1DuWRLLyYSxMvJ8+3M1+p3+OS/vKINr8AAAD//wMAUEsDBBQABgAIAAAAIQB4&#10;P2v54gAAAA8BAAAPAAAAZHJzL2Rvd25yZXYueG1sTE/BSsNAEL0L/sMygje7aSuhTbMpahBzsWAr&#10;4nGbHbPB7GzIbtvUr3cEQS/DvDdv3rzJ16PrxBGH0HpSMJ0kIJBqb1pqFLzuHm8WIELUZHTnCRWc&#10;McC6uLzIdWb8iV7wuI2NYBMKmVZgY+wzKUNt0ekw8T0Szz784HRkODTSDPrE5q6TsyRJpdMt8QWr&#10;e3ywWH9uD05BLN/PNn2r75ftZvf0nLZfVVWVSl1fjeWKy90KRMQx/m3Azw+cHwoOtvcHMkF0jJfT&#10;OUu5macgWDC7XTCx/yVkkcv/fxTfAAAA//8DAFBLAQItABQABgAIAAAAIQBaIpOj/wAAAOUBAAAT&#10;AAAAAAAAAAAAAAAAAAAAAABbQ29udGVudF9UeXBlc10ueG1sUEsBAi0AFAAGAAgAAAAhAKdKzzjX&#10;AAAAlgEAAAsAAAAAAAAAAAAAAAAAMAEAAF9yZWxzLy5yZWxzUEsBAi0AFAAGAAgAAAAhACSyL07Q&#10;AQAAjAMAAA4AAAAAAAAAAAAAAAAAMAIAAGRycy9lMm9Eb2MueG1sUEsBAi0AFAAGAAgAAAAhAHg/&#10;a/niAAAADw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Examples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table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tables </w:t>
      </w:r>
    </w:p>
    <w:p w14:paraId="5C155BA8" w14:textId="77777777" w:rsidR="002712B9" w:rsidRDefault="00282926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Here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means one table but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two or more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singular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tables </w:t>
      </w:r>
      <w:r>
        <w:rPr>
          <w:rFonts w:ascii="Times New Roman" w:hAnsi="Times New Roman" w:cs="Times New Roman"/>
          <w:sz w:val="24"/>
          <w:szCs w:val="24"/>
          <w:lang w:val="en-US"/>
        </w:rPr>
        <w:t>with 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S » </w:t>
      </w:r>
      <w:r>
        <w:rPr>
          <w:rFonts w:ascii="Times New Roman" w:hAnsi="Times New Roman" w:cs="Times New Roman"/>
          <w:sz w:val="24"/>
          <w:szCs w:val="24"/>
          <w:lang w:val="en-US"/>
        </w:rPr>
        <w:t>at the end 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plural </w:t>
      </w:r>
    </w:p>
    <w:p w14:paraId="3A6A1353" w14:textId="77777777" w:rsidR="002712B9" w:rsidRDefault="00282926">
      <w:p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In order to get the plural of a </w:t>
      </w:r>
      <w:proofErr w:type="gramStart"/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noun ,</w:t>
      </w:r>
      <w:proofErr w:type="gramEnd"/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the general rule is just to add an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« s »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at the end of a noun,   but there are some nouns take some change  in a plural form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742215" w14:textId="77777777" w:rsidR="002712B9" w:rsidRDefault="00282926">
      <w:pPr>
        <w:pStyle w:val="Paragraphedeliste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most nouns we add « s » at the end of the word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48"/>
        <w:gridCol w:w="4164"/>
      </w:tblGrid>
      <w:tr w:rsidR="002712B9" w14:paraId="31C04836" w14:textId="77777777">
        <w:tc>
          <w:tcPr>
            <w:tcW w:w="4765" w:type="dxa"/>
          </w:tcPr>
          <w:p w14:paraId="0C4C4BAF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4273" w:type="dxa"/>
          </w:tcPr>
          <w:p w14:paraId="66003A0F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12B9" w14:paraId="0FCED251" w14:textId="77777777">
        <w:tc>
          <w:tcPr>
            <w:tcW w:w="4765" w:type="dxa"/>
          </w:tcPr>
          <w:p w14:paraId="389F15A3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  </w:t>
            </w:r>
          </w:p>
        </w:tc>
        <w:tc>
          <w:tcPr>
            <w:tcW w:w="4273" w:type="dxa"/>
          </w:tcPr>
          <w:p w14:paraId="4A0DD5C5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Balls  </w:t>
            </w:r>
          </w:p>
        </w:tc>
      </w:tr>
      <w:tr w:rsidR="002712B9" w14:paraId="1B3BCBCC" w14:textId="77777777">
        <w:tc>
          <w:tcPr>
            <w:tcW w:w="4765" w:type="dxa"/>
          </w:tcPr>
          <w:p w14:paraId="0C67288C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</w:p>
          <w:p w14:paraId="6C8B4265" w14:textId="77777777" w:rsidR="002712B9" w:rsidRDefault="002712B9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57F1E18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Trees</w:t>
            </w:r>
            <w:proofErr w:type="spellEnd"/>
          </w:p>
          <w:p w14:paraId="68B24CDE" w14:textId="77777777" w:rsidR="002712B9" w:rsidRDefault="002712B9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9" w14:paraId="42D7C61E" w14:textId="77777777">
        <w:tc>
          <w:tcPr>
            <w:tcW w:w="4765" w:type="dxa"/>
          </w:tcPr>
          <w:p w14:paraId="60062135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  <w:p w14:paraId="6634CEC2" w14:textId="77777777" w:rsidR="002712B9" w:rsidRDefault="002712B9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2ECE6E2" w14:textId="77777777" w:rsidR="002712B9" w:rsidRDefault="00282926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</w:p>
          <w:p w14:paraId="25622FFD" w14:textId="77777777" w:rsidR="002712B9" w:rsidRDefault="002712B9">
            <w:pPr>
              <w:pStyle w:val="Paragraphedeliste"/>
              <w:tabs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83221" w14:textId="77777777" w:rsidR="002712B9" w:rsidRDefault="00282926">
      <w:pPr>
        <w:pStyle w:val="Paragraphedeliste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nouns that end with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 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s,x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 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 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 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 es 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of the word .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86"/>
        <w:gridCol w:w="4526"/>
      </w:tblGrid>
      <w:tr w:rsidR="002712B9" w14:paraId="0279FD68" w14:textId="77777777">
        <w:trPr>
          <w:trHeight w:val="474"/>
        </w:trPr>
        <w:tc>
          <w:tcPr>
            <w:tcW w:w="4356" w:type="dxa"/>
          </w:tcPr>
          <w:p w14:paraId="030815E7" w14:textId="77777777" w:rsidR="002712B9" w:rsidRDefault="00282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83CE069" w14:textId="77777777" w:rsidR="002712B9" w:rsidRDefault="00282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12B9" w14:paraId="1D887596" w14:textId="77777777">
        <w:trPr>
          <w:trHeight w:val="410"/>
        </w:trPr>
        <w:tc>
          <w:tcPr>
            <w:tcW w:w="4356" w:type="dxa"/>
          </w:tcPr>
          <w:p w14:paraId="1CFB406C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 </w:t>
            </w:r>
          </w:p>
        </w:tc>
        <w:tc>
          <w:tcPr>
            <w:tcW w:w="4606" w:type="dxa"/>
          </w:tcPr>
          <w:p w14:paraId="6DE32735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 </w:t>
            </w:r>
          </w:p>
          <w:p w14:paraId="3E640108" w14:textId="77777777" w:rsidR="002712B9" w:rsidRDefault="0027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9" w14:paraId="21FB045F" w14:textId="77777777">
        <w:trPr>
          <w:trHeight w:val="415"/>
        </w:trPr>
        <w:tc>
          <w:tcPr>
            <w:tcW w:w="4356" w:type="dxa"/>
          </w:tcPr>
          <w:p w14:paraId="1713C1A1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</w:p>
        </w:tc>
        <w:tc>
          <w:tcPr>
            <w:tcW w:w="4606" w:type="dxa"/>
          </w:tcPr>
          <w:p w14:paraId="6BF7F190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 </w:t>
            </w:r>
          </w:p>
        </w:tc>
      </w:tr>
      <w:tr w:rsidR="002712B9" w14:paraId="5BA6F815" w14:textId="77777777">
        <w:trPr>
          <w:trHeight w:val="407"/>
        </w:trPr>
        <w:tc>
          <w:tcPr>
            <w:tcW w:w="4356" w:type="dxa"/>
          </w:tcPr>
          <w:p w14:paraId="35E36915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14:paraId="704329C9" w14:textId="77777777" w:rsidR="002712B9" w:rsidRDefault="0028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F882568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nouns end with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o »,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 es »</w:t>
      </w:r>
      <w:r>
        <w:rPr>
          <w:rFonts w:ascii="Times New Roman" w:hAnsi="Times New Roman" w:cs="Times New Roman"/>
          <w:sz w:val="24"/>
          <w:szCs w:val="24"/>
          <w:lang w:val="en-US"/>
        </w:rPr>
        <w:t>at the end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37"/>
        <w:gridCol w:w="4175"/>
      </w:tblGrid>
      <w:tr w:rsidR="002712B9" w14:paraId="7385B6A8" w14:textId="77777777">
        <w:tc>
          <w:tcPr>
            <w:tcW w:w="4757" w:type="dxa"/>
          </w:tcPr>
          <w:p w14:paraId="150FD037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14:paraId="1AB381C2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</w:p>
        </w:tc>
      </w:tr>
      <w:tr w:rsidR="002712B9" w14:paraId="219D4FA4" w14:textId="77777777">
        <w:tc>
          <w:tcPr>
            <w:tcW w:w="4757" w:type="dxa"/>
          </w:tcPr>
          <w:p w14:paraId="6BBD3A4C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4281" w:type="dxa"/>
          </w:tcPr>
          <w:p w14:paraId="55726BC5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9" w14:paraId="1D48C245" w14:textId="77777777">
        <w:tc>
          <w:tcPr>
            <w:tcW w:w="4757" w:type="dxa"/>
          </w:tcPr>
          <w:p w14:paraId="2B050FB6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Echo </w:t>
            </w:r>
          </w:p>
        </w:tc>
        <w:tc>
          <w:tcPr>
            <w:tcW w:w="4281" w:type="dxa"/>
          </w:tcPr>
          <w:p w14:paraId="7C387761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712B9" w14:paraId="741C17B5" w14:textId="77777777">
        <w:tc>
          <w:tcPr>
            <w:tcW w:w="4757" w:type="dxa"/>
          </w:tcPr>
          <w:p w14:paraId="0B5198A0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Hero </w:t>
            </w:r>
          </w:p>
        </w:tc>
        <w:tc>
          <w:tcPr>
            <w:tcW w:w="4281" w:type="dxa"/>
          </w:tcPr>
          <w:p w14:paraId="5458F782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C660A7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Some words end with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« f,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ife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 » </w:t>
      </w:r>
      <w:r>
        <w:rPr>
          <w:rFonts w:ascii="Times New Roman" w:hAnsi="Times New Roman" w:cs="Times New Roman"/>
          <w:sz w:val="24"/>
          <w:szCs w:val="24"/>
          <w:lang w:val="en-US"/>
        </w:rPr>
        <w:t>we need to replace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f », by « v » </w:t>
      </w:r>
      <w:r>
        <w:rPr>
          <w:rFonts w:ascii="Times New Roman" w:hAnsi="Times New Roman" w:cs="Times New Roman"/>
          <w:sz w:val="24"/>
          <w:szCs w:val="24"/>
          <w:lang w:val="en-US"/>
        </w:rPr>
        <w:t>then we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es 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end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48"/>
        <w:gridCol w:w="4164"/>
      </w:tblGrid>
      <w:tr w:rsidR="002712B9" w14:paraId="7C6CF328" w14:textId="77777777">
        <w:tc>
          <w:tcPr>
            <w:tcW w:w="4765" w:type="dxa"/>
          </w:tcPr>
          <w:p w14:paraId="7976E811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61B1C8B0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</w:p>
        </w:tc>
      </w:tr>
      <w:tr w:rsidR="002712B9" w14:paraId="3CE48B58" w14:textId="77777777">
        <w:tc>
          <w:tcPr>
            <w:tcW w:w="4765" w:type="dxa"/>
          </w:tcPr>
          <w:p w14:paraId="7AB942F5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304AB3E8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</w:t>
            </w:r>
            <w:proofErr w:type="spellEnd"/>
            <w:proofErr w:type="gramEnd"/>
          </w:p>
        </w:tc>
      </w:tr>
      <w:tr w:rsidR="002712B9" w14:paraId="45A5E774" w14:textId="77777777">
        <w:tc>
          <w:tcPr>
            <w:tcW w:w="4765" w:type="dxa"/>
          </w:tcPr>
          <w:p w14:paraId="26C2946C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</w:t>
            </w:r>
            <w:proofErr w:type="spellEnd"/>
          </w:p>
        </w:tc>
        <w:tc>
          <w:tcPr>
            <w:tcW w:w="4273" w:type="dxa"/>
          </w:tcPr>
          <w:p w14:paraId="11C4CAD4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</w:t>
            </w:r>
            <w:proofErr w:type="spellEnd"/>
            <w:proofErr w:type="gramEnd"/>
          </w:p>
        </w:tc>
      </w:tr>
      <w:tr w:rsidR="002712B9" w14:paraId="7D892323" w14:textId="77777777">
        <w:tc>
          <w:tcPr>
            <w:tcW w:w="4765" w:type="dxa"/>
          </w:tcPr>
          <w:p w14:paraId="08AD2F1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76F3AEE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</w:t>
            </w:r>
            <w:proofErr w:type="spellEnd"/>
            <w:proofErr w:type="gramEnd"/>
          </w:p>
        </w:tc>
      </w:tr>
      <w:tr w:rsidR="002712B9" w14:paraId="4150E308" w14:textId="77777777">
        <w:tc>
          <w:tcPr>
            <w:tcW w:w="4765" w:type="dxa"/>
          </w:tcPr>
          <w:p w14:paraId="1115EC7B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111DDA6B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</w:t>
            </w:r>
            <w:proofErr w:type="spellEnd"/>
            <w:proofErr w:type="gramEnd"/>
          </w:p>
        </w:tc>
      </w:tr>
    </w:tbl>
    <w:p w14:paraId="57229188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words end with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f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s » </w:t>
      </w:r>
      <w:r>
        <w:rPr>
          <w:rFonts w:ascii="Times New Roman" w:hAnsi="Times New Roman" w:cs="Times New Roman"/>
          <w:sz w:val="24"/>
          <w:szCs w:val="24"/>
          <w:lang w:val="en-US"/>
        </w:rPr>
        <w:t>at the end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48"/>
        <w:gridCol w:w="4164"/>
      </w:tblGrid>
      <w:tr w:rsidR="002712B9" w14:paraId="6A0DABA3" w14:textId="77777777">
        <w:tc>
          <w:tcPr>
            <w:tcW w:w="4765" w:type="dxa"/>
          </w:tcPr>
          <w:p w14:paraId="6435F04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044F1CBA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</w:p>
        </w:tc>
      </w:tr>
      <w:tr w:rsidR="002712B9" w14:paraId="56623251" w14:textId="77777777">
        <w:tc>
          <w:tcPr>
            <w:tcW w:w="4765" w:type="dxa"/>
          </w:tcPr>
          <w:p w14:paraId="297E8287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Reef</w:t>
            </w:r>
            <w:proofErr w:type="spellEnd"/>
          </w:p>
        </w:tc>
        <w:tc>
          <w:tcPr>
            <w:tcW w:w="4273" w:type="dxa"/>
          </w:tcPr>
          <w:p w14:paraId="7562479C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Reef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9" w14:paraId="6BE8724D" w14:textId="77777777">
        <w:tc>
          <w:tcPr>
            <w:tcW w:w="4765" w:type="dxa"/>
          </w:tcPr>
          <w:p w14:paraId="10313701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Chef </w:t>
            </w:r>
          </w:p>
        </w:tc>
        <w:tc>
          <w:tcPr>
            <w:tcW w:w="4273" w:type="dxa"/>
          </w:tcPr>
          <w:p w14:paraId="4B17D237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</w:p>
        </w:tc>
      </w:tr>
      <w:tr w:rsidR="002712B9" w14:paraId="1A6D9242" w14:textId="77777777">
        <w:tc>
          <w:tcPr>
            <w:tcW w:w="4765" w:type="dxa"/>
          </w:tcPr>
          <w:p w14:paraId="4F75EA82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Roof </w:t>
            </w:r>
          </w:p>
        </w:tc>
        <w:tc>
          <w:tcPr>
            <w:tcW w:w="4273" w:type="dxa"/>
          </w:tcPr>
          <w:p w14:paraId="79B264D9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</w:p>
          <w:p w14:paraId="4BD3E10D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9BFB" w14:textId="77777777" w:rsidR="002712B9" w:rsidRDefault="002712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DA40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common nouns ending with a consonant followed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y » </w:t>
      </w:r>
      <w:r>
        <w:rPr>
          <w:rFonts w:ascii="Times New Roman" w:hAnsi="Times New Roman" w:cs="Times New Roman"/>
          <w:sz w:val="24"/>
          <w:szCs w:val="24"/>
          <w:lang w:val="en-US"/>
        </w:rPr>
        <w:t>replace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y 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 </w:t>
      </w:r>
      <w:r>
        <w:rPr>
          <w:rFonts w:ascii="Times New Roman" w:hAnsi="Times New Roman" w:cs="Times New Roman"/>
          <w:sz w:val="24"/>
          <w:szCs w:val="24"/>
          <w:lang w:val="en-US"/>
        </w:rPr>
        <w:t>than add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 es » </w:t>
      </w:r>
      <w:r>
        <w:rPr>
          <w:rFonts w:ascii="Times New Roman" w:hAnsi="Times New Roman" w:cs="Times New Roman"/>
          <w:sz w:val="24"/>
          <w:szCs w:val="24"/>
          <w:lang w:val="en-US"/>
        </w:rPr>
        <w:t>at the end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39"/>
        <w:gridCol w:w="4173"/>
      </w:tblGrid>
      <w:tr w:rsidR="002712B9" w14:paraId="1246CA5C" w14:textId="77777777">
        <w:tc>
          <w:tcPr>
            <w:tcW w:w="4758" w:type="dxa"/>
          </w:tcPr>
          <w:p w14:paraId="0E0DC30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14:paraId="40FF03EF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</w:p>
        </w:tc>
      </w:tr>
      <w:tr w:rsidR="002712B9" w14:paraId="7F256749" w14:textId="77777777">
        <w:tc>
          <w:tcPr>
            <w:tcW w:w="4758" w:type="dxa"/>
          </w:tcPr>
          <w:p w14:paraId="40CDD96E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14:paraId="341B18AB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E8E2B72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9" w14:paraId="70B0F4AA" w14:textId="77777777">
        <w:tc>
          <w:tcPr>
            <w:tcW w:w="4758" w:type="dxa"/>
          </w:tcPr>
          <w:p w14:paraId="58F86889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 </w:t>
            </w:r>
          </w:p>
        </w:tc>
        <w:tc>
          <w:tcPr>
            <w:tcW w:w="4280" w:type="dxa"/>
          </w:tcPr>
          <w:p w14:paraId="4CCF23EA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ies</w:t>
            </w:r>
            <w:proofErr w:type="spellEnd"/>
          </w:p>
          <w:p w14:paraId="41A1A12C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9" w14:paraId="61BFCCBD" w14:textId="77777777">
        <w:tc>
          <w:tcPr>
            <w:tcW w:w="4758" w:type="dxa"/>
          </w:tcPr>
          <w:p w14:paraId="4FA71C3C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14:paraId="58F31B0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ies</w:t>
            </w:r>
            <w:proofErr w:type="spellEnd"/>
          </w:p>
          <w:p w14:paraId="01602D8B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E650D" w14:textId="77777777" w:rsidR="002712B9" w:rsidRDefault="002712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17625D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nouns are the same in both forms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48"/>
        <w:gridCol w:w="4164"/>
      </w:tblGrid>
      <w:tr w:rsidR="002712B9" w14:paraId="11F55E65" w14:textId="77777777">
        <w:tc>
          <w:tcPr>
            <w:tcW w:w="4765" w:type="dxa"/>
          </w:tcPr>
          <w:p w14:paraId="47255DEE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7F914C9F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  <w:p w14:paraId="043575D0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2B9" w14:paraId="67B93AE4" w14:textId="77777777">
        <w:tc>
          <w:tcPr>
            <w:tcW w:w="4765" w:type="dxa"/>
          </w:tcPr>
          <w:p w14:paraId="0D32F427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14:paraId="76CD3D21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AAF0756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Fish </w:t>
            </w:r>
          </w:p>
        </w:tc>
      </w:tr>
      <w:tr w:rsidR="002712B9" w14:paraId="01CB1CEB" w14:textId="77777777">
        <w:tc>
          <w:tcPr>
            <w:tcW w:w="4765" w:type="dxa"/>
          </w:tcPr>
          <w:p w14:paraId="48153610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</w:p>
          <w:p w14:paraId="70C7D99A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DF3E85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</w:p>
          <w:p w14:paraId="512489E6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9" w14:paraId="61A995CD" w14:textId="77777777">
        <w:tc>
          <w:tcPr>
            <w:tcW w:w="4765" w:type="dxa"/>
          </w:tcPr>
          <w:p w14:paraId="6821071C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</w:t>
            </w:r>
            <w:proofErr w:type="spellEnd"/>
          </w:p>
          <w:p w14:paraId="561AAFAA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8D1EC37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</w:t>
            </w:r>
            <w:proofErr w:type="spellEnd"/>
          </w:p>
          <w:p w14:paraId="085FE38F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4C3CC" w14:textId="77777777" w:rsidR="002712B9" w:rsidRDefault="002712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383949" w14:textId="77777777" w:rsidR="002712B9" w:rsidRDefault="002829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other words, some letters must be replaced, or added, and sometimes changing the word completely.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32"/>
        <w:gridCol w:w="4180"/>
      </w:tblGrid>
      <w:tr w:rsidR="002712B9" w14:paraId="34690691" w14:textId="77777777">
        <w:tc>
          <w:tcPr>
            <w:tcW w:w="4753" w:type="dxa"/>
          </w:tcPr>
          <w:p w14:paraId="07FA66A3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14:paraId="2C4028C6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Plural </w:t>
            </w:r>
          </w:p>
        </w:tc>
      </w:tr>
      <w:tr w:rsidR="002712B9" w14:paraId="35060B47" w14:textId="77777777">
        <w:tc>
          <w:tcPr>
            <w:tcW w:w="4753" w:type="dxa"/>
          </w:tcPr>
          <w:p w14:paraId="3C2DC0AE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</w:p>
          <w:p w14:paraId="4245A6CB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51C9829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9" w14:paraId="3B84B02A" w14:textId="77777777">
        <w:tc>
          <w:tcPr>
            <w:tcW w:w="4753" w:type="dxa"/>
          </w:tcPr>
          <w:p w14:paraId="43EB66FA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 </w:t>
            </w:r>
          </w:p>
          <w:p w14:paraId="38DA69E6" w14:textId="77777777" w:rsidR="002712B9" w:rsidRDefault="002712B9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2E1D77AB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9" w14:paraId="08D2E782" w14:textId="77777777">
        <w:tc>
          <w:tcPr>
            <w:tcW w:w="4753" w:type="dxa"/>
          </w:tcPr>
          <w:p w14:paraId="6C671B50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</w:p>
        </w:tc>
        <w:tc>
          <w:tcPr>
            <w:tcW w:w="4285" w:type="dxa"/>
          </w:tcPr>
          <w:p w14:paraId="4A8FC705" w14:textId="77777777" w:rsidR="002712B9" w:rsidRDefault="00282926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</w:tbl>
    <w:p w14:paraId="1E080DCB" w14:textId="77777777" w:rsidR="002712B9" w:rsidRDefault="002712B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605D4A0" w14:textId="77777777" w:rsidR="002712B9" w:rsidRDefault="0028292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BADA97" w14:textId="77777777" w:rsidR="002712B9" w:rsidRDefault="00282926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lastRenderedPageBreak/>
        <w:t>To conclude the lecture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order to get the plural of a singular word, you should pay attention to the singular word before then you applicate the necessary rule you have above. </w:t>
      </w:r>
    </w:p>
    <w:sectPr w:rsidR="002712B9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3A15"/>
    <w:multiLevelType w:val="hybridMultilevel"/>
    <w:tmpl w:val="4F5E3FF8"/>
    <w:lvl w:ilvl="0" w:tplc="604EF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B9"/>
    <w:rsid w:val="002712B9"/>
    <w:rsid w:val="00282926"/>
    <w:rsid w:val="00B36373"/>
    <w:rsid w:val="00E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4C6"/>
  <w15:docId w15:val="{81AC9507-B567-364E-8146-D7EF02C1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1EF9-39E1-4FF0-A0E9-85B4AD0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Mr KINZI</cp:lastModifiedBy>
  <cp:revision>2</cp:revision>
  <cp:lastPrinted>2021-02-10T18:33:00Z</cp:lastPrinted>
  <dcterms:created xsi:type="dcterms:W3CDTF">2021-12-12T19:11:00Z</dcterms:created>
  <dcterms:modified xsi:type="dcterms:W3CDTF">2021-12-12T19:11:00Z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cd574e92ac204d92930f178a9a28b07e</vt:lpwstr>
  </property>
</Properties>
</file>