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A. MIRA de Bejaïa</w:t>
      </w:r>
      <w:r>
        <w:rPr>
          <w:rFonts w:ascii="Times New Roman" w:hAnsi="Times New Roman" w:cs="Times New Roman"/>
          <w:sz w:val="28"/>
          <w:szCs w:val="28"/>
        </w:rPr>
        <w:tab/>
        <w:t>Nom : …………...</w:t>
      </w:r>
    </w:p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04</w:t>
      </w:r>
    </w:p>
    <w:p w:rsidR="005A6201" w:rsidRDefault="005A6201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5A6201" w:rsidRPr="00F66978" w:rsidRDefault="005A6201" w:rsidP="00F66978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2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6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978" w:rsidRPr="00F66978"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5A6201" w:rsidRPr="00E34FC2" w:rsidRDefault="005A6201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>Pourquoi « après-midi » contient-il « s » ?</w:t>
      </w:r>
    </w:p>
    <w:p w:rsidR="005A6201" w:rsidRPr="00E73729" w:rsidRDefault="00E73729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5A6201" w:rsidRPr="00E34FC2" w:rsidRDefault="005A6201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5A6201" w:rsidRDefault="005A6201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On filtre les cristaux ; on nettoie les cristaux.</w:t>
      </w:r>
    </w:p>
    <w:p w:rsidR="00800EB1" w:rsidRPr="00E73729" w:rsidRDefault="00E73729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201" w:rsidRPr="00E34FC2" w:rsidRDefault="006210D2" w:rsidP="00F66978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29" w:rsidRPr="00E34FC2">
        <w:rPr>
          <w:rFonts w:ascii="Times New Roman" w:hAnsi="Times New Roman" w:cs="Times New Roman"/>
          <w:b/>
          <w:sz w:val="28"/>
          <w:szCs w:val="28"/>
        </w:rPr>
        <w:t>Trouve un seul  mot qui complète ces deux phrases :</w:t>
      </w:r>
    </w:p>
    <w:p w:rsidR="00E73729" w:rsidRPr="00E73729" w:rsidRDefault="00E73729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Je sers à tirer des traits …………………..</w:t>
      </w:r>
    </w:p>
    <w:p w:rsidR="005A6201" w:rsidRPr="00E73729" w:rsidRDefault="00E73729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je suis aussi ce que tu dois apprendre ………………………..</w:t>
      </w:r>
    </w:p>
    <w:p w:rsidR="00E73729" w:rsidRPr="00E34FC2" w:rsidRDefault="00E73729" w:rsidP="00F66978">
      <w:pPr>
        <w:jc w:val="both"/>
        <w:rPr>
          <w:b/>
        </w:rPr>
      </w:pPr>
    </w:p>
    <w:p w:rsidR="00E73729" w:rsidRPr="00E34FC2" w:rsidRDefault="00F66978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 xml:space="preserve">Identifie les noms dans le </w:t>
      </w:r>
      <w:r w:rsidR="00E73729" w:rsidRPr="00E34FC2">
        <w:rPr>
          <w:rFonts w:ascii="Times New Roman" w:hAnsi="Times New Roman" w:cs="Times New Roman"/>
          <w:b/>
          <w:sz w:val="28"/>
          <w:szCs w:val="28"/>
        </w:rPr>
        <w:t>passage suivants :</w:t>
      </w:r>
    </w:p>
    <w:p w:rsidR="00E73729" w:rsidRPr="00F66978" w:rsidRDefault="00E73729" w:rsidP="00F66978">
      <w:pPr>
        <w:tabs>
          <w:tab w:val="left" w:pos="22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66978">
        <w:rPr>
          <w:rFonts w:ascii="Times New Roman" w:hAnsi="Times New Roman" w:cs="Times New Roman"/>
          <w:b/>
          <w:sz w:val="28"/>
          <w:szCs w:val="28"/>
        </w:rPr>
        <w:t>Au Champ</w:t>
      </w:r>
    </w:p>
    <w:p w:rsidR="00E73729" w:rsidRPr="00E73729" w:rsidRDefault="00E73729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-Viens tracer le dernier sillon dit-il à Amer</w:t>
      </w:r>
    </w:p>
    <w:p w:rsidR="00E73729" w:rsidRDefault="00E73729" w:rsidP="00F66978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pourquoi</w:t>
      </w:r>
      <w:r w:rsidR="00F66978">
        <w:rPr>
          <w:rFonts w:ascii="Times New Roman" w:hAnsi="Times New Roman" w:cs="Times New Roman"/>
          <w:sz w:val="28"/>
          <w:szCs w:val="28"/>
        </w:rPr>
        <w:t xml:space="preserve"> pas</w:t>
      </w:r>
    </w:p>
    <w:p w:rsidR="00F66978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 posa son burnous se </w:t>
      </w:r>
      <w:r w:rsidR="00E34FC2">
        <w:rPr>
          <w:rFonts w:ascii="Times New Roman" w:hAnsi="Times New Roman" w:cs="Times New Roman"/>
          <w:sz w:val="28"/>
          <w:szCs w:val="28"/>
        </w:rPr>
        <w:t>débarrassa</w:t>
      </w:r>
      <w:r>
        <w:rPr>
          <w:rFonts w:ascii="Times New Roman" w:hAnsi="Times New Roman" w:cs="Times New Roman"/>
          <w:sz w:val="28"/>
          <w:szCs w:val="28"/>
        </w:rPr>
        <w:t xml:space="preserve"> de sa gandoura et monta vers Slimane, s’enfonçant  jusqu’aux chevilles.</w:t>
      </w:r>
    </w:p>
    <w:p w:rsidR="00F66978" w:rsidRPr="00F66978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66978">
        <w:rPr>
          <w:rFonts w:ascii="Times New Roman" w:hAnsi="Times New Roman" w:cs="Times New Roman"/>
          <w:b/>
          <w:sz w:val="28"/>
          <w:szCs w:val="28"/>
        </w:rPr>
        <w:t>D’après Mouloud Feraoun</w:t>
      </w:r>
    </w:p>
    <w:p w:rsidR="00F66978" w:rsidRPr="00F66978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La terre et le sang</w:t>
      </w:r>
    </w:p>
    <w:p w:rsidR="00F66978" w:rsidRPr="00E73729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</w:t>
      </w:r>
    </w:p>
    <w:p w:rsidR="00E73729" w:rsidRDefault="00E73729" w:rsidP="00E73729">
      <w:pPr>
        <w:pStyle w:val="Paragraphedeliste"/>
        <w:ind w:left="1428"/>
      </w:pPr>
      <w:bookmarkStart w:id="0" w:name="_GoBack"/>
      <w:bookmarkEnd w:id="0"/>
    </w:p>
    <w:p w:rsidR="005A6201" w:rsidRDefault="005A6201" w:rsidP="005A6201"/>
    <w:p w:rsidR="005A6201" w:rsidRDefault="005A6201" w:rsidP="005A6201"/>
    <w:p w:rsidR="005A6201" w:rsidRPr="005A6201" w:rsidRDefault="005A6201" w:rsidP="005A6201"/>
    <w:sectPr w:rsidR="005A6201" w:rsidRPr="005A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4C"/>
    <w:multiLevelType w:val="hybridMultilevel"/>
    <w:tmpl w:val="DF94F248"/>
    <w:lvl w:ilvl="0" w:tplc="54EA10FC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C6CE3"/>
    <w:multiLevelType w:val="hybridMultilevel"/>
    <w:tmpl w:val="2E32ADC6"/>
    <w:lvl w:ilvl="0" w:tplc="318C4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4669"/>
    <w:multiLevelType w:val="hybridMultilevel"/>
    <w:tmpl w:val="144060F4"/>
    <w:lvl w:ilvl="0" w:tplc="10366E7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BF6AE0"/>
    <w:multiLevelType w:val="hybridMultilevel"/>
    <w:tmpl w:val="E36EB69A"/>
    <w:lvl w:ilvl="0" w:tplc="A148F7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1"/>
    <w:rsid w:val="00300500"/>
    <w:rsid w:val="005A6201"/>
    <w:rsid w:val="006210D2"/>
    <w:rsid w:val="00800EB1"/>
    <w:rsid w:val="00E34FC2"/>
    <w:rsid w:val="00E73729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2021-11-19T14:45:00Z</dcterms:created>
  <dcterms:modified xsi:type="dcterms:W3CDTF">2021-11-26T15:11:00Z</dcterms:modified>
</cp:coreProperties>
</file>