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4DD4F" w14:textId="1F8400CE" w:rsidR="002E14AC" w:rsidRPr="002E14AC" w:rsidRDefault="00722227" w:rsidP="002E14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14AC">
        <w:rPr>
          <w:rFonts w:ascii="Times New Roman" w:hAnsi="Times New Roman" w:cs="Times New Roman"/>
          <w:b/>
          <w:bCs/>
          <w:sz w:val="32"/>
          <w:szCs w:val="32"/>
        </w:rPr>
        <w:t>Tiẓrilawt</w:t>
      </w:r>
      <w:r w:rsidR="002E14AC" w:rsidRPr="002E14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441EA">
        <w:rPr>
          <w:rFonts w:ascii="Times New Roman" w:hAnsi="Times New Roman" w:cs="Times New Roman"/>
          <w:b/>
          <w:bCs/>
          <w:sz w:val="32"/>
          <w:szCs w:val="32"/>
        </w:rPr>
        <w:t>d tegmawit</w:t>
      </w:r>
    </w:p>
    <w:p w14:paraId="62F70C7C" w14:textId="06C779EC" w:rsidR="002E14AC" w:rsidRPr="007441EA" w:rsidRDefault="007441EA" w:rsidP="007441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1EA">
        <w:rPr>
          <w:rFonts w:ascii="Times New Roman" w:hAnsi="Times New Roman" w:cs="Times New Roman"/>
          <w:b/>
          <w:bCs/>
          <w:sz w:val="24"/>
          <w:szCs w:val="24"/>
        </w:rPr>
        <w:t>Tiẓrilawt (Le Réalisme)</w:t>
      </w:r>
    </w:p>
    <w:p w14:paraId="307981D2" w14:textId="77777777" w:rsidR="002E14AC" w:rsidRDefault="002E14AC" w:rsidP="00794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C770A2" w14:textId="3AA6EA5B" w:rsidR="00C873DB" w:rsidRPr="00A9095C" w:rsidRDefault="00794C4B" w:rsidP="00A9095C">
      <w:pPr>
        <w:jc w:val="both"/>
        <w:rPr>
          <w:rFonts w:cstheme="minorHAnsi"/>
          <w:b/>
          <w:bCs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>1-</w:t>
      </w:r>
      <w:r w:rsidR="00090D50" w:rsidRPr="00A9095C">
        <w:rPr>
          <w:rFonts w:cstheme="minorHAnsi"/>
          <w:b/>
          <w:bCs/>
          <w:sz w:val="24"/>
          <w:szCs w:val="24"/>
        </w:rPr>
        <w:t>Tabadut</w:t>
      </w:r>
    </w:p>
    <w:p w14:paraId="220A52A4" w14:textId="69AAB13B" w:rsidR="00090D50" w:rsidRPr="00A9095C" w:rsidRDefault="00090D50" w:rsidP="00A9095C">
      <w:pPr>
        <w:ind w:firstLine="708"/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Deg usegzawal aseklan (2006 : 510) : « Awal « Ti</w:t>
      </w:r>
      <w:r w:rsidR="00722227" w:rsidRPr="00A9095C">
        <w:rPr>
          <w:rFonts w:cstheme="minorHAnsi"/>
          <w:sz w:val="24"/>
          <w:szCs w:val="24"/>
        </w:rPr>
        <w:t>ẓr</w:t>
      </w:r>
      <w:r w:rsidRPr="00A9095C">
        <w:rPr>
          <w:rFonts w:cstheme="minorHAnsi"/>
          <w:sz w:val="24"/>
          <w:szCs w:val="24"/>
        </w:rPr>
        <w:t xml:space="preserve">ilawt » yemmal-d s wudem usdid, yiwen </w:t>
      </w:r>
      <w:r w:rsidR="000404D8" w:rsidRPr="00A9095C">
        <w:rPr>
          <w:rFonts w:cstheme="minorHAnsi"/>
          <w:sz w:val="24"/>
          <w:szCs w:val="24"/>
        </w:rPr>
        <w:t>uɣerbaz</w:t>
      </w:r>
      <w:r w:rsidRPr="00A9095C">
        <w:rPr>
          <w:rFonts w:cstheme="minorHAnsi"/>
          <w:sz w:val="24"/>
          <w:szCs w:val="24"/>
        </w:rPr>
        <w:t xml:space="preserve"> aseklan n tlemmast n lqern wis 19 ; s unamek wessi</w:t>
      </w:r>
      <w:bookmarkStart w:id="0" w:name="_Hlk65275837"/>
      <w:r w:rsidR="00983BD0" w:rsidRPr="00A9095C">
        <w:rPr>
          <w:rFonts w:cstheme="minorHAnsi"/>
          <w:sz w:val="24"/>
          <w:szCs w:val="24"/>
          <w:lang w:val="en-US"/>
        </w:rPr>
        <w:t>ε</w:t>
      </w:r>
      <w:bookmarkEnd w:id="0"/>
      <w:r w:rsidRPr="00A9095C">
        <w:rPr>
          <w:rFonts w:cstheme="minorHAnsi"/>
          <w:sz w:val="24"/>
          <w:szCs w:val="24"/>
        </w:rPr>
        <w:t>en, yemmal-d timenna n tillawt akken tella deg tidet, d tikti tagejdant i</w:t>
      </w:r>
      <w:r w:rsidR="00C42258" w:rsidRPr="00A9095C">
        <w:rPr>
          <w:rFonts w:cstheme="minorHAnsi"/>
          <w:sz w:val="24"/>
          <w:szCs w:val="24"/>
        </w:rPr>
        <w:t>ɣ</w:t>
      </w:r>
      <w:r w:rsidRPr="00A9095C">
        <w:rPr>
          <w:rFonts w:cstheme="minorHAnsi"/>
          <w:sz w:val="24"/>
          <w:szCs w:val="24"/>
        </w:rPr>
        <w:t xml:space="preserve">ef </w:t>
      </w:r>
      <w:r w:rsidR="000404D8" w:rsidRPr="00A9095C">
        <w:rPr>
          <w:rFonts w:cstheme="minorHAnsi"/>
          <w:sz w:val="24"/>
          <w:szCs w:val="24"/>
        </w:rPr>
        <w:t>iressan</w:t>
      </w:r>
      <w:r w:rsidRPr="00A9095C">
        <w:rPr>
          <w:rFonts w:cstheme="minorHAnsi"/>
          <w:sz w:val="24"/>
          <w:szCs w:val="24"/>
        </w:rPr>
        <w:t xml:space="preserve"> </w:t>
      </w:r>
      <w:r w:rsidR="000404D8" w:rsidRPr="00A9095C">
        <w:rPr>
          <w:rFonts w:cstheme="minorHAnsi"/>
          <w:sz w:val="24"/>
          <w:szCs w:val="24"/>
        </w:rPr>
        <w:t>uɣerbaz</w:t>
      </w:r>
      <w:r w:rsidRPr="00A9095C">
        <w:rPr>
          <w:rFonts w:cstheme="minorHAnsi"/>
          <w:sz w:val="24"/>
          <w:szCs w:val="24"/>
        </w:rPr>
        <w:t>-a. Tikti-ya, da</w:t>
      </w:r>
      <w:r w:rsidR="00C42258" w:rsidRPr="00A9095C">
        <w:rPr>
          <w:rFonts w:cstheme="minorHAnsi"/>
          <w:sz w:val="24"/>
          <w:szCs w:val="24"/>
        </w:rPr>
        <w:t xml:space="preserve">ɣ </w:t>
      </w:r>
      <w:r w:rsidRPr="00A9095C">
        <w:rPr>
          <w:rFonts w:cstheme="minorHAnsi"/>
          <w:sz w:val="24"/>
          <w:szCs w:val="24"/>
        </w:rPr>
        <w:t>tettwaleqqem ugar s unamek amatu : deg unnar aseklan, nettsemmi « </w:t>
      </w:r>
      <w:r w:rsidR="00722227" w:rsidRPr="00A9095C">
        <w:rPr>
          <w:rFonts w:cstheme="minorHAnsi"/>
          <w:sz w:val="24"/>
          <w:szCs w:val="24"/>
        </w:rPr>
        <w:t>Tiẓrilawt</w:t>
      </w:r>
      <w:r w:rsidRPr="00A9095C">
        <w:rPr>
          <w:rFonts w:cstheme="minorHAnsi"/>
          <w:sz w:val="24"/>
          <w:szCs w:val="24"/>
        </w:rPr>
        <w:t> » tal ta</w:t>
      </w:r>
      <w:r w:rsidR="00722227" w:rsidRPr="00A9095C">
        <w:rPr>
          <w:rFonts w:cstheme="minorHAnsi"/>
          <w:sz w:val="24"/>
          <w:szCs w:val="24"/>
        </w:rPr>
        <w:t>ẓ</w:t>
      </w:r>
      <w:r w:rsidRPr="00A9095C">
        <w:rPr>
          <w:rFonts w:cstheme="minorHAnsi"/>
          <w:sz w:val="24"/>
          <w:szCs w:val="24"/>
        </w:rPr>
        <w:t>ekka id-yettalsen s takdit tillawt i d-skunay. Awal-a, da</w:t>
      </w:r>
      <w:r w:rsidR="00C42258" w:rsidRPr="00A9095C">
        <w:rPr>
          <w:rFonts w:cstheme="minorHAnsi"/>
          <w:sz w:val="24"/>
          <w:szCs w:val="24"/>
        </w:rPr>
        <w:t>ɣ</w:t>
      </w:r>
      <w:r w:rsidRPr="00A9095C">
        <w:rPr>
          <w:rFonts w:cstheme="minorHAnsi"/>
          <w:sz w:val="24"/>
          <w:szCs w:val="24"/>
        </w:rPr>
        <w:t xml:space="preserve"> yerza taklut akked ssinima »</w:t>
      </w:r>
      <w:r w:rsidRPr="00A9095C">
        <w:rPr>
          <w:rStyle w:val="Appelnotedebasdep"/>
          <w:rFonts w:cstheme="minorHAnsi"/>
          <w:sz w:val="24"/>
          <w:szCs w:val="24"/>
        </w:rPr>
        <w:footnoteReference w:id="1"/>
      </w:r>
      <w:r w:rsidR="00E14515" w:rsidRPr="00A9095C">
        <w:rPr>
          <w:rFonts w:cstheme="minorHAnsi"/>
          <w:sz w:val="24"/>
          <w:szCs w:val="24"/>
        </w:rPr>
        <w:t>.</w:t>
      </w:r>
    </w:p>
    <w:p w14:paraId="735732C9" w14:textId="2A48FCD6" w:rsidR="00E14515" w:rsidRPr="00A9095C" w:rsidRDefault="00E14515" w:rsidP="00A9095C">
      <w:pPr>
        <w:jc w:val="both"/>
        <w:rPr>
          <w:rFonts w:cstheme="minorHAnsi"/>
          <w:b/>
          <w:bCs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 xml:space="preserve">2-Imenzayen igejdanen n </w:t>
      </w:r>
      <w:r w:rsidR="000404D8" w:rsidRPr="00A9095C">
        <w:rPr>
          <w:rFonts w:cstheme="minorHAnsi"/>
          <w:b/>
          <w:bCs/>
          <w:sz w:val="24"/>
          <w:szCs w:val="24"/>
        </w:rPr>
        <w:t>uɣerbaz</w:t>
      </w:r>
      <w:r w:rsidRPr="00A9095C">
        <w:rPr>
          <w:rFonts w:cstheme="minorHAnsi"/>
          <w:b/>
          <w:bCs/>
          <w:sz w:val="24"/>
          <w:szCs w:val="24"/>
        </w:rPr>
        <w:t xml:space="preserve"> </w:t>
      </w:r>
      <w:r w:rsidR="00722227" w:rsidRPr="00A9095C">
        <w:rPr>
          <w:rFonts w:cstheme="minorHAnsi"/>
          <w:b/>
          <w:bCs/>
          <w:sz w:val="24"/>
          <w:szCs w:val="24"/>
        </w:rPr>
        <w:t>a</w:t>
      </w:r>
      <w:r w:rsidR="00722227" w:rsidRPr="00A9095C">
        <w:rPr>
          <w:rFonts w:cstheme="minorHAnsi"/>
          <w:sz w:val="24"/>
          <w:szCs w:val="24"/>
        </w:rPr>
        <w:t>ẓ</w:t>
      </w:r>
      <w:r w:rsidRPr="00A9095C">
        <w:rPr>
          <w:rFonts w:cstheme="minorHAnsi"/>
          <w:b/>
          <w:bCs/>
          <w:sz w:val="24"/>
          <w:szCs w:val="24"/>
        </w:rPr>
        <w:t>rilaw</w:t>
      </w:r>
    </w:p>
    <w:p w14:paraId="3680E0C3" w14:textId="4CBB5AE7" w:rsidR="00E14515" w:rsidRPr="00A9095C" w:rsidRDefault="00E14515" w:rsidP="00A9095C">
      <w:pPr>
        <w:jc w:val="both"/>
        <w:rPr>
          <w:rFonts w:cstheme="minorHAnsi"/>
          <w:b/>
          <w:bCs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 xml:space="preserve">1-Agensen amekdi n tillawt </w:t>
      </w:r>
      <w:r w:rsidRPr="00A9095C">
        <w:rPr>
          <w:rFonts w:cstheme="minorHAnsi"/>
          <w:sz w:val="24"/>
          <w:szCs w:val="24"/>
        </w:rPr>
        <w:t>(</w:t>
      </w:r>
      <w:r w:rsidRPr="00A9095C">
        <w:rPr>
          <w:rFonts w:cstheme="minorHAnsi"/>
          <w:i/>
          <w:iCs/>
          <w:sz w:val="24"/>
          <w:szCs w:val="24"/>
        </w:rPr>
        <w:t>L</w:t>
      </w:r>
      <w:r w:rsidR="00794C4B" w:rsidRPr="00A9095C">
        <w:rPr>
          <w:rFonts w:cstheme="minorHAnsi"/>
          <w:i/>
          <w:iCs/>
          <w:sz w:val="24"/>
          <w:szCs w:val="24"/>
        </w:rPr>
        <w:t>a</w:t>
      </w:r>
      <w:r w:rsidRPr="00A9095C">
        <w:rPr>
          <w:rFonts w:cstheme="minorHAnsi"/>
          <w:i/>
          <w:iCs/>
          <w:sz w:val="24"/>
          <w:szCs w:val="24"/>
        </w:rPr>
        <w:t xml:space="preserve"> </w:t>
      </w:r>
      <w:r w:rsidR="000404D8" w:rsidRPr="00A9095C">
        <w:rPr>
          <w:rFonts w:cstheme="minorHAnsi"/>
          <w:i/>
          <w:iCs/>
          <w:sz w:val="24"/>
          <w:szCs w:val="24"/>
        </w:rPr>
        <w:t>représentation</w:t>
      </w:r>
      <w:r w:rsidRPr="00A9095C">
        <w:rPr>
          <w:rFonts w:cstheme="minorHAnsi"/>
          <w:i/>
          <w:iCs/>
          <w:sz w:val="24"/>
          <w:szCs w:val="24"/>
        </w:rPr>
        <w:t xml:space="preserve"> </w:t>
      </w:r>
      <w:r w:rsidR="000404D8" w:rsidRPr="00A9095C">
        <w:rPr>
          <w:rFonts w:cstheme="minorHAnsi"/>
          <w:i/>
          <w:iCs/>
          <w:sz w:val="24"/>
          <w:szCs w:val="24"/>
        </w:rPr>
        <w:t>fidèle</w:t>
      </w:r>
      <w:r w:rsidRPr="00A9095C">
        <w:rPr>
          <w:rFonts w:cstheme="minorHAnsi"/>
          <w:i/>
          <w:iCs/>
          <w:sz w:val="24"/>
          <w:szCs w:val="24"/>
        </w:rPr>
        <w:t xml:space="preserve"> du réel</w:t>
      </w:r>
      <w:r w:rsidRPr="00A9095C">
        <w:rPr>
          <w:rFonts w:cstheme="minorHAnsi"/>
          <w:sz w:val="24"/>
          <w:szCs w:val="24"/>
        </w:rPr>
        <w:t>)</w:t>
      </w:r>
    </w:p>
    <w:p w14:paraId="533A5834" w14:textId="1F240F15" w:rsidR="00E14515" w:rsidRPr="00A9095C" w:rsidRDefault="00E14515" w:rsidP="00A9095C">
      <w:pPr>
        <w:ind w:firstLine="708"/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I</w:t>
      </w:r>
      <w:r w:rsidR="00722227" w:rsidRPr="00A9095C">
        <w:rPr>
          <w:rFonts w:cstheme="minorHAnsi"/>
          <w:sz w:val="24"/>
          <w:szCs w:val="24"/>
        </w:rPr>
        <w:t>ẓri</w:t>
      </w:r>
      <w:r w:rsidRPr="00A9095C">
        <w:rPr>
          <w:rFonts w:cstheme="minorHAnsi"/>
          <w:sz w:val="24"/>
          <w:szCs w:val="24"/>
        </w:rPr>
        <w:t xml:space="preserve">lawiyen fkan azal d ameqqran i tillawt, </w:t>
      </w:r>
      <w:r w:rsidR="00C42258" w:rsidRPr="00A9095C">
        <w:rPr>
          <w:rFonts w:cstheme="minorHAnsi"/>
          <w:sz w:val="24"/>
          <w:szCs w:val="24"/>
        </w:rPr>
        <w:t>dɣa</w:t>
      </w:r>
      <w:r w:rsidRPr="00A9095C">
        <w:rPr>
          <w:rFonts w:cstheme="minorHAnsi"/>
          <w:sz w:val="24"/>
          <w:szCs w:val="24"/>
        </w:rPr>
        <w:t xml:space="preserve"> ttwalin d akken ameskar ula</w:t>
      </w:r>
      <w:r w:rsidR="00C42258" w:rsidRPr="00A9095C">
        <w:rPr>
          <w:rFonts w:cstheme="minorHAnsi"/>
          <w:sz w:val="24"/>
          <w:szCs w:val="24"/>
        </w:rPr>
        <w:t>y</w:t>
      </w:r>
      <w:bookmarkStart w:id="1" w:name="_Hlk65279805"/>
      <w:r w:rsidR="00C42258" w:rsidRPr="00A9095C">
        <w:rPr>
          <w:rFonts w:cstheme="minorHAnsi"/>
          <w:sz w:val="24"/>
          <w:szCs w:val="24"/>
        </w:rPr>
        <w:t>ɣ</w:t>
      </w:r>
      <w:bookmarkEnd w:id="1"/>
      <w:r w:rsidRPr="00A9095C">
        <w:rPr>
          <w:rFonts w:cstheme="minorHAnsi"/>
          <w:sz w:val="24"/>
          <w:szCs w:val="24"/>
        </w:rPr>
        <w:t>er ad yerwel i tillawt s tirga d usugen. Ilaq ad tt-id-yesken akken tella deg tidet, ad tt-iqabel akken teb</w:t>
      </w:r>
      <w:r w:rsidR="00C42258" w:rsidRPr="00A9095C">
        <w:rPr>
          <w:rFonts w:cstheme="minorHAnsi"/>
          <w:sz w:val="24"/>
          <w:szCs w:val="24"/>
        </w:rPr>
        <w:t>ɣ</w:t>
      </w:r>
      <w:r w:rsidRPr="00A9095C">
        <w:rPr>
          <w:rFonts w:cstheme="minorHAnsi"/>
          <w:sz w:val="24"/>
          <w:szCs w:val="24"/>
        </w:rPr>
        <w:t>u tili</w:t>
      </w:r>
      <w:r w:rsidR="00CC6A7B" w:rsidRPr="00A9095C">
        <w:rPr>
          <w:rFonts w:cstheme="minorHAnsi"/>
          <w:sz w:val="24"/>
          <w:szCs w:val="24"/>
        </w:rPr>
        <w:t>.</w:t>
      </w:r>
    </w:p>
    <w:p w14:paraId="2686C507" w14:textId="2D9D5316" w:rsidR="00CC6A7B" w:rsidRPr="00A9095C" w:rsidRDefault="00CC6A7B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>2-Tames</w:t>
      </w:r>
      <w:r w:rsidR="00250F1B" w:rsidRPr="00A9095C">
        <w:rPr>
          <w:rFonts w:cstheme="minorHAnsi"/>
          <w:sz w:val="24"/>
          <w:szCs w:val="24"/>
        </w:rPr>
        <w:t>ɣ</w:t>
      </w:r>
      <w:r w:rsidRPr="00A9095C">
        <w:rPr>
          <w:rFonts w:cstheme="minorHAnsi"/>
          <w:b/>
          <w:bCs/>
          <w:sz w:val="24"/>
          <w:szCs w:val="24"/>
        </w:rPr>
        <w:t>ara</w:t>
      </w:r>
      <w:r w:rsidRPr="00A9095C">
        <w:rPr>
          <w:rFonts w:cstheme="minorHAnsi"/>
          <w:sz w:val="24"/>
          <w:szCs w:val="24"/>
        </w:rPr>
        <w:t xml:space="preserve"> (</w:t>
      </w:r>
      <w:r w:rsidRPr="00A9095C">
        <w:rPr>
          <w:rFonts w:cstheme="minorHAnsi"/>
          <w:i/>
          <w:iCs/>
          <w:sz w:val="24"/>
          <w:szCs w:val="24"/>
        </w:rPr>
        <w:t>L’objectivité)</w:t>
      </w:r>
    </w:p>
    <w:p w14:paraId="4DB3A636" w14:textId="7D07167F" w:rsidR="00CC6A7B" w:rsidRPr="00A9095C" w:rsidRDefault="00CC6A7B" w:rsidP="00A9095C">
      <w:pPr>
        <w:ind w:firstLine="708"/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Ameskar tewwi-d ad ye</w:t>
      </w:r>
      <w:bookmarkStart w:id="2" w:name="_Hlk65276822"/>
      <w:r w:rsidR="00AA0C8D" w:rsidRPr="00A9095C">
        <w:rPr>
          <w:rFonts w:cstheme="minorHAnsi"/>
          <w:sz w:val="24"/>
          <w:szCs w:val="24"/>
          <w:lang w:val="en-US"/>
        </w:rPr>
        <w:t>ḍ</w:t>
      </w:r>
      <w:bookmarkEnd w:id="2"/>
      <w:r w:rsidR="00AA0C8D" w:rsidRPr="00A9095C">
        <w:rPr>
          <w:rFonts w:cstheme="minorHAnsi"/>
          <w:sz w:val="24"/>
          <w:szCs w:val="24"/>
          <w:lang w:val="en-US"/>
        </w:rPr>
        <w:t>f</w:t>
      </w:r>
      <w:r w:rsidRPr="00A9095C">
        <w:rPr>
          <w:rFonts w:cstheme="minorHAnsi"/>
          <w:sz w:val="24"/>
          <w:szCs w:val="24"/>
        </w:rPr>
        <w:t>er tarrayt n umus</w:t>
      </w:r>
      <w:r w:rsidR="00722227" w:rsidRPr="00A9095C">
        <w:rPr>
          <w:rFonts w:cstheme="minorHAnsi"/>
          <w:sz w:val="24"/>
          <w:szCs w:val="24"/>
        </w:rPr>
        <w:t>s</w:t>
      </w:r>
      <w:r w:rsidRPr="00A9095C">
        <w:rPr>
          <w:rFonts w:cstheme="minorHAnsi"/>
          <w:sz w:val="24"/>
          <w:szCs w:val="24"/>
        </w:rPr>
        <w:t>naw, ad yesse</w:t>
      </w:r>
      <w:r w:rsidR="003E4844" w:rsidRPr="00A9095C">
        <w:rPr>
          <w:rFonts w:cstheme="minorHAnsi"/>
          <w:sz w:val="24"/>
          <w:szCs w:val="24"/>
        </w:rPr>
        <w:t>m</w:t>
      </w:r>
      <w:r w:rsidRPr="00A9095C">
        <w:rPr>
          <w:rFonts w:cstheme="minorHAnsi"/>
          <w:sz w:val="24"/>
          <w:szCs w:val="24"/>
        </w:rPr>
        <w:t>res ugar tam</w:t>
      </w:r>
      <w:r w:rsidR="003E4844" w:rsidRPr="00A9095C">
        <w:rPr>
          <w:rFonts w:cstheme="minorHAnsi"/>
          <w:sz w:val="24"/>
          <w:szCs w:val="24"/>
        </w:rPr>
        <w:t>a</w:t>
      </w:r>
      <w:r w:rsidRPr="00A9095C">
        <w:rPr>
          <w:rFonts w:cstheme="minorHAnsi"/>
          <w:sz w:val="24"/>
          <w:szCs w:val="24"/>
        </w:rPr>
        <w:t xml:space="preserve">wt akked </w:t>
      </w:r>
      <w:proofErr w:type="spellStart"/>
      <w:r w:rsidRPr="00A9095C">
        <w:rPr>
          <w:rFonts w:cstheme="minorHAnsi"/>
          <w:sz w:val="24"/>
          <w:szCs w:val="24"/>
        </w:rPr>
        <w:t>l</w:t>
      </w:r>
      <w:r w:rsidR="00E0321D">
        <w:rPr>
          <w:rFonts w:cstheme="minorHAnsi"/>
          <w:sz w:val="24"/>
          <w:szCs w:val="24"/>
        </w:rPr>
        <w:t>medda</w:t>
      </w:r>
      <w:proofErr w:type="spellEnd"/>
      <w:r w:rsidRPr="00A9095C">
        <w:rPr>
          <w:rFonts w:cstheme="minorHAnsi"/>
          <w:sz w:val="24"/>
          <w:szCs w:val="24"/>
        </w:rPr>
        <w:t xml:space="preserve">, akken ad </w:t>
      </w:r>
      <w:r w:rsidR="003E4844" w:rsidRPr="00A9095C">
        <w:rPr>
          <w:rFonts w:cstheme="minorHAnsi"/>
          <w:sz w:val="24"/>
          <w:szCs w:val="24"/>
        </w:rPr>
        <w:t>yezmer</w:t>
      </w:r>
      <w:r w:rsidRPr="00A9095C">
        <w:rPr>
          <w:rFonts w:cstheme="minorHAnsi"/>
          <w:sz w:val="24"/>
          <w:szCs w:val="24"/>
        </w:rPr>
        <w:t xml:space="preserve"> ad iwali tilufa akken iwata, syin ad tent-id-yesken akken llant.</w:t>
      </w:r>
    </w:p>
    <w:p w14:paraId="2DBA3CEF" w14:textId="5CEBE4F6" w:rsidR="00CC6A7B" w:rsidRPr="00A9095C" w:rsidRDefault="00CC6A7B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>3-Ameslay s telqi</w:t>
      </w:r>
      <w:r w:rsidRPr="00A9095C">
        <w:rPr>
          <w:rFonts w:cstheme="minorHAnsi"/>
          <w:sz w:val="24"/>
          <w:szCs w:val="24"/>
        </w:rPr>
        <w:t xml:space="preserve"> (</w:t>
      </w:r>
      <w:r w:rsidRPr="00A9095C">
        <w:rPr>
          <w:rFonts w:cstheme="minorHAnsi"/>
          <w:i/>
          <w:iCs/>
          <w:sz w:val="24"/>
          <w:szCs w:val="24"/>
        </w:rPr>
        <w:t>l’exactitude</w:t>
      </w:r>
      <w:r w:rsidRPr="00A9095C">
        <w:rPr>
          <w:rFonts w:cstheme="minorHAnsi"/>
          <w:sz w:val="24"/>
          <w:szCs w:val="24"/>
        </w:rPr>
        <w:t>)</w:t>
      </w:r>
    </w:p>
    <w:p w14:paraId="60BB9206" w14:textId="6EC9C9EF" w:rsidR="00CC6A7B" w:rsidRPr="00A9095C" w:rsidRDefault="00CC6A7B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Akken ad d-d-yesken umeskar tidet n tedyanin ne</w:t>
      </w:r>
      <w:r w:rsidR="00AA0C8D" w:rsidRPr="00A9095C">
        <w:rPr>
          <w:rFonts w:cstheme="minorHAnsi"/>
          <w:sz w:val="24"/>
          <w:szCs w:val="24"/>
        </w:rPr>
        <w:t xml:space="preserve">ɣ </w:t>
      </w:r>
      <w:r w:rsidRPr="00A9095C">
        <w:rPr>
          <w:rFonts w:cstheme="minorHAnsi"/>
          <w:sz w:val="24"/>
          <w:szCs w:val="24"/>
        </w:rPr>
        <w:t>n tlufa, yessefk fell-as ad d- yemmeslay s telqi</w:t>
      </w:r>
      <w:r w:rsidR="00794C4B" w:rsidRPr="00A9095C">
        <w:rPr>
          <w:rFonts w:cstheme="minorHAnsi"/>
          <w:sz w:val="24"/>
          <w:szCs w:val="24"/>
        </w:rPr>
        <w:t>.</w:t>
      </w:r>
    </w:p>
    <w:p w14:paraId="29B16B28" w14:textId="77777777" w:rsidR="00D87DC6" w:rsidRPr="00A9095C" w:rsidRDefault="00794C4B" w:rsidP="00A9095C">
      <w:pPr>
        <w:jc w:val="both"/>
        <w:rPr>
          <w:rFonts w:cstheme="minorHAnsi"/>
          <w:b/>
          <w:bCs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 xml:space="preserve">4- Attwel akfawal n tsekla </w:t>
      </w:r>
      <w:r w:rsidRPr="00A9095C">
        <w:rPr>
          <w:rFonts w:cstheme="minorHAnsi"/>
          <w:i/>
          <w:iCs/>
          <w:sz w:val="24"/>
          <w:szCs w:val="24"/>
        </w:rPr>
        <w:t>(L’engagement de la littérature)</w:t>
      </w:r>
    </w:p>
    <w:p w14:paraId="0008B58F" w14:textId="2B8DF364" w:rsidR="00794C4B" w:rsidRPr="00A9095C" w:rsidRDefault="00794C4B" w:rsidP="00A9095C">
      <w:pPr>
        <w:ind w:firstLine="708"/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Askan n waddad anmetti n wegdud akken yella, deg tillawt yes</w:t>
      </w:r>
      <w:r w:rsidR="00160043" w:rsidRPr="00A9095C">
        <w:rPr>
          <w:rFonts w:cstheme="minorHAnsi"/>
          <w:sz w:val="24"/>
          <w:szCs w:val="24"/>
          <w:lang w:val="en-US"/>
        </w:rPr>
        <w:t>ε</w:t>
      </w:r>
      <w:r w:rsidRPr="00A9095C">
        <w:rPr>
          <w:rFonts w:cstheme="minorHAnsi"/>
          <w:sz w:val="24"/>
          <w:szCs w:val="24"/>
        </w:rPr>
        <w:t>a da iswi-</w:t>
      </w:r>
      <w:r w:rsidR="003E4844" w:rsidRPr="00A9095C">
        <w:rPr>
          <w:rFonts w:cstheme="minorHAnsi"/>
          <w:sz w:val="24"/>
          <w:szCs w:val="24"/>
        </w:rPr>
        <w:t>nniḍen</w:t>
      </w:r>
      <w:r w:rsidRPr="00A9095C">
        <w:rPr>
          <w:rFonts w:cstheme="minorHAnsi"/>
          <w:sz w:val="24"/>
          <w:szCs w:val="24"/>
        </w:rPr>
        <w:t>, d ademmer n wegdud-nni yakan akken ad ibeddel tagnit ideg yella. Aya yettbin-</w:t>
      </w:r>
      <w:r w:rsidR="000404D8" w:rsidRPr="00A9095C">
        <w:rPr>
          <w:rFonts w:cstheme="minorHAnsi"/>
          <w:sz w:val="24"/>
          <w:szCs w:val="24"/>
        </w:rPr>
        <w:t>d, ladɣa</w:t>
      </w:r>
      <w:r w:rsidRPr="00A9095C">
        <w:rPr>
          <w:rFonts w:cstheme="minorHAnsi"/>
          <w:sz w:val="24"/>
          <w:szCs w:val="24"/>
        </w:rPr>
        <w:t xml:space="preserve"> de tektiwin n « Duranty </w:t>
      </w:r>
      <w:r w:rsidR="00C42258" w:rsidRPr="00A9095C">
        <w:rPr>
          <w:rFonts w:cstheme="minorHAnsi"/>
          <w:sz w:val="24"/>
          <w:szCs w:val="24"/>
        </w:rPr>
        <w:t>» i</w:t>
      </w:r>
      <w:r w:rsidRPr="00A9095C">
        <w:rPr>
          <w:rFonts w:cstheme="minorHAnsi"/>
          <w:sz w:val="24"/>
          <w:szCs w:val="24"/>
        </w:rPr>
        <w:t xml:space="preserve"> d-yesbedden tas</w:t>
      </w:r>
      <w:r w:rsidR="00C42258" w:rsidRPr="00A9095C">
        <w:rPr>
          <w:rFonts w:cstheme="minorHAnsi"/>
          <w:sz w:val="24"/>
          <w:szCs w:val="24"/>
        </w:rPr>
        <w:t>ɣu</w:t>
      </w:r>
      <w:r w:rsidRPr="00A9095C">
        <w:rPr>
          <w:rFonts w:cstheme="minorHAnsi"/>
          <w:sz w:val="24"/>
          <w:szCs w:val="24"/>
        </w:rPr>
        <w:t>nt « </w:t>
      </w:r>
      <w:r w:rsidR="00722227" w:rsidRPr="00A9095C">
        <w:rPr>
          <w:rFonts w:cstheme="minorHAnsi"/>
          <w:sz w:val="24"/>
          <w:szCs w:val="24"/>
        </w:rPr>
        <w:t>Tiẓrilawt</w:t>
      </w:r>
      <w:r w:rsidRPr="00A9095C">
        <w:rPr>
          <w:rFonts w:cstheme="minorHAnsi"/>
          <w:sz w:val="24"/>
          <w:szCs w:val="24"/>
        </w:rPr>
        <w:t> » (Réalisme », deg 1856.</w:t>
      </w:r>
    </w:p>
    <w:p w14:paraId="46F9CF98" w14:textId="1CF5DEB9" w:rsidR="00D87DC6" w:rsidRPr="00A9095C" w:rsidRDefault="00D87DC6" w:rsidP="00A9095C">
      <w:pPr>
        <w:jc w:val="both"/>
        <w:rPr>
          <w:rFonts w:cstheme="minorHAnsi"/>
          <w:b/>
          <w:bCs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 xml:space="preserve">3-Imyura </w:t>
      </w:r>
      <w:r w:rsidR="00A62698" w:rsidRPr="00A9095C">
        <w:rPr>
          <w:rFonts w:cstheme="minorHAnsi"/>
          <w:b/>
          <w:bCs/>
          <w:sz w:val="24"/>
          <w:szCs w:val="24"/>
        </w:rPr>
        <w:t>Iẓrilawiyen</w:t>
      </w:r>
    </w:p>
    <w:p w14:paraId="6E091371" w14:textId="1CB7B77E" w:rsidR="00D87DC6" w:rsidRPr="00A9095C" w:rsidRDefault="00D87DC6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 xml:space="preserve">Tawsit ideg uran </w:t>
      </w:r>
      <w:r w:rsidR="003E4844" w:rsidRPr="00A9095C">
        <w:rPr>
          <w:rFonts w:cstheme="minorHAnsi"/>
          <w:sz w:val="24"/>
          <w:szCs w:val="24"/>
        </w:rPr>
        <w:t>aṭas</w:t>
      </w:r>
      <w:r w:rsidRPr="00A9095C">
        <w:rPr>
          <w:rFonts w:cstheme="minorHAnsi"/>
          <w:sz w:val="24"/>
          <w:szCs w:val="24"/>
        </w:rPr>
        <w:t xml:space="preserve"> izrilawiyen d ungal, acku s yittewlan n tewsit-a am tekmel d tuget n tmukrisin d yiwu</w:t>
      </w:r>
      <w:r w:rsidR="003E4844" w:rsidRPr="00A9095C">
        <w:rPr>
          <w:rFonts w:cstheme="minorHAnsi"/>
          <w:sz w:val="24"/>
          <w:szCs w:val="24"/>
        </w:rPr>
        <w:t>d</w:t>
      </w:r>
      <w:r w:rsidRPr="00A9095C">
        <w:rPr>
          <w:rFonts w:cstheme="minorHAnsi"/>
          <w:sz w:val="24"/>
          <w:szCs w:val="24"/>
        </w:rPr>
        <w:t>am, zemren ad d- seknen tillawt s takdit. Ma d isental i d-yufraren deg wayen uran ad naf :</w:t>
      </w:r>
    </w:p>
    <w:p w14:paraId="5E4C368E" w14:textId="0C51DD21" w:rsidR="00D87DC6" w:rsidRPr="00A9095C" w:rsidRDefault="00D87DC6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 xml:space="preserve">-Tudert n yal ass, d wayen icudden akk </w:t>
      </w:r>
      <w:r w:rsidR="000404D8" w:rsidRPr="00A9095C">
        <w:rPr>
          <w:rFonts w:cstheme="minorHAnsi"/>
          <w:sz w:val="24"/>
          <w:szCs w:val="24"/>
        </w:rPr>
        <w:t>ɣ</w:t>
      </w:r>
      <w:r w:rsidRPr="00A9095C">
        <w:rPr>
          <w:rFonts w:cstheme="minorHAnsi"/>
          <w:sz w:val="24"/>
          <w:szCs w:val="24"/>
        </w:rPr>
        <w:t>er-s am uxeddim deg tudrin d temdinin, le</w:t>
      </w:r>
      <w:r w:rsidR="00160043" w:rsidRPr="00A9095C">
        <w:rPr>
          <w:rFonts w:cstheme="minorHAnsi"/>
          <w:sz w:val="24"/>
          <w:szCs w:val="24"/>
          <w:lang w:val="en-US"/>
        </w:rPr>
        <w:t>ε</w:t>
      </w:r>
      <w:r w:rsidRPr="00A9095C">
        <w:rPr>
          <w:rFonts w:cstheme="minorHAnsi"/>
          <w:sz w:val="24"/>
          <w:szCs w:val="24"/>
        </w:rPr>
        <w:t xml:space="preserve">wayed </w:t>
      </w:r>
      <w:r w:rsidR="00900702" w:rsidRPr="00A9095C">
        <w:rPr>
          <w:rFonts w:cstheme="minorHAnsi"/>
          <w:sz w:val="24"/>
          <w:szCs w:val="24"/>
        </w:rPr>
        <w:t>d</w:t>
      </w:r>
      <w:r w:rsidRPr="00A9095C">
        <w:rPr>
          <w:rFonts w:cstheme="minorHAnsi"/>
          <w:sz w:val="24"/>
          <w:szCs w:val="24"/>
        </w:rPr>
        <w:t xml:space="preserve"> l</w:t>
      </w:r>
      <w:r w:rsidR="00160043" w:rsidRPr="00A9095C">
        <w:rPr>
          <w:rFonts w:cstheme="minorHAnsi"/>
          <w:sz w:val="24"/>
          <w:szCs w:val="24"/>
          <w:lang w:val="en-US"/>
        </w:rPr>
        <w:t>ε</w:t>
      </w:r>
      <w:r w:rsidRPr="00A9095C">
        <w:rPr>
          <w:rFonts w:cstheme="minorHAnsi"/>
          <w:sz w:val="24"/>
          <w:szCs w:val="24"/>
        </w:rPr>
        <w:t>eqliyat-nsen.</w:t>
      </w:r>
    </w:p>
    <w:p w14:paraId="0306B998" w14:textId="7045D1A3" w:rsidR="00D87DC6" w:rsidRPr="00A9095C" w:rsidRDefault="00D87DC6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lastRenderedPageBreak/>
        <w:t>-Tazrirt</w:t>
      </w:r>
      <w:r w:rsidR="00236626" w:rsidRPr="00A9095C">
        <w:rPr>
          <w:rFonts w:cstheme="minorHAnsi"/>
          <w:sz w:val="24"/>
          <w:szCs w:val="24"/>
        </w:rPr>
        <w:t xml:space="preserve"> n waddad</w:t>
      </w:r>
      <w:r w:rsidR="00900702" w:rsidRPr="00A9095C">
        <w:rPr>
          <w:rFonts w:cstheme="minorHAnsi"/>
          <w:sz w:val="24"/>
          <w:szCs w:val="24"/>
        </w:rPr>
        <w:t xml:space="preserve"> anmetti akked tsertit </w:t>
      </w:r>
      <w:r w:rsidR="003E4844" w:rsidRPr="00A9095C">
        <w:rPr>
          <w:rFonts w:cstheme="minorHAnsi"/>
          <w:sz w:val="24"/>
          <w:szCs w:val="24"/>
        </w:rPr>
        <w:t>ɣef</w:t>
      </w:r>
      <w:r w:rsidR="00900702" w:rsidRPr="00A9095C">
        <w:rPr>
          <w:rFonts w:cstheme="minorHAnsi"/>
          <w:sz w:val="24"/>
          <w:szCs w:val="24"/>
        </w:rPr>
        <w:t xml:space="preserve"> umdan</w:t>
      </w:r>
      <w:r w:rsidR="00135251" w:rsidRPr="00A9095C">
        <w:rPr>
          <w:rFonts w:cstheme="minorHAnsi"/>
          <w:sz w:val="24"/>
          <w:szCs w:val="24"/>
        </w:rPr>
        <w:t xml:space="preserve"> i t-ye</w:t>
      </w:r>
      <w:r w:rsidR="00160043" w:rsidRPr="00A9095C">
        <w:rPr>
          <w:rFonts w:cstheme="minorHAnsi"/>
          <w:sz w:val="24"/>
          <w:szCs w:val="24"/>
        </w:rPr>
        <w:t>rr</w:t>
      </w:r>
      <w:r w:rsidR="00135251" w:rsidRPr="00A9095C">
        <w:rPr>
          <w:rFonts w:cstheme="minorHAnsi"/>
          <w:sz w:val="24"/>
          <w:szCs w:val="24"/>
        </w:rPr>
        <w:t>an deg tegnit n l</w:t>
      </w:r>
      <w:r w:rsidR="00160043" w:rsidRPr="00A9095C">
        <w:rPr>
          <w:rFonts w:cstheme="minorHAnsi"/>
          <w:sz w:val="24"/>
          <w:szCs w:val="24"/>
          <w:lang w:val="en-US"/>
        </w:rPr>
        <w:t>ḥ</w:t>
      </w:r>
      <w:r w:rsidR="00135251" w:rsidRPr="00A9095C">
        <w:rPr>
          <w:rFonts w:cstheme="minorHAnsi"/>
          <w:sz w:val="24"/>
          <w:szCs w:val="24"/>
        </w:rPr>
        <w:t>ers n t</w:t>
      </w:r>
      <w:r w:rsidR="00722227" w:rsidRPr="00A9095C">
        <w:rPr>
          <w:rFonts w:cstheme="minorHAnsi"/>
          <w:sz w:val="24"/>
          <w:szCs w:val="24"/>
        </w:rPr>
        <w:t>ẓi</w:t>
      </w:r>
      <w:r w:rsidR="00135251" w:rsidRPr="00A9095C">
        <w:rPr>
          <w:rFonts w:cstheme="minorHAnsi"/>
          <w:sz w:val="24"/>
          <w:szCs w:val="24"/>
        </w:rPr>
        <w:t>welt, lqella n udrim d se</w:t>
      </w:r>
      <w:r w:rsidR="00160043" w:rsidRPr="00A9095C">
        <w:rPr>
          <w:rFonts w:cstheme="minorHAnsi"/>
          <w:sz w:val="24"/>
          <w:szCs w:val="24"/>
          <w:lang w:val="en-US"/>
        </w:rPr>
        <w:t>ḥḥa</w:t>
      </w:r>
    </w:p>
    <w:p w14:paraId="263F6D84" w14:textId="40502180" w:rsidR="00135251" w:rsidRPr="00A9095C" w:rsidRDefault="00135251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-Taz</w:t>
      </w:r>
      <w:r w:rsidR="000404D8" w:rsidRPr="00A9095C">
        <w:rPr>
          <w:rFonts w:cstheme="minorHAnsi"/>
          <w:sz w:val="24"/>
          <w:szCs w:val="24"/>
        </w:rPr>
        <w:t>ɣe</w:t>
      </w:r>
      <w:r w:rsidRPr="00A9095C">
        <w:rPr>
          <w:rFonts w:cstheme="minorHAnsi"/>
          <w:sz w:val="24"/>
          <w:szCs w:val="24"/>
        </w:rPr>
        <w:t xml:space="preserve">nt n </w:t>
      </w:r>
      <w:r w:rsidR="00860001" w:rsidRPr="00A9095C">
        <w:rPr>
          <w:rFonts w:cstheme="minorHAnsi"/>
          <w:sz w:val="24"/>
          <w:szCs w:val="24"/>
        </w:rPr>
        <w:t>imerkantiyen</w:t>
      </w:r>
      <w:r w:rsidRPr="00A9095C">
        <w:rPr>
          <w:rFonts w:cstheme="minorHAnsi"/>
          <w:sz w:val="24"/>
          <w:szCs w:val="24"/>
        </w:rPr>
        <w:t xml:space="preserve"> n tallit-nni</w:t>
      </w:r>
    </w:p>
    <w:p w14:paraId="4051B669" w14:textId="3F1487C5" w:rsidR="00135251" w:rsidRPr="00A9095C" w:rsidRDefault="00135251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 xml:space="preserve">Uran </w:t>
      </w:r>
      <w:r w:rsidR="00860001" w:rsidRPr="00A9095C">
        <w:rPr>
          <w:rFonts w:cstheme="minorHAnsi"/>
          <w:sz w:val="24"/>
          <w:szCs w:val="24"/>
        </w:rPr>
        <w:t>aṭas</w:t>
      </w:r>
      <w:r w:rsidRPr="00A9095C">
        <w:rPr>
          <w:rFonts w:cstheme="minorHAnsi"/>
          <w:sz w:val="24"/>
          <w:szCs w:val="24"/>
        </w:rPr>
        <w:t xml:space="preserve"> </w:t>
      </w:r>
      <w:bookmarkStart w:id="3" w:name="_Hlk65685693"/>
      <w:r w:rsidR="00860001" w:rsidRPr="00A9095C">
        <w:rPr>
          <w:rFonts w:cstheme="minorHAnsi"/>
          <w:sz w:val="24"/>
          <w:szCs w:val="24"/>
        </w:rPr>
        <w:t>ɣ</w:t>
      </w:r>
      <w:bookmarkEnd w:id="3"/>
      <w:r w:rsidR="00860001" w:rsidRPr="00A9095C">
        <w:rPr>
          <w:rFonts w:cstheme="minorHAnsi"/>
          <w:sz w:val="24"/>
          <w:szCs w:val="24"/>
        </w:rPr>
        <w:t>ef</w:t>
      </w:r>
      <w:r w:rsidRPr="00A9095C">
        <w:rPr>
          <w:rFonts w:cstheme="minorHAnsi"/>
          <w:sz w:val="24"/>
          <w:szCs w:val="24"/>
        </w:rPr>
        <w:t xml:space="preserve"> yir addad ideg xeddmen yixeddamen ama deg luzinat d yigran</w:t>
      </w:r>
      <w:r w:rsidR="006F364B" w:rsidRPr="00A9095C">
        <w:rPr>
          <w:rFonts w:cstheme="minorHAnsi"/>
          <w:sz w:val="24"/>
          <w:szCs w:val="24"/>
        </w:rPr>
        <w:t>.</w:t>
      </w:r>
    </w:p>
    <w:p w14:paraId="7D36701D" w14:textId="391EBCC7" w:rsidR="006F364B" w:rsidRPr="00A9095C" w:rsidRDefault="006F364B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-Aselmed n tudert akked tegnatin n ddiq : s umata, asa</w:t>
      </w:r>
      <w:r w:rsidR="000404D8" w:rsidRPr="00A9095C">
        <w:rPr>
          <w:rFonts w:cstheme="minorHAnsi"/>
          <w:sz w:val="24"/>
          <w:szCs w:val="24"/>
        </w:rPr>
        <w:t xml:space="preserve"> ɣa</w:t>
      </w:r>
      <w:r w:rsidRPr="00A9095C">
        <w:rPr>
          <w:rFonts w:cstheme="minorHAnsi"/>
          <w:sz w:val="24"/>
          <w:szCs w:val="24"/>
        </w:rPr>
        <w:t>s ad ye</w:t>
      </w:r>
      <w:r w:rsidR="000404D8" w:rsidRPr="00A9095C">
        <w:rPr>
          <w:rFonts w:cstheme="minorHAnsi"/>
          <w:sz w:val="24"/>
          <w:szCs w:val="24"/>
        </w:rPr>
        <w:t>ɣ</w:t>
      </w:r>
      <w:r w:rsidRPr="00A9095C">
        <w:rPr>
          <w:rFonts w:cstheme="minorHAnsi"/>
          <w:sz w:val="24"/>
          <w:szCs w:val="24"/>
        </w:rPr>
        <w:t xml:space="preserve">li </w:t>
      </w:r>
      <w:r w:rsidR="00860001" w:rsidRPr="00A9095C">
        <w:rPr>
          <w:rFonts w:cstheme="minorHAnsi"/>
          <w:sz w:val="24"/>
          <w:szCs w:val="24"/>
        </w:rPr>
        <w:t>aṭas</w:t>
      </w:r>
      <w:r w:rsidRPr="00A9095C">
        <w:rPr>
          <w:rFonts w:cstheme="minorHAnsi"/>
          <w:sz w:val="24"/>
          <w:szCs w:val="24"/>
        </w:rPr>
        <w:t xml:space="preserve"> n tikkal, maca di taggara</w:t>
      </w:r>
      <w:r w:rsidR="005D6E79" w:rsidRPr="00A9095C">
        <w:rPr>
          <w:rFonts w:cstheme="minorHAnsi"/>
          <w:sz w:val="24"/>
          <w:szCs w:val="24"/>
        </w:rPr>
        <w:t xml:space="preserve"> ilemmed timsirin.</w:t>
      </w:r>
    </w:p>
    <w:p w14:paraId="398FC545" w14:textId="514B2A45" w:rsidR="005D6E79" w:rsidRPr="00A9095C" w:rsidRDefault="005D6E79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Ma d a</w:t>
      </w:r>
      <w:r w:rsidR="000404D8" w:rsidRPr="00A9095C">
        <w:rPr>
          <w:rFonts w:cstheme="minorHAnsi"/>
          <w:sz w:val="24"/>
          <w:szCs w:val="24"/>
        </w:rPr>
        <w:t>ɣa</w:t>
      </w:r>
      <w:r w:rsidRPr="00A9095C">
        <w:rPr>
          <w:rFonts w:cstheme="minorHAnsi"/>
          <w:sz w:val="24"/>
          <w:szCs w:val="24"/>
        </w:rPr>
        <w:t xml:space="preserve">nib-nsen, ad ten-naf </w:t>
      </w:r>
      <w:r w:rsidR="00860001" w:rsidRPr="00A9095C">
        <w:rPr>
          <w:rFonts w:cstheme="minorHAnsi"/>
          <w:sz w:val="24"/>
          <w:szCs w:val="24"/>
        </w:rPr>
        <w:t>ssemrasen</w:t>
      </w:r>
      <w:r w:rsidRPr="00A9095C">
        <w:rPr>
          <w:rFonts w:cstheme="minorHAnsi"/>
          <w:sz w:val="24"/>
          <w:szCs w:val="24"/>
        </w:rPr>
        <w:t xml:space="preserve"> </w:t>
      </w:r>
      <w:r w:rsidR="00860001" w:rsidRPr="00A9095C">
        <w:rPr>
          <w:rFonts w:cstheme="minorHAnsi"/>
          <w:sz w:val="24"/>
          <w:szCs w:val="24"/>
        </w:rPr>
        <w:t>aṭas</w:t>
      </w:r>
      <w:r w:rsidRPr="00A9095C">
        <w:rPr>
          <w:rFonts w:cstheme="minorHAnsi"/>
          <w:sz w:val="24"/>
          <w:szCs w:val="24"/>
        </w:rPr>
        <w:t xml:space="preserve"> n : </w:t>
      </w:r>
    </w:p>
    <w:p w14:paraId="19406B06" w14:textId="44AED4B9" w:rsidR="005D6E79" w:rsidRPr="00A9095C" w:rsidRDefault="005D6E79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-Aglam n yimdanen d yidgan s telqi.</w:t>
      </w:r>
    </w:p>
    <w:p w14:paraId="022390AE" w14:textId="5EF6110B" w:rsidR="005D6E79" w:rsidRPr="00A9095C" w:rsidRDefault="005D6E79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-udem wis kra</w:t>
      </w:r>
      <w:r w:rsidR="00C47CED" w:rsidRPr="00A9095C">
        <w:rPr>
          <w:rFonts w:cstheme="minorHAnsi"/>
          <w:sz w:val="24"/>
          <w:szCs w:val="24"/>
          <w:lang w:val="en-US"/>
        </w:rPr>
        <w:t>ḍ.</w:t>
      </w:r>
    </w:p>
    <w:p w14:paraId="2EE698B0" w14:textId="5BC001B9" w:rsidR="005D6E79" w:rsidRPr="00A9095C" w:rsidRDefault="005D6E79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-Aseqdec n yiswiren utlayanen i iwulmen i yiwudam d tegnatin.</w:t>
      </w:r>
    </w:p>
    <w:p w14:paraId="700EF450" w14:textId="4CAC09AE" w:rsidR="005D6E79" w:rsidRPr="00A9095C" w:rsidRDefault="005D6E79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Asa</w:t>
      </w:r>
      <w:r w:rsidR="00AA0C8D" w:rsidRPr="00A9095C">
        <w:rPr>
          <w:rFonts w:cstheme="minorHAnsi"/>
          <w:sz w:val="24"/>
          <w:szCs w:val="24"/>
          <w:lang w:val="en-US"/>
        </w:rPr>
        <w:t>ḍ</w:t>
      </w:r>
      <w:r w:rsidRPr="00A9095C">
        <w:rPr>
          <w:rFonts w:cstheme="minorHAnsi"/>
          <w:sz w:val="24"/>
          <w:szCs w:val="24"/>
        </w:rPr>
        <w:t xml:space="preserve">en s </w:t>
      </w:r>
      <w:r w:rsidR="00860001" w:rsidRPr="00A9095C">
        <w:rPr>
          <w:rFonts w:cstheme="minorHAnsi"/>
          <w:sz w:val="24"/>
          <w:szCs w:val="24"/>
        </w:rPr>
        <w:t>umata</w:t>
      </w:r>
      <w:r w:rsidRPr="00A9095C">
        <w:rPr>
          <w:rFonts w:cstheme="minorHAnsi"/>
          <w:sz w:val="24"/>
          <w:szCs w:val="24"/>
        </w:rPr>
        <w:t xml:space="preserve"> seg wegdud a</w:t>
      </w:r>
      <w:r w:rsidR="00722227" w:rsidRPr="00A9095C">
        <w:rPr>
          <w:rFonts w:cstheme="minorHAnsi"/>
          <w:sz w:val="24"/>
          <w:szCs w:val="24"/>
        </w:rPr>
        <w:t>ẓ</w:t>
      </w:r>
      <w:r w:rsidRPr="00A9095C">
        <w:rPr>
          <w:rFonts w:cstheme="minorHAnsi"/>
          <w:sz w:val="24"/>
          <w:szCs w:val="24"/>
        </w:rPr>
        <w:t>awali.</w:t>
      </w:r>
    </w:p>
    <w:p w14:paraId="19BC2E73" w14:textId="3C5128DF" w:rsidR="005D6E79" w:rsidRPr="00A9095C" w:rsidRDefault="005D6E79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-Asemres n yittafttaren (la documentation)</w:t>
      </w:r>
      <w:r w:rsidR="00EF6F5E" w:rsidRPr="00A9095C">
        <w:rPr>
          <w:rFonts w:cstheme="minorHAnsi"/>
          <w:sz w:val="24"/>
          <w:szCs w:val="24"/>
        </w:rPr>
        <w:t xml:space="preserve">, </w:t>
      </w:r>
      <w:r w:rsidR="002E14AC" w:rsidRPr="00A9095C">
        <w:rPr>
          <w:rFonts w:cstheme="minorHAnsi"/>
          <w:sz w:val="24"/>
          <w:szCs w:val="24"/>
        </w:rPr>
        <w:t>Md. Carnet</w:t>
      </w:r>
      <w:r w:rsidR="00EF6F5E" w:rsidRPr="00A9095C">
        <w:rPr>
          <w:rFonts w:cstheme="minorHAnsi"/>
          <w:sz w:val="24"/>
          <w:szCs w:val="24"/>
        </w:rPr>
        <w:t xml:space="preserve"> de Zola.</w:t>
      </w:r>
    </w:p>
    <w:p w14:paraId="318B3788" w14:textId="1C19EA9D" w:rsidR="00EF6F5E" w:rsidRPr="00A9095C" w:rsidRDefault="00EF6F5E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Gar wid yuca3en :</w:t>
      </w:r>
    </w:p>
    <w:p w14:paraId="294A5623" w14:textId="1A76E73E" w:rsidR="00EF6F5E" w:rsidRPr="00A9095C" w:rsidRDefault="00860001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>Honoré</w:t>
      </w:r>
      <w:r w:rsidR="00EF6F5E" w:rsidRPr="00A9095C">
        <w:rPr>
          <w:rFonts w:cstheme="minorHAnsi"/>
          <w:b/>
          <w:bCs/>
          <w:sz w:val="24"/>
          <w:szCs w:val="24"/>
        </w:rPr>
        <w:t xml:space="preserve"> de Balzac (1799-1850)</w:t>
      </w:r>
    </w:p>
    <w:p w14:paraId="4FC5B517" w14:textId="28528E90" w:rsidR="00EF6F5E" w:rsidRPr="00A9095C" w:rsidRDefault="002E14AC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- «</w:t>
      </w:r>
      <w:r w:rsidRPr="00A9095C">
        <w:rPr>
          <w:rFonts w:cstheme="minorHAnsi"/>
          <w:i/>
          <w:iCs/>
          <w:sz w:val="24"/>
          <w:szCs w:val="24"/>
        </w:rPr>
        <w:t> </w:t>
      </w:r>
      <w:r w:rsidR="00EF6F5E" w:rsidRPr="00A9095C">
        <w:rPr>
          <w:rFonts w:cstheme="minorHAnsi"/>
          <w:i/>
          <w:iCs/>
          <w:sz w:val="24"/>
          <w:szCs w:val="24"/>
        </w:rPr>
        <w:t>La comédie Humaine</w:t>
      </w:r>
      <w:r w:rsidRPr="00A9095C">
        <w:rPr>
          <w:rFonts w:cstheme="minorHAnsi"/>
          <w:i/>
          <w:iCs/>
          <w:sz w:val="24"/>
          <w:szCs w:val="24"/>
        </w:rPr>
        <w:t> </w:t>
      </w:r>
      <w:r w:rsidRPr="00A9095C">
        <w:rPr>
          <w:rFonts w:cstheme="minorHAnsi"/>
          <w:sz w:val="24"/>
          <w:szCs w:val="24"/>
        </w:rPr>
        <w:t>»</w:t>
      </w:r>
      <w:r w:rsidR="00EF6F5E" w:rsidRPr="00A9095C">
        <w:rPr>
          <w:rFonts w:cstheme="minorHAnsi"/>
          <w:sz w:val="24"/>
          <w:szCs w:val="24"/>
        </w:rPr>
        <w:t xml:space="preserve"> 1842,</w:t>
      </w:r>
      <w:r w:rsidRPr="00A9095C">
        <w:rPr>
          <w:rFonts w:cstheme="minorHAnsi"/>
          <w:sz w:val="24"/>
          <w:szCs w:val="24"/>
        </w:rPr>
        <w:t> «</w:t>
      </w:r>
      <w:r w:rsidR="00EF6F5E" w:rsidRPr="00A9095C">
        <w:rPr>
          <w:rFonts w:cstheme="minorHAnsi"/>
          <w:sz w:val="24"/>
          <w:szCs w:val="24"/>
        </w:rPr>
        <w:t xml:space="preserve"> </w:t>
      </w:r>
      <w:r w:rsidR="00EF6F5E" w:rsidRPr="00A9095C">
        <w:rPr>
          <w:rFonts w:cstheme="minorHAnsi"/>
          <w:i/>
          <w:iCs/>
          <w:sz w:val="24"/>
          <w:szCs w:val="24"/>
        </w:rPr>
        <w:t>Le Père Goriot</w:t>
      </w:r>
      <w:r w:rsidRPr="00A9095C">
        <w:rPr>
          <w:rFonts w:cstheme="minorHAnsi"/>
          <w:sz w:val="24"/>
          <w:szCs w:val="24"/>
        </w:rPr>
        <w:t> »</w:t>
      </w:r>
      <w:r w:rsidR="00EF6F5E" w:rsidRPr="00A9095C">
        <w:rPr>
          <w:rFonts w:cstheme="minorHAnsi"/>
          <w:sz w:val="24"/>
          <w:szCs w:val="24"/>
        </w:rPr>
        <w:t xml:space="preserve"> 1834, </w:t>
      </w:r>
      <w:r w:rsidRPr="00A9095C">
        <w:rPr>
          <w:rFonts w:cstheme="minorHAnsi"/>
          <w:i/>
          <w:iCs/>
          <w:sz w:val="24"/>
          <w:szCs w:val="24"/>
        </w:rPr>
        <w:t>« </w:t>
      </w:r>
      <w:r w:rsidR="00EF6F5E" w:rsidRPr="00A9095C">
        <w:rPr>
          <w:rFonts w:cstheme="minorHAnsi"/>
          <w:i/>
          <w:iCs/>
          <w:sz w:val="24"/>
          <w:szCs w:val="24"/>
        </w:rPr>
        <w:t>Illusions perdus</w:t>
      </w:r>
      <w:r w:rsidRPr="00A9095C">
        <w:rPr>
          <w:rFonts w:cstheme="minorHAnsi"/>
          <w:sz w:val="24"/>
          <w:szCs w:val="24"/>
        </w:rPr>
        <w:t> »</w:t>
      </w:r>
      <w:r w:rsidR="00EF6F5E" w:rsidRPr="00A9095C">
        <w:rPr>
          <w:rFonts w:cstheme="minorHAnsi"/>
          <w:sz w:val="24"/>
          <w:szCs w:val="24"/>
        </w:rPr>
        <w:t xml:space="preserve"> 1837.</w:t>
      </w:r>
    </w:p>
    <w:p w14:paraId="5BED8BF8" w14:textId="059460CF" w:rsidR="00EF6F5E" w:rsidRPr="00A9095C" w:rsidRDefault="00EF6F5E" w:rsidP="00A9095C">
      <w:pPr>
        <w:jc w:val="both"/>
        <w:rPr>
          <w:rFonts w:cstheme="minorHAnsi"/>
          <w:b/>
          <w:bCs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>Gustave Flaubert</w:t>
      </w:r>
      <w:r w:rsidR="002E14AC" w:rsidRPr="00A9095C">
        <w:rPr>
          <w:rFonts w:cstheme="minorHAnsi"/>
          <w:b/>
          <w:bCs/>
          <w:sz w:val="24"/>
          <w:szCs w:val="24"/>
        </w:rPr>
        <w:t xml:space="preserve"> </w:t>
      </w:r>
      <w:r w:rsidRPr="00A9095C">
        <w:rPr>
          <w:rFonts w:cstheme="minorHAnsi"/>
          <w:b/>
          <w:bCs/>
          <w:sz w:val="24"/>
          <w:szCs w:val="24"/>
        </w:rPr>
        <w:t>(1821-1842)</w:t>
      </w:r>
    </w:p>
    <w:p w14:paraId="1BB16DFE" w14:textId="55F1697A" w:rsidR="00EF6F5E" w:rsidRPr="00A9095C" w:rsidRDefault="002E14AC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- « </w:t>
      </w:r>
      <w:r w:rsidR="00EF6F5E" w:rsidRPr="00A9095C">
        <w:rPr>
          <w:rFonts w:cstheme="minorHAnsi"/>
          <w:sz w:val="24"/>
          <w:szCs w:val="24"/>
        </w:rPr>
        <w:t>Madame Bovary</w:t>
      </w:r>
      <w:r w:rsidRPr="00A9095C">
        <w:rPr>
          <w:rFonts w:cstheme="minorHAnsi"/>
          <w:sz w:val="24"/>
          <w:szCs w:val="24"/>
        </w:rPr>
        <w:t> »</w:t>
      </w:r>
      <w:r w:rsidR="00EF6F5E" w:rsidRPr="00A9095C">
        <w:rPr>
          <w:rFonts w:cstheme="minorHAnsi"/>
          <w:sz w:val="24"/>
          <w:szCs w:val="24"/>
        </w:rPr>
        <w:t xml:space="preserve"> 1856, </w:t>
      </w:r>
      <w:r w:rsidRPr="00A9095C">
        <w:rPr>
          <w:rFonts w:cstheme="minorHAnsi"/>
          <w:i/>
          <w:iCs/>
          <w:sz w:val="24"/>
          <w:szCs w:val="24"/>
        </w:rPr>
        <w:t>« </w:t>
      </w:r>
      <w:r w:rsidR="00EF6F5E" w:rsidRPr="00A9095C">
        <w:rPr>
          <w:rFonts w:cstheme="minorHAnsi"/>
          <w:i/>
          <w:iCs/>
          <w:sz w:val="24"/>
          <w:szCs w:val="24"/>
        </w:rPr>
        <w:t>L’éducation Sentimentale</w:t>
      </w:r>
      <w:r w:rsidRPr="00A9095C">
        <w:rPr>
          <w:rFonts w:cstheme="minorHAnsi"/>
          <w:sz w:val="24"/>
          <w:szCs w:val="24"/>
        </w:rPr>
        <w:t> »</w:t>
      </w:r>
      <w:r w:rsidR="00EF6F5E" w:rsidRPr="00A9095C">
        <w:rPr>
          <w:rFonts w:cstheme="minorHAnsi"/>
          <w:sz w:val="24"/>
          <w:szCs w:val="24"/>
        </w:rPr>
        <w:t xml:space="preserve"> 1869.</w:t>
      </w:r>
    </w:p>
    <w:p w14:paraId="5AF72035" w14:textId="2316C376" w:rsidR="00EF6F5E" w:rsidRPr="00A9095C" w:rsidRDefault="00860001" w:rsidP="00A9095C">
      <w:pPr>
        <w:jc w:val="both"/>
        <w:rPr>
          <w:rFonts w:cstheme="minorHAnsi"/>
          <w:b/>
          <w:bCs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>Stendhal</w:t>
      </w:r>
      <w:r w:rsidR="00EF6F5E" w:rsidRPr="00A9095C">
        <w:rPr>
          <w:rFonts w:cstheme="minorHAnsi"/>
          <w:b/>
          <w:bCs/>
          <w:sz w:val="24"/>
          <w:szCs w:val="24"/>
        </w:rPr>
        <w:t xml:space="preserve"> (1783-1842)</w:t>
      </w:r>
    </w:p>
    <w:p w14:paraId="700A2977" w14:textId="150BED1E" w:rsidR="00EF6F5E" w:rsidRPr="00A9095C" w:rsidRDefault="002E14AC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i/>
          <w:iCs/>
          <w:sz w:val="24"/>
          <w:szCs w:val="24"/>
        </w:rPr>
        <w:t>- « </w:t>
      </w:r>
      <w:r w:rsidR="00EF6F5E" w:rsidRPr="00A9095C">
        <w:rPr>
          <w:rFonts w:cstheme="minorHAnsi"/>
          <w:i/>
          <w:iCs/>
          <w:sz w:val="24"/>
          <w:szCs w:val="24"/>
        </w:rPr>
        <w:t>Le rouge et le noir</w:t>
      </w:r>
      <w:r w:rsidRPr="00A9095C">
        <w:rPr>
          <w:rFonts w:cstheme="minorHAnsi"/>
          <w:sz w:val="24"/>
          <w:szCs w:val="24"/>
        </w:rPr>
        <w:t> »</w:t>
      </w:r>
      <w:r w:rsidR="00EF6F5E" w:rsidRPr="00A9095C">
        <w:rPr>
          <w:rFonts w:cstheme="minorHAnsi"/>
          <w:sz w:val="24"/>
          <w:szCs w:val="24"/>
        </w:rPr>
        <w:t xml:space="preserve"> 1830, </w:t>
      </w:r>
      <w:r w:rsidRPr="00A9095C">
        <w:rPr>
          <w:rFonts w:cstheme="minorHAnsi"/>
          <w:i/>
          <w:iCs/>
          <w:sz w:val="24"/>
          <w:szCs w:val="24"/>
        </w:rPr>
        <w:t>« </w:t>
      </w:r>
      <w:r w:rsidR="00EF6F5E" w:rsidRPr="00A9095C">
        <w:rPr>
          <w:rFonts w:cstheme="minorHAnsi"/>
          <w:i/>
          <w:iCs/>
          <w:sz w:val="24"/>
          <w:szCs w:val="24"/>
        </w:rPr>
        <w:t>La Chartreuse de Parme</w:t>
      </w:r>
      <w:r w:rsidRPr="00A9095C">
        <w:rPr>
          <w:rFonts w:cstheme="minorHAnsi"/>
          <w:sz w:val="24"/>
          <w:szCs w:val="24"/>
        </w:rPr>
        <w:t> »</w:t>
      </w:r>
      <w:r w:rsidR="00EF6F5E" w:rsidRPr="00A9095C">
        <w:rPr>
          <w:rFonts w:cstheme="minorHAnsi"/>
          <w:sz w:val="24"/>
          <w:szCs w:val="24"/>
        </w:rPr>
        <w:t xml:space="preserve"> 1839.</w:t>
      </w:r>
    </w:p>
    <w:p w14:paraId="42FEB22C" w14:textId="782B09C9" w:rsidR="00EF6F5E" w:rsidRPr="00A9095C" w:rsidRDefault="00EF6F5E" w:rsidP="00A9095C">
      <w:pPr>
        <w:jc w:val="both"/>
        <w:rPr>
          <w:rFonts w:cstheme="minorHAnsi"/>
          <w:b/>
          <w:bCs/>
          <w:sz w:val="24"/>
          <w:szCs w:val="24"/>
        </w:rPr>
      </w:pPr>
      <w:r w:rsidRPr="00A9095C">
        <w:rPr>
          <w:rFonts w:cstheme="minorHAnsi"/>
          <w:b/>
          <w:bCs/>
          <w:sz w:val="24"/>
          <w:szCs w:val="24"/>
        </w:rPr>
        <w:t>Guy de Maupassant (1850-1893)</w:t>
      </w:r>
    </w:p>
    <w:p w14:paraId="262362F3" w14:textId="2D9D03BD" w:rsidR="00EF6F5E" w:rsidRDefault="002E14AC" w:rsidP="00A9095C">
      <w:pPr>
        <w:jc w:val="both"/>
        <w:rPr>
          <w:rFonts w:cstheme="minorHAnsi"/>
          <w:sz w:val="24"/>
          <w:szCs w:val="24"/>
        </w:rPr>
      </w:pPr>
      <w:r w:rsidRPr="00A9095C">
        <w:rPr>
          <w:rFonts w:cstheme="minorHAnsi"/>
          <w:sz w:val="24"/>
          <w:szCs w:val="24"/>
        </w:rPr>
        <w:t>- « </w:t>
      </w:r>
      <w:r w:rsidRPr="00A9095C">
        <w:rPr>
          <w:rFonts w:cstheme="minorHAnsi"/>
          <w:i/>
          <w:iCs/>
          <w:sz w:val="24"/>
          <w:szCs w:val="24"/>
        </w:rPr>
        <w:t>Une vie</w:t>
      </w:r>
      <w:r w:rsidRPr="00A9095C">
        <w:rPr>
          <w:rFonts w:cstheme="minorHAnsi"/>
          <w:sz w:val="24"/>
          <w:szCs w:val="24"/>
        </w:rPr>
        <w:t> » 1883, « </w:t>
      </w:r>
      <w:r w:rsidRPr="00A9095C">
        <w:rPr>
          <w:rFonts w:cstheme="minorHAnsi"/>
          <w:i/>
          <w:iCs/>
          <w:sz w:val="24"/>
          <w:szCs w:val="24"/>
        </w:rPr>
        <w:t>Pierre et Jean</w:t>
      </w:r>
      <w:r w:rsidRPr="00A9095C">
        <w:rPr>
          <w:rFonts w:cstheme="minorHAnsi"/>
          <w:sz w:val="24"/>
          <w:szCs w:val="24"/>
        </w:rPr>
        <w:t> » 1888.</w:t>
      </w:r>
    </w:p>
    <w:p w14:paraId="7BA53B8E" w14:textId="0CEAA4E2" w:rsidR="007441EA" w:rsidRDefault="007441EA" w:rsidP="00A9095C">
      <w:pPr>
        <w:jc w:val="both"/>
        <w:rPr>
          <w:rFonts w:cstheme="minorHAnsi"/>
          <w:sz w:val="24"/>
          <w:szCs w:val="24"/>
        </w:rPr>
      </w:pPr>
    </w:p>
    <w:p w14:paraId="6B218C82" w14:textId="77777777" w:rsidR="002F6F9A" w:rsidRDefault="002F6F9A" w:rsidP="00A9095C">
      <w:pPr>
        <w:jc w:val="both"/>
        <w:rPr>
          <w:rFonts w:cstheme="minorHAnsi"/>
          <w:sz w:val="24"/>
          <w:szCs w:val="24"/>
        </w:rPr>
      </w:pPr>
    </w:p>
    <w:p w14:paraId="1B5825E2" w14:textId="77777777" w:rsidR="002F6F9A" w:rsidRDefault="002F6F9A" w:rsidP="00A9095C">
      <w:pPr>
        <w:jc w:val="both"/>
        <w:rPr>
          <w:rFonts w:cstheme="minorHAnsi"/>
          <w:sz w:val="24"/>
          <w:szCs w:val="24"/>
        </w:rPr>
      </w:pPr>
    </w:p>
    <w:p w14:paraId="0E19426A" w14:textId="77777777" w:rsidR="002F6F9A" w:rsidRDefault="002F6F9A" w:rsidP="00A9095C">
      <w:pPr>
        <w:jc w:val="both"/>
        <w:rPr>
          <w:rFonts w:cstheme="minorHAnsi"/>
          <w:sz w:val="24"/>
          <w:szCs w:val="24"/>
        </w:rPr>
      </w:pPr>
    </w:p>
    <w:p w14:paraId="26770CD9" w14:textId="77777777" w:rsidR="002F6F9A" w:rsidRDefault="002F6F9A" w:rsidP="00A9095C">
      <w:pPr>
        <w:jc w:val="both"/>
        <w:rPr>
          <w:rFonts w:cstheme="minorHAnsi"/>
          <w:sz w:val="24"/>
          <w:szCs w:val="24"/>
        </w:rPr>
      </w:pPr>
    </w:p>
    <w:p w14:paraId="3FC242FD" w14:textId="77777777" w:rsidR="002F6F9A" w:rsidRDefault="002F6F9A" w:rsidP="00A9095C">
      <w:pPr>
        <w:jc w:val="both"/>
        <w:rPr>
          <w:rFonts w:cstheme="minorHAnsi"/>
          <w:sz w:val="24"/>
          <w:szCs w:val="24"/>
        </w:rPr>
      </w:pPr>
    </w:p>
    <w:p w14:paraId="3B931A07" w14:textId="77777777" w:rsidR="002F6F9A" w:rsidRDefault="002F6F9A" w:rsidP="00A9095C">
      <w:pPr>
        <w:jc w:val="both"/>
        <w:rPr>
          <w:rFonts w:cstheme="minorHAnsi"/>
          <w:sz w:val="24"/>
          <w:szCs w:val="24"/>
        </w:rPr>
      </w:pPr>
    </w:p>
    <w:p w14:paraId="4778E834" w14:textId="77777777" w:rsidR="002F6F9A" w:rsidRDefault="002F6F9A" w:rsidP="00A9095C">
      <w:pPr>
        <w:jc w:val="both"/>
        <w:rPr>
          <w:rFonts w:cstheme="minorHAnsi"/>
          <w:sz w:val="24"/>
          <w:szCs w:val="24"/>
        </w:rPr>
      </w:pPr>
    </w:p>
    <w:p w14:paraId="7A1CE047" w14:textId="77777777" w:rsidR="002F6F9A" w:rsidRDefault="002F6F9A" w:rsidP="00A9095C">
      <w:pPr>
        <w:jc w:val="both"/>
        <w:rPr>
          <w:rFonts w:cstheme="minorHAnsi"/>
          <w:sz w:val="24"/>
          <w:szCs w:val="24"/>
        </w:rPr>
      </w:pPr>
    </w:p>
    <w:p w14:paraId="20C433F7" w14:textId="0470E564" w:rsidR="007441EA" w:rsidRPr="002F6F9A" w:rsidRDefault="007441EA" w:rsidP="00A9095C">
      <w:pPr>
        <w:jc w:val="both"/>
        <w:rPr>
          <w:rFonts w:cstheme="minorHAnsi"/>
          <w:b/>
          <w:bCs/>
          <w:sz w:val="24"/>
          <w:szCs w:val="24"/>
        </w:rPr>
      </w:pPr>
      <w:r w:rsidRPr="002F6F9A">
        <w:rPr>
          <w:rFonts w:cstheme="minorHAnsi"/>
          <w:b/>
          <w:bCs/>
          <w:sz w:val="24"/>
          <w:szCs w:val="24"/>
        </w:rPr>
        <w:lastRenderedPageBreak/>
        <w:t>Tagmawit (Le Naturalisme)</w:t>
      </w:r>
    </w:p>
    <w:p w14:paraId="389FCE92" w14:textId="059C655E" w:rsidR="007441EA" w:rsidRPr="0076232B" w:rsidRDefault="007441EA" w:rsidP="007441EA">
      <w:pPr>
        <w:jc w:val="both"/>
        <w:rPr>
          <w:rFonts w:cstheme="minorHAnsi"/>
          <w:b/>
          <w:bCs/>
          <w:sz w:val="24"/>
          <w:szCs w:val="24"/>
        </w:rPr>
      </w:pPr>
      <w:r w:rsidRPr="0076232B">
        <w:rPr>
          <w:rFonts w:cstheme="minorHAnsi"/>
          <w:b/>
          <w:bCs/>
          <w:sz w:val="24"/>
          <w:szCs w:val="24"/>
        </w:rPr>
        <w:t>1-Tabadut</w:t>
      </w:r>
    </w:p>
    <w:p w14:paraId="6A45C1B4" w14:textId="443E3F75" w:rsidR="007441EA" w:rsidRDefault="007441EA" w:rsidP="002F6F9A">
      <w:pPr>
        <w:ind w:firstLine="708"/>
        <w:jc w:val="both"/>
        <w:rPr>
          <w:rFonts w:cstheme="minorHAnsi"/>
          <w:sz w:val="24"/>
          <w:szCs w:val="24"/>
        </w:rPr>
      </w:pPr>
      <w:r w:rsidRPr="002F6F9A">
        <w:rPr>
          <w:rFonts w:cstheme="minorHAnsi"/>
          <w:sz w:val="24"/>
          <w:szCs w:val="24"/>
        </w:rPr>
        <w:t xml:space="preserve">Deg usegzawal aseklan (2006 :410) : « Tagmawit, d awal yettuseqdec deg tasut tis 19, akken ad d-yemmal arwas n ugama, deg </w:t>
      </w:r>
      <w:r w:rsidR="002F6F9A" w:rsidRPr="002F6F9A">
        <w:rPr>
          <w:rFonts w:cstheme="minorHAnsi"/>
          <w:sz w:val="24"/>
          <w:szCs w:val="24"/>
        </w:rPr>
        <w:t>taɣult</w:t>
      </w:r>
      <w:r w:rsidRPr="002F6F9A">
        <w:rPr>
          <w:rFonts w:cstheme="minorHAnsi"/>
          <w:sz w:val="24"/>
          <w:szCs w:val="24"/>
        </w:rPr>
        <w:t xml:space="preserve"> n </w:t>
      </w:r>
      <w:r w:rsidR="002F6F9A" w:rsidRPr="002F6F9A">
        <w:rPr>
          <w:rFonts w:cstheme="minorHAnsi"/>
          <w:sz w:val="24"/>
          <w:szCs w:val="24"/>
        </w:rPr>
        <w:t>tẓuri</w:t>
      </w:r>
      <w:r w:rsidRPr="002F6F9A">
        <w:rPr>
          <w:rFonts w:cstheme="minorHAnsi"/>
          <w:sz w:val="24"/>
          <w:szCs w:val="24"/>
        </w:rPr>
        <w:t xml:space="preserve">, d awal i yessemres Emile Zola deg 1877, Atmaten Goncourt, syin imyura n ugraw n Médan (1880) iwakken ad d-seknen abeddel i gan i ungal </w:t>
      </w:r>
      <w:r w:rsidR="002F6F9A" w:rsidRPr="002F6F9A">
        <w:rPr>
          <w:rFonts w:cstheme="minorHAnsi"/>
          <w:sz w:val="24"/>
          <w:szCs w:val="24"/>
        </w:rPr>
        <w:t>aẓrilaw</w:t>
      </w:r>
      <w:r w:rsidRPr="002F6F9A">
        <w:rPr>
          <w:rFonts w:cstheme="minorHAnsi"/>
          <w:sz w:val="24"/>
          <w:szCs w:val="24"/>
        </w:rPr>
        <w:t> »</w:t>
      </w:r>
      <w:r>
        <w:rPr>
          <w:rStyle w:val="Appelnotedebasdep"/>
          <w:rFonts w:cstheme="minorHAnsi"/>
          <w:sz w:val="24"/>
          <w:szCs w:val="24"/>
        </w:rPr>
        <w:footnoteReference w:id="2"/>
      </w:r>
      <w:r w:rsidR="002F6F9A">
        <w:rPr>
          <w:rFonts w:cstheme="minorHAnsi"/>
          <w:sz w:val="24"/>
          <w:szCs w:val="24"/>
        </w:rPr>
        <w:t>.</w:t>
      </w:r>
    </w:p>
    <w:p w14:paraId="23153E14" w14:textId="48DE3F2A" w:rsidR="002F6F9A" w:rsidRPr="003A3D1C" w:rsidRDefault="002F6F9A" w:rsidP="002F6F9A">
      <w:pPr>
        <w:jc w:val="both"/>
        <w:rPr>
          <w:rFonts w:cstheme="minorHAnsi"/>
          <w:b/>
          <w:bCs/>
          <w:sz w:val="24"/>
          <w:szCs w:val="24"/>
        </w:rPr>
      </w:pPr>
      <w:r w:rsidRPr="003A3D1C">
        <w:rPr>
          <w:rFonts w:cstheme="minorHAnsi"/>
          <w:b/>
          <w:bCs/>
          <w:sz w:val="24"/>
          <w:szCs w:val="24"/>
        </w:rPr>
        <w:t>2-Imenzayen igejdanen n umussu agmawi</w:t>
      </w:r>
    </w:p>
    <w:p w14:paraId="112A0DA3" w14:textId="6ADF8E2C" w:rsidR="002F6F9A" w:rsidRDefault="002F6F9A" w:rsidP="003A3D1C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umata, ressan amussu-nsen </w:t>
      </w:r>
      <w:r w:rsidR="003A3D1C">
        <w:rPr>
          <w:rFonts w:cstheme="minorHAnsi"/>
          <w:sz w:val="24"/>
          <w:szCs w:val="24"/>
        </w:rPr>
        <w:t>ɣef</w:t>
      </w:r>
      <w:r>
        <w:rPr>
          <w:rFonts w:cstheme="minorHAnsi"/>
          <w:sz w:val="24"/>
          <w:szCs w:val="24"/>
        </w:rPr>
        <w:t xml:space="preserve"> yimenzayen n yizrilawiyen am urwas n tillawt, ameslay s telqi, tames</w:t>
      </w:r>
      <w:r w:rsidR="00AD4707" w:rsidRPr="00A9095C">
        <w:rPr>
          <w:rFonts w:cstheme="minorHAnsi"/>
          <w:sz w:val="24"/>
          <w:szCs w:val="24"/>
        </w:rPr>
        <w:t>ɣ</w:t>
      </w:r>
      <w:r>
        <w:rPr>
          <w:rFonts w:cstheme="minorHAnsi"/>
          <w:sz w:val="24"/>
          <w:szCs w:val="24"/>
        </w:rPr>
        <w:t xml:space="preserve">ara atg. Dacu kan </w:t>
      </w:r>
      <w:r w:rsidR="003A3D1C">
        <w:rPr>
          <w:rFonts w:cstheme="minorHAnsi"/>
          <w:sz w:val="24"/>
          <w:szCs w:val="24"/>
        </w:rPr>
        <w:t>Imeskaren</w:t>
      </w:r>
      <w:r>
        <w:rPr>
          <w:rFonts w:cstheme="minorHAnsi"/>
          <w:sz w:val="24"/>
          <w:szCs w:val="24"/>
        </w:rPr>
        <w:t xml:space="preserve">-is fkan </w:t>
      </w:r>
      <w:r w:rsidR="003A3D1C">
        <w:rPr>
          <w:rFonts w:cstheme="minorHAnsi"/>
          <w:sz w:val="24"/>
          <w:szCs w:val="24"/>
        </w:rPr>
        <w:t>azal</w:t>
      </w:r>
      <w:r>
        <w:rPr>
          <w:rFonts w:cstheme="minorHAnsi"/>
          <w:sz w:val="24"/>
          <w:szCs w:val="24"/>
        </w:rPr>
        <w:t xml:space="preserve"> ugar i tussna, </w:t>
      </w:r>
      <w:r w:rsidR="003A3D1C">
        <w:rPr>
          <w:rFonts w:cstheme="minorHAnsi"/>
          <w:sz w:val="24"/>
          <w:szCs w:val="24"/>
        </w:rPr>
        <w:t>ladɣa</w:t>
      </w:r>
      <w:r>
        <w:rPr>
          <w:rFonts w:cstheme="minorHAnsi"/>
          <w:sz w:val="24"/>
          <w:szCs w:val="24"/>
        </w:rPr>
        <w:t xml:space="preserve"> </w:t>
      </w:r>
      <w:r w:rsidR="003A3D1C">
        <w:rPr>
          <w:rFonts w:cstheme="minorHAnsi"/>
          <w:sz w:val="24"/>
          <w:szCs w:val="24"/>
        </w:rPr>
        <w:t>taɣult</w:t>
      </w:r>
      <w:r>
        <w:rPr>
          <w:rFonts w:cstheme="minorHAnsi"/>
          <w:sz w:val="24"/>
          <w:szCs w:val="24"/>
        </w:rPr>
        <w:t xml:space="preserve"> n tujjya timjerrebt ne</w:t>
      </w:r>
      <w:r w:rsidR="00AD4707" w:rsidRPr="00A9095C">
        <w:rPr>
          <w:rFonts w:cstheme="minorHAnsi"/>
          <w:sz w:val="24"/>
          <w:szCs w:val="24"/>
        </w:rPr>
        <w:t>ɣ</w:t>
      </w:r>
      <w:r>
        <w:rPr>
          <w:rFonts w:cstheme="minorHAnsi"/>
          <w:sz w:val="24"/>
          <w:szCs w:val="24"/>
        </w:rPr>
        <w:t xml:space="preserve"> n termit</w:t>
      </w:r>
      <w:r>
        <w:rPr>
          <w:rStyle w:val="Appelnotedebasdep"/>
          <w:rFonts w:cstheme="minorHAnsi"/>
          <w:sz w:val="24"/>
          <w:szCs w:val="24"/>
        </w:rPr>
        <w:footnoteReference w:id="3"/>
      </w:r>
      <w:r>
        <w:rPr>
          <w:rFonts w:cstheme="minorHAnsi"/>
          <w:sz w:val="24"/>
          <w:szCs w:val="24"/>
        </w:rPr>
        <w:t xml:space="preserve"> akked « la biologie », imi ula d nutni ttwalin d akken ameskar ilaq ad yedfer tarrayt n umussnaw.</w:t>
      </w:r>
      <w:r w:rsidR="003A3D1C">
        <w:rPr>
          <w:rFonts w:cstheme="minorHAnsi"/>
          <w:sz w:val="24"/>
          <w:szCs w:val="24"/>
        </w:rPr>
        <w:t xml:space="preserve"> Amedya, deg ungalen </w:t>
      </w:r>
      <w:r w:rsidR="00B200F4" w:rsidRPr="00A9095C">
        <w:rPr>
          <w:rFonts w:cstheme="minorHAnsi"/>
          <w:sz w:val="24"/>
          <w:szCs w:val="24"/>
          <w:lang w:val="en-US"/>
        </w:rPr>
        <w:t>ε</w:t>
      </w:r>
      <w:r w:rsidR="003A3D1C">
        <w:rPr>
          <w:rFonts w:cstheme="minorHAnsi"/>
          <w:sz w:val="24"/>
          <w:szCs w:val="24"/>
        </w:rPr>
        <w:t xml:space="preserve">errden ad d-seknen isudaf n lwirata ɣef umdan. Am wakken </w:t>
      </w:r>
      <w:r w:rsidR="00B200F4" w:rsidRPr="00A9095C">
        <w:rPr>
          <w:rFonts w:cstheme="minorHAnsi"/>
          <w:sz w:val="24"/>
          <w:szCs w:val="24"/>
          <w:lang w:val="en-US"/>
        </w:rPr>
        <w:t>ε</w:t>
      </w:r>
      <w:r w:rsidR="003A3D1C">
        <w:rPr>
          <w:rFonts w:cstheme="minorHAnsi"/>
          <w:sz w:val="24"/>
          <w:szCs w:val="24"/>
        </w:rPr>
        <w:t>errden ad d-seknen tidet n tbi</w:t>
      </w:r>
      <w:r w:rsidR="00B200F4" w:rsidRPr="00A9095C">
        <w:rPr>
          <w:rFonts w:cstheme="minorHAnsi"/>
          <w:sz w:val="24"/>
          <w:szCs w:val="24"/>
          <w:lang w:val="en-US"/>
        </w:rPr>
        <w:t>ε</w:t>
      </w:r>
      <w:r w:rsidR="003A3D1C">
        <w:rPr>
          <w:rFonts w:cstheme="minorHAnsi"/>
          <w:sz w:val="24"/>
          <w:szCs w:val="24"/>
        </w:rPr>
        <w:t>a n umdan ur nezmir ad yerwel i yiwet n ccihwa ne</w:t>
      </w:r>
      <w:r w:rsidR="00AD4707" w:rsidRPr="00A9095C">
        <w:rPr>
          <w:rFonts w:cstheme="minorHAnsi"/>
          <w:sz w:val="24"/>
          <w:szCs w:val="24"/>
        </w:rPr>
        <w:t>ɣ</w:t>
      </w:r>
      <w:r w:rsidR="003A3D1C">
        <w:rPr>
          <w:rFonts w:cstheme="minorHAnsi"/>
          <w:sz w:val="24"/>
          <w:szCs w:val="24"/>
        </w:rPr>
        <w:t xml:space="preserve"> n leb</w:t>
      </w:r>
      <w:r w:rsidR="00AD4707" w:rsidRPr="00A9095C">
        <w:rPr>
          <w:rFonts w:cstheme="minorHAnsi"/>
          <w:sz w:val="24"/>
          <w:szCs w:val="24"/>
        </w:rPr>
        <w:t>ɣ</w:t>
      </w:r>
      <w:r w:rsidR="003A3D1C">
        <w:rPr>
          <w:rFonts w:cstheme="minorHAnsi"/>
          <w:sz w:val="24"/>
          <w:szCs w:val="24"/>
        </w:rPr>
        <w:t>i agmawi (le libido).</w:t>
      </w:r>
    </w:p>
    <w:p w14:paraId="3E8E46A9" w14:textId="52113F6B" w:rsidR="003A3D1C" w:rsidRPr="008119B3" w:rsidRDefault="003A3D1C" w:rsidP="003A3D1C">
      <w:pPr>
        <w:jc w:val="both"/>
        <w:rPr>
          <w:rFonts w:cstheme="minorHAnsi"/>
          <w:b/>
          <w:bCs/>
          <w:sz w:val="24"/>
          <w:szCs w:val="24"/>
        </w:rPr>
      </w:pPr>
      <w:r w:rsidRPr="008119B3">
        <w:rPr>
          <w:rFonts w:cstheme="minorHAnsi"/>
          <w:b/>
          <w:bCs/>
          <w:sz w:val="24"/>
          <w:szCs w:val="24"/>
        </w:rPr>
        <w:t>3- Imyura igmawiyen</w:t>
      </w:r>
    </w:p>
    <w:p w14:paraId="7ABADD62" w14:textId="3D0FDE4E" w:rsidR="0076232B" w:rsidRDefault="0076232B" w:rsidP="003A3D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Igmawiyen smenyifen tawsit n ungal akked tullist. Ma d isental, uran </w:t>
      </w:r>
      <w:r w:rsidR="00F31962">
        <w:rPr>
          <w:rFonts w:cstheme="minorHAnsi"/>
          <w:sz w:val="24"/>
          <w:szCs w:val="24"/>
        </w:rPr>
        <w:t>aṭas</w:t>
      </w:r>
      <w:r>
        <w:rPr>
          <w:rFonts w:cstheme="minorHAnsi"/>
          <w:sz w:val="24"/>
          <w:szCs w:val="24"/>
        </w:rPr>
        <w:t xml:space="preserve"> </w:t>
      </w:r>
      <w:r w:rsidR="00F31962">
        <w:rPr>
          <w:rFonts w:cstheme="minorHAnsi"/>
          <w:sz w:val="24"/>
          <w:szCs w:val="24"/>
        </w:rPr>
        <w:t>ɣef</w:t>
      </w:r>
      <w:r>
        <w:rPr>
          <w:rFonts w:cstheme="minorHAnsi"/>
          <w:sz w:val="24"/>
          <w:szCs w:val="24"/>
        </w:rPr>
        <w:t> :</w:t>
      </w:r>
    </w:p>
    <w:p w14:paraId="2E6E1A7F" w14:textId="0C13291C" w:rsidR="0076232B" w:rsidRDefault="0076232B" w:rsidP="003A3D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-Yir li</w:t>
      </w:r>
      <w:r w:rsidR="006D783A" w:rsidRPr="00A9095C">
        <w:rPr>
          <w:rFonts w:cstheme="minorHAnsi"/>
          <w:sz w:val="24"/>
          <w:szCs w:val="24"/>
          <w:lang w:val="en-US"/>
        </w:rPr>
        <w:t>ḥ</w:t>
      </w:r>
      <w:r>
        <w:rPr>
          <w:rFonts w:cstheme="minorHAnsi"/>
          <w:sz w:val="24"/>
          <w:szCs w:val="24"/>
        </w:rPr>
        <w:t>ala ideg yettidir wegdud ;</w:t>
      </w:r>
    </w:p>
    <w:p w14:paraId="66E55951" w14:textId="39993DA0" w:rsidR="0076232B" w:rsidRDefault="0076232B" w:rsidP="003A3D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-Tazrirt n temguri </w:t>
      </w:r>
      <w:r>
        <w:rPr>
          <w:rStyle w:val="Appelnotedebasdep"/>
          <w:rFonts w:cstheme="minorHAnsi"/>
          <w:sz w:val="24"/>
          <w:szCs w:val="24"/>
        </w:rPr>
        <w:footnoteReference w:id="4"/>
      </w:r>
      <w:r>
        <w:rPr>
          <w:rFonts w:cstheme="minorHAnsi"/>
          <w:sz w:val="24"/>
          <w:szCs w:val="24"/>
        </w:rPr>
        <w:t>ɣef umdan akked tmetti ;</w:t>
      </w:r>
    </w:p>
    <w:p w14:paraId="2B735D8D" w14:textId="23299669" w:rsidR="0076232B" w:rsidRDefault="0076232B" w:rsidP="003A3D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-Tazrirt n umhaz n taɣult n tussna ladɣa tujjya timjerrebt d « biologie ».</w:t>
      </w:r>
    </w:p>
    <w:p w14:paraId="75FB8135" w14:textId="16C1627D" w:rsidR="0076232B" w:rsidRDefault="0076232B" w:rsidP="003A3D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Ayen yerzan aɣanib, ad naf igmawiyen ssemrasen aṭas :</w:t>
      </w:r>
    </w:p>
    <w:p w14:paraId="7E0306D4" w14:textId="5798D791" w:rsidR="0076232B" w:rsidRDefault="0076232B" w:rsidP="003A3D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-Aglam s telqi, Tutlayt timserreht, Amawal usdid, asemres n tjenṭad (Ittafttaren smersen deg tsastanin).</w:t>
      </w:r>
    </w:p>
    <w:p w14:paraId="2C6FBC5E" w14:textId="2C1C000E" w:rsidR="00EF6F5E" w:rsidRDefault="008119B3" w:rsidP="008119B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Gar yimyura yettwassnen ad d-nebder :</w:t>
      </w:r>
    </w:p>
    <w:p w14:paraId="493AF58C" w14:textId="7F8DCDF8" w:rsidR="008119B3" w:rsidRPr="008119B3" w:rsidRDefault="008119B3" w:rsidP="008119B3">
      <w:pPr>
        <w:jc w:val="both"/>
        <w:rPr>
          <w:rFonts w:cstheme="minorHAnsi"/>
          <w:b/>
          <w:bCs/>
          <w:sz w:val="24"/>
          <w:szCs w:val="24"/>
        </w:rPr>
      </w:pPr>
      <w:r w:rsidRPr="008119B3">
        <w:rPr>
          <w:rFonts w:cstheme="minorHAnsi"/>
          <w:b/>
          <w:bCs/>
          <w:sz w:val="24"/>
          <w:szCs w:val="24"/>
        </w:rPr>
        <w:t>Emile Zola (1840-1902)</w:t>
      </w:r>
    </w:p>
    <w:p w14:paraId="7E239C8D" w14:textId="2D50B6C3" w:rsidR="008119B3" w:rsidRDefault="008119B3" w:rsidP="008119B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8119B3">
        <w:rPr>
          <w:rFonts w:cstheme="minorHAnsi"/>
          <w:i/>
          <w:iCs/>
          <w:sz w:val="24"/>
          <w:szCs w:val="24"/>
        </w:rPr>
        <w:t> La Bête humaine </w:t>
      </w:r>
      <w:r>
        <w:rPr>
          <w:rFonts w:cstheme="minorHAnsi"/>
          <w:sz w:val="24"/>
          <w:szCs w:val="24"/>
        </w:rPr>
        <w:t>» (1906), «</w:t>
      </w:r>
      <w:r w:rsidRPr="008119B3">
        <w:rPr>
          <w:rFonts w:cstheme="minorHAnsi"/>
          <w:i/>
          <w:iCs/>
          <w:sz w:val="24"/>
          <w:szCs w:val="24"/>
        </w:rPr>
        <w:t xml:space="preserve"> Nana</w:t>
      </w:r>
      <w:r>
        <w:rPr>
          <w:rFonts w:cstheme="minorHAnsi"/>
          <w:sz w:val="24"/>
          <w:szCs w:val="24"/>
        </w:rPr>
        <w:t> » (1880).</w:t>
      </w:r>
    </w:p>
    <w:p w14:paraId="64D01FF9" w14:textId="00F81872" w:rsidR="008119B3" w:rsidRPr="008119B3" w:rsidRDefault="008119B3" w:rsidP="008119B3">
      <w:pPr>
        <w:jc w:val="both"/>
        <w:rPr>
          <w:rFonts w:cstheme="minorHAnsi"/>
          <w:b/>
          <w:bCs/>
          <w:sz w:val="24"/>
          <w:szCs w:val="24"/>
        </w:rPr>
      </w:pPr>
      <w:r w:rsidRPr="008119B3">
        <w:rPr>
          <w:rFonts w:cstheme="minorHAnsi"/>
          <w:b/>
          <w:bCs/>
          <w:sz w:val="24"/>
          <w:szCs w:val="24"/>
        </w:rPr>
        <w:t>Charles Darwin (1809-1882)</w:t>
      </w:r>
    </w:p>
    <w:p w14:paraId="483D42A1" w14:textId="25DC3009" w:rsidR="008119B3" w:rsidRPr="008119B3" w:rsidRDefault="008119B3" w:rsidP="008119B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 </w:t>
      </w:r>
      <w:r w:rsidRPr="008119B3">
        <w:rPr>
          <w:rFonts w:cstheme="minorHAnsi"/>
          <w:i/>
          <w:iCs/>
          <w:sz w:val="24"/>
          <w:szCs w:val="24"/>
        </w:rPr>
        <w:t>L’origine des espèces </w:t>
      </w:r>
      <w:r>
        <w:rPr>
          <w:rFonts w:cstheme="minorHAnsi"/>
          <w:sz w:val="24"/>
          <w:szCs w:val="24"/>
        </w:rPr>
        <w:t>» (1859), « </w:t>
      </w:r>
      <w:r w:rsidRPr="008119B3">
        <w:rPr>
          <w:rFonts w:cstheme="minorHAnsi"/>
          <w:i/>
          <w:iCs/>
          <w:sz w:val="24"/>
          <w:szCs w:val="24"/>
        </w:rPr>
        <w:t>La filiation de l’homme et la sélection liée au sexe</w:t>
      </w:r>
      <w:r>
        <w:rPr>
          <w:rFonts w:cstheme="minorHAnsi"/>
          <w:sz w:val="24"/>
          <w:szCs w:val="24"/>
        </w:rPr>
        <w:t> » (1871).</w:t>
      </w:r>
    </w:p>
    <w:p w14:paraId="1835D382" w14:textId="77777777" w:rsidR="00EF6F5E" w:rsidRPr="00A9095C" w:rsidRDefault="00EF6F5E" w:rsidP="00A9095C">
      <w:pPr>
        <w:pStyle w:val="Paragraphedeliste"/>
        <w:jc w:val="both"/>
        <w:rPr>
          <w:rFonts w:cstheme="minorHAnsi"/>
          <w:sz w:val="24"/>
          <w:szCs w:val="24"/>
        </w:rPr>
      </w:pPr>
    </w:p>
    <w:p w14:paraId="6FD4156A" w14:textId="77777777" w:rsidR="00EF6F5E" w:rsidRPr="00A9095C" w:rsidRDefault="00EF6F5E" w:rsidP="00A9095C">
      <w:pPr>
        <w:jc w:val="both"/>
        <w:rPr>
          <w:rFonts w:cstheme="minorHAnsi"/>
          <w:b/>
          <w:bCs/>
          <w:sz w:val="24"/>
          <w:szCs w:val="24"/>
        </w:rPr>
      </w:pPr>
    </w:p>
    <w:sectPr w:rsidR="00EF6F5E" w:rsidRPr="00A9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2EF9A" w14:textId="77777777" w:rsidR="00094939" w:rsidRDefault="00094939" w:rsidP="00090D50">
      <w:pPr>
        <w:spacing w:after="0" w:line="240" w:lineRule="auto"/>
      </w:pPr>
      <w:r>
        <w:separator/>
      </w:r>
    </w:p>
  </w:endnote>
  <w:endnote w:type="continuationSeparator" w:id="0">
    <w:p w14:paraId="043ED82E" w14:textId="77777777" w:rsidR="00094939" w:rsidRDefault="00094939" w:rsidP="0009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7C9F7" w14:textId="77777777" w:rsidR="00094939" w:rsidRDefault="00094939" w:rsidP="00090D50">
      <w:pPr>
        <w:spacing w:after="0" w:line="240" w:lineRule="auto"/>
      </w:pPr>
      <w:r>
        <w:separator/>
      </w:r>
    </w:p>
  </w:footnote>
  <w:footnote w:type="continuationSeparator" w:id="0">
    <w:p w14:paraId="71115266" w14:textId="77777777" w:rsidR="00094939" w:rsidRDefault="00094939" w:rsidP="00090D50">
      <w:pPr>
        <w:spacing w:after="0" w:line="240" w:lineRule="auto"/>
      </w:pPr>
      <w:r>
        <w:continuationSeparator/>
      </w:r>
    </w:p>
  </w:footnote>
  <w:footnote w:id="1">
    <w:p w14:paraId="15FB80EA" w14:textId="0C1EFE79" w:rsidR="00090D50" w:rsidRDefault="00090D50">
      <w:pPr>
        <w:pStyle w:val="Notedebasdepage"/>
      </w:pPr>
      <w:r>
        <w:rPr>
          <w:rStyle w:val="Appelnotedebasdep"/>
        </w:rPr>
        <w:footnoteRef/>
      </w:r>
      <w:r>
        <w:t xml:space="preserve"> « Le terme de ‘’réalisme’’ renvoie, au sens strict, à une école littéraire du milieu du 19s ; en sens large, il désigne la présentation de dire le réel dans sa vérité, qui constituait l’idée centrale de cette école.</w:t>
      </w:r>
      <w:r w:rsidR="00E14515">
        <w:t xml:space="preserve"> Cette idée a été reprise, en un sens plus général encor : dans le domaine littéraire on appelle réaliste toute œuvre qui semble reproduire assez fidèlement à laquelle elle se réfère ; le mot s’applique alors également à la peinture ou au cinéma. »</w:t>
      </w:r>
    </w:p>
  </w:footnote>
  <w:footnote w:id="2">
    <w:p w14:paraId="2F1C57C0" w14:textId="13B30C30" w:rsidR="007441EA" w:rsidRDefault="007441EA">
      <w:pPr>
        <w:pStyle w:val="Notedebasdepage"/>
      </w:pPr>
      <w:r>
        <w:rPr>
          <w:rStyle w:val="Appelnotedebasdep"/>
        </w:rPr>
        <w:footnoteRef/>
      </w:r>
      <w:r>
        <w:t xml:space="preserve"> « Le Naturalisme, terme employé au </w:t>
      </w:r>
      <w:r w:rsidR="002F6F9A">
        <w:t>XIX s</w:t>
      </w:r>
      <w:r>
        <w:t>, pour désigner l’imitation de la nature dans les arts, est le nom qu’adoptent en 1877 Emile Zola, Les Frères Goncourt puis autour d’eux les écrivains</w:t>
      </w:r>
      <w:r w:rsidR="002F6F9A">
        <w:t xml:space="preserve"> du groupe de Médan(1880) pour caractériser l’inflexion qu’ils entendent donner au roman réaliste »</w:t>
      </w:r>
    </w:p>
  </w:footnote>
  <w:footnote w:id="3">
    <w:p w14:paraId="389EAED6" w14:textId="749FD651" w:rsidR="002F6F9A" w:rsidRDefault="002F6F9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76232B">
        <w:t>Médecine</w:t>
      </w:r>
      <w:r>
        <w:t xml:space="preserve"> </w:t>
      </w:r>
      <w:r w:rsidR="0076232B">
        <w:t>expérimentale</w:t>
      </w:r>
    </w:p>
  </w:footnote>
  <w:footnote w:id="4">
    <w:p w14:paraId="46DE0308" w14:textId="0C339502" w:rsidR="0076232B" w:rsidRDefault="0076232B">
      <w:pPr>
        <w:pStyle w:val="Notedebasdepage"/>
      </w:pPr>
      <w:r>
        <w:rPr>
          <w:rStyle w:val="Appelnotedebasdep"/>
        </w:rPr>
        <w:footnoteRef/>
      </w:r>
      <w:r>
        <w:t xml:space="preserve"> Industrie.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16B11"/>
    <w:multiLevelType w:val="hybridMultilevel"/>
    <w:tmpl w:val="ADB0B024"/>
    <w:lvl w:ilvl="0" w:tplc="4C048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2851"/>
    <w:multiLevelType w:val="hybridMultilevel"/>
    <w:tmpl w:val="6F26A302"/>
    <w:lvl w:ilvl="0" w:tplc="BF6AD41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92648"/>
    <w:multiLevelType w:val="hybridMultilevel"/>
    <w:tmpl w:val="7E32D6E2"/>
    <w:lvl w:ilvl="0" w:tplc="F93C2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5F07"/>
    <w:multiLevelType w:val="hybridMultilevel"/>
    <w:tmpl w:val="3F366AFE"/>
    <w:lvl w:ilvl="0" w:tplc="74E4D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4612"/>
    <w:multiLevelType w:val="hybridMultilevel"/>
    <w:tmpl w:val="829ACF4C"/>
    <w:lvl w:ilvl="0" w:tplc="7D209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27"/>
    <w:rsid w:val="000404D8"/>
    <w:rsid w:val="00090D50"/>
    <w:rsid w:val="00094939"/>
    <w:rsid w:val="00135251"/>
    <w:rsid w:val="00160043"/>
    <w:rsid w:val="00236626"/>
    <w:rsid w:val="00250F1B"/>
    <w:rsid w:val="002E14AC"/>
    <w:rsid w:val="002F6F9A"/>
    <w:rsid w:val="00372627"/>
    <w:rsid w:val="003A3D1C"/>
    <w:rsid w:val="003E4844"/>
    <w:rsid w:val="005D6E79"/>
    <w:rsid w:val="006173AA"/>
    <w:rsid w:val="006D783A"/>
    <w:rsid w:val="006F364B"/>
    <w:rsid w:val="00722227"/>
    <w:rsid w:val="007441EA"/>
    <w:rsid w:val="0076232B"/>
    <w:rsid w:val="00794C4B"/>
    <w:rsid w:val="008119B3"/>
    <w:rsid w:val="00860001"/>
    <w:rsid w:val="008E2217"/>
    <w:rsid w:val="00900702"/>
    <w:rsid w:val="00944662"/>
    <w:rsid w:val="00983BD0"/>
    <w:rsid w:val="00A62698"/>
    <w:rsid w:val="00A9095C"/>
    <w:rsid w:val="00AA0C8D"/>
    <w:rsid w:val="00AD4707"/>
    <w:rsid w:val="00B200F4"/>
    <w:rsid w:val="00C42258"/>
    <w:rsid w:val="00C47CED"/>
    <w:rsid w:val="00C873DB"/>
    <w:rsid w:val="00CC6A7B"/>
    <w:rsid w:val="00D87DC6"/>
    <w:rsid w:val="00E0321D"/>
    <w:rsid w:val="00E14515"/>
    <w:rsid w:val="00EF6F5E"/>
    <w:rsid w:val="00F3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F40E"/>
  <w15:chartTrackingRefBased/>
  <w15:docId w15:val="{BBA227DE-D20C-4FD4-8542-76DF1EAF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D5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0D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0D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0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1A99-A339-4F75-A81F-5E7C4326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21</cp:revision>
  <dcterms:created xsi:type="dcterms:W3CDTF">2021-02-12T17:51:00Z</dcterms:created>
  <dcterms:modified xsi:type="dcterms:W3CDTF">2021-03-03T16:44:00Z</dcterms:modified>
</cp:coreProperties>
</file>