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9E" w:rsidRPr="009D34F9" w:rsidRDefault="00F87F9E" w:rsidP="00170C9B">
      <w:pPr>
        <w:spacing w:after="0" w:line="240" w:lineRule="auto"/>
        <w:rPr>
          <w:rFonts w:ascii="Constantia" w:eastAsia="Times New Roman" w:hAnsi="Constantia" w:cs="Browallia New"/>
          <w:sz w:val="24"/>
          <w:szCs w:val="24"/>
          <w:lang w:eastAsia="fr-FR"/>
        </w:rPr>
      </w:pPr>
      <w:r w:rsidRPr="009D34F9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 xml:space="preserve">Université A. Mira (Bejaia)    </w:t>
      </w:r>
      <w:r w:rsidR="00170C9B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 xml:space="preserve">                              </w:t>
      </w:r>
      <w:r w:rsidRPr="009D34F9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 xml:space="preserve">            </w:t>
      </w:r>
      <w:r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 xml:space="preserve">                                 </w:t>
      </w:r>
      <w:r w:rsidRPr="009D34F9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 xml:space="preserve">  </w:t>
      </w:r>
      <w:r w:rsidRPr="009D34F9">
        <w:rPr>
          <w:rFonts w:ascii="Constantia" w:eastAsia="Times New Roman" w:hAnsi="Constantia" w:cs="Browallia New"/>
          <w:sz w:val="24"/>
          <w:szCs w:val="24"/>
          <w:lang w:eastAsia="fr-FR"/>
        </w:rPr>
        <w:t xml:space="preserve">le </w:t>
      </w:r>
      <w:r w:rsidR="00170C9B">
        <w:rPr>
          <w:rFonts w:ascii="Constantia" w:eastAsia="Times New Roman" w:hAnsi="Constantia" w:cs="Browallia New"/>
          <w:sz w:val="24"/>
          <w:szCs w:val="24"/>
          <w:lang w:eastAsia="fr-FR"/>
        </w:rPr>
        <w:t>02</w:t>
      </w:r>
      <w:r>
        <w:rPr>
          <w:rFonts w:ascii="Constantia" w:eastAsia="Times New Roman" w:hAnsi="Constantia" w:cs="Browallia New"/>
          <w:sz w:val="24"/>
          <w:szCs w:val="24"/>
          <w:lang w:eastAsia="fr-FR"/>
        </w:rPr>
        <w:t>/</w:t>
      </w:r>
      <w:r w:rsidR="00170C9B">
        <w:rPr>
          <w:rFonts w:ascii="Constantia" w:eastAsia="Times New Roman" w:hAnsi="Constantia" w:cs="Browallia New"/>
          <w:sz w:val="24"/>
          <w:szCs w:val="24"/>
          <w:lang w:eastAsia="fr-FR"/>
        </w:rPr>
        <w:t>02</w:t>
      </w:r>
      <w:r>
        <w:rPr>
          <w:rFonts w:ascii="Constantia" w:eastAsia="Times New Roman" w:hAnsi="Constantia" w:cs="Browallia New"/>
          <w:sz w:val="24"/>
          <w:szCs w:val="24"/>
          <w:lang w:eastAsia="fr-FR"/>
        </w:rPr>
        <w:t>/</w:t>
      </w:r>
      <w:r w:rsidR="00170C9B">
        <w:rPr>
          <w:rFonts w:ascii="Constantia" w:eastAsia="Times New Roman" w:hAnsi="Constantia" w:cs="Browallia New"/>
          <w:sz w:val="24"/>
          <w:szCs w:val="24"/>
          <w:lang w:eastAsia="fr-FR"/>
        </w:rPr>
        <w:t>2022</w:t>
      </w:r>
    </w:p>
    <w:p w:rsidR="00F87F9E" w:rsidRPr="009D34F9" w:rsidRDefault="00F87F9E" w:rsidP="00F87F9E">
      <w:pPr>
        <w:tabs>
          <w:tab w:val="left" w:pos="1720"/>
        </w:tabs>
        <w:spacing w:after="0" w:line="240" w:lineRule="auto"/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</w:pPr>
      <w:r w:rsidRPr="009D34F9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>Faculté des sciences Humaines et Sociales</w:t>
      </w:r>
    </w:p>
    <w:p w:rsidR="00F87F9E" w:rsidRPr="009D34F9" w:rsidRDefault="00F87F9E" w:rsidP="00F87F9E">
      <w:pPr>
        <w:tabs>
          <w:tab w:val="left" w:pos="2800"/>
        </w:tabs>
        <w:spacing w:after="0" w:line="240" w:lineRule="auto"/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</w:pPr>
      <w:r w:rsidRPr="009D34F9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>D</w:t>
      </w:r>
      <w:r w:rsidR="00170C9B">
        <w:rPr>
          <w:rFonts w:ascii="Constantia" w:eastAsia="Times New Roman" w:hAnsi="Constantia" w:cs="Browallia New"/>
          <w:b/>
          <w:bCs/>
          <w:sz w:val="24"/>
          <w:szCs w:val="24"/>
          <w:lang w:eastAsia="fr-FR"/>
        </w:rPr>
        <w:t>épartement de psychologie et d’orthophonie</w:t>
      </w:r>
    </w:p>
    <w:p w:rsidR="00F87F9E" w:rsidRPr="00E563AB" w:rsidRDefault="00F87F9E" w:rsidP="00F87F9E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87F9E" w:rsidRDefault="00F87F9E" w:rsidP="00F87F9E">
      <w:pPr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Examen psychométrie et tests psychométriques        semestre : </w:t>
      </w:r>
      <w:r w:rsidRPr="00F87F9E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="Agency FB" w:hAnsi="Agency FB"/>
          <w:b/>
          <w:bCs/>
          <w:sz w:val="24"/>
          <w:szCs w:val="24"/>
        </w:rPr>
        <w:t xml:space="preserve">                     Niveau : 2èm année orthophonie             </w:t>
      </w:r>
    </w:p>
    <w:p w:rsidR="00F87F9E" w:rsidRPr="003A465D" w:rsidRDefault="00F87F9E" w:rsidP="00F87F9E">
      <w:pPr>
        <w:rPr>
          <w:rFonts w:ascii="Algerian" w:hAnsi="Algerian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Enseignante/M</w:t>
      </w:r>
      <w:r>
        <w:rPr>
          <w:rFonts w:ascii="Agency FB" w:hAnsi="Agency FB"/>
          <w:b/>
          <w:bCs/>
          <w:sz w:val="24"/>
          <w:szCs w:val="24"/>
          <w:vertAlign w:val="superscript"/>
        </w:rPr>
        <w:t>me</w:t>
      </w:r>
      <w:r>
        <w:rPr>
          <w:rFonts w:ascii="Agency FB" w:hAnsi="Agency FB"/>
          <w:b/>
          <w:bCs/>
          <w:sz w:val="24"/>
          <w:szCs w:val="24"/>
        </w:rPr>
        <w:t xml:space="preserve">. MEKHOUKH                                 durée : 1h30 </w:t>
      </w:r>
    </w:p>
    <w:p w:rsidR="00F87F9E" w:rsidRDefault="00F87F9E" w:rsidP="00F87F9E">
      <w:pPr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           </w:t>
      </w:r>
      <w:r w:rsidR="006D0F79">
        <w:rPr>
          <w:rFonts w:ascii="Agency FB" w:hAnsi="Agency FB"/>
          <w:b/>
          <w:bCs/>
          <w:sz w:val="24"/>
          <w:szCs w:val="24"/>
        </w:rPr>
        <w:t xml:space="preserve">     </w:t>
      </w:r>
      <w:r>
        <w:rPr>
          <w:rFonts w:ascii="Agency FB" w:hAnsi="Agency FB"/>
          <w:b/>
          <w:bCs/>
          <w:sz w:val="24"/>
          <w:szCs w:val="24"/>
        </w:rPr>
        <w:t xml:space="preserve"> </w:t>
      </w:r>
      <w:r w:rsidRPr="007B4AD7">
        <w:rPr>
          <w:rFonts w:ascii="Bradley Hand ITC" w:hAnsi="Bradley Hand ITC"/>
          <w:b/>
          <w:bCs/>
          <w:sz w:val="24"/>
          <w:szCs w:val="24"/>
        </w:rPr>
        <w:t>Nom</w:t>
      </w:r>
      <w:r>
        <w:rPr>
          <w:rFonts w:ascii="Agency FB" w:hAnsi="Agency FB"/>
          <w:b/>
          <w:bCs/>
          <w:sz w:val="24"/>
          <w:szCs w:val="24"/>
        </w:rPr>
        <w:t xml:space="preserve"> :           </w:t>
      </w:r>
      <w:r w:rsidR="006D0F79">
        <w:rPr>
          <w:rFonts w:ascii="Agency FB" w:hAnsi="Agency FB"/>
          <w:b/>
          <w:bCs/>
          <w:sz w:val="24"/>
          <w:szCs w:val="24"/>
        </w:rPr>
        <w:t xml:space="preserve">     </w:t>
      </w:r>
      <w:r>
        <w:rPr>
          <w:rFonts w:ascii="Agency FB" w:hAnsi="Agency FB"/>
          <w:b/>
          <w:bCs/>
          <w:sz w:val="24"/>
          <w:szCs w:val="24"/>
        </w:rPr>
        <w:t xml:space="preserve">                                   </w:t>
      </w:r>
      <w:r w:rsidRPr="007B4AD7">
        <w:rPr>
          <w:rFonts w:ascii="Bradley Hand ITC" w:hAnsi="Bradley Hand ITC"/>
          <w:b/>
          <w:bCs/>
          <w:sz w:val="24"/>
          <w:szCs w:val="24"/>
        </w:rPr>
        <w:t>Prénom</w:t>
      </w:r>
      <w:r>
        <w:rPr>
          <w:rFonts w:ascii="Bradley Hand ITC" w:hAnsi="Bradley Hand ITC"/>
          <w:b/>
          <w:bCs/>
          <w:sz w:val="24"/>
          <w:szCs w:val="24"/>
        </w:rPr>
        <w:t> :</w:t>
      </w:r>
      <w:r>
        <w:rPr>
          <w:rFonts w:ascii="Agency FB" w:hAnsi="Agency FB"/>
          <w:b/>
          <w:bCs/>
          <w:sz w:val="24"/>
          <w:szCs w:val="24"/>
        </w:rPr>
        <w:t xml:space="preserve">             </w:t>
      </w:r>
      <w:r w:rsidR="006D0F79">
        <w:rPr>
          <w:rFonts w:ascii="Agency FB" w:hAnsi="Agency FB"/>
          <w:b/>
          <w:bCs/>
          <w:sz w:val="24"/>
          <w:szCs w:val="24"/>
        </w:rPr>
        <w:t xml:space="preserve">       </w:t>
      </w:r>
      <w:r>
        <w:rPr>
          <w:rFonts w:ascii="Agency FB" w:hAnsi="Agency FB"/>
          <w:b/>
          <w:bCs/>
          <w:sz w:val="24"/>
          <w:szCs w:val="24"/>
        </w:rPr>
        <w:t xml:space="preserve">                                 </w:t>
      </w:r>
      <w:r w:rsidRPr="005B3BAF">
        <w:rPr>
          <w:rFonts w:ascii="Bradley Hand ITC" w:hAnsi="Bradley Hand ITC"/>
          <w:b/>
          <w:bCs/>
          <w:sz w:val="24"/>
          <w:szCs w:val="24"/>
        </w:rPr>
        <w:t>groupe</w:t>
      </w:r>
      <w:r>
        <w:rPr>
          <w:rFonts w:ascii="Bradley Hand ITC" w:hAnsi="Bradley Hand ITC"/>
          <w:b/>
          <w:bCs/>
          <w:sz w:val="24"/>
          <w:szCs w:val="24"/>
        </w:rPr>
        <w:t> :</w:t>
      </w:r>
    </w:p>
    <w:p w:rsidR="00F87F9E" w:rsidRPr="009D34F9" w:rsidRDefault="00F87F9E" w:rsidP="00F87F9E">
      <w:pPr>
        <w:rPr>
          <w:rFonts w:ascii="Agency FB" w:hAnsi="Agency FB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343650" cy="0"/>
                <wp:effectExtent l="17145" t="20955" r="20955" b="1714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61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0;margin-top:8.3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" strokecolor="black [3200]" strokeweight="2.5pt">
                <v:shadow color="#868686"/>
              </v:shape>
            </w:pict>
          </mc:Fallback>
        </mc:AlternateContent>
      </w:r>
    </w:p>
    <w:p w:rsidR="00404E49" w:rsidRPr="00A471E6" w:rsidRDefault="00404E49" w:rsidP="00404E49">
      <w:pPr>
        <w:jc w:val="center"/>
        <w:rPr>
          <w:rFonts w:ascii="Algerian" w:hAnsi="Algerian" w:cstheme="majorBidi"/>
          <w:b/>
          <w:bCs/>
          <w:sz w:val="32"/>
          <w:szCs w:val="32"/>
        </w:rPr>
      </w:pPr>
      <w:r w:rsidRPr="00A471E6">
        <w:rPr>
          <w:rFonts w:ascii="Algerian" w:hAnsi="Algerian" w:cstheme="majorBidi"/>
          <w:b/>
          <w:bCs/>
          <w:sz w:val="32"/>
          <w:szCs w:val="32"/>
        </w:rPr>
        <w:t>Questions</w:t>
      </w:r>
    </w:p>
    <w:p w:rsidR="00C70CB7" w:rsidRDefault="00404E49" w:rsidP="00170C9B">
      <w:pPr>
        <w:rPr>
          <w:rFonts w:asciiTheme="majorBidi" w:hAnsiTheme="majorBidi" w:cstheme="majorBidi"/>
          <w:b/>
          <w:bCs/>
        </w:rPr>
      </w:pPr>
      <w:r w:rsidRPr="007D1931">
        <w:rPr>
          <w:rFonts w:asciiTheme="majorBidi" w:hAnsiTheme="majorBidi" w:cstheme="majorBidi"/>
          <w:b/>
          <w:bCs/>
        </w:rPr>
        <w:t>Q1/</w:t>
      </w:r>
      <w:r w:rsidRPr="00B00ABF">
        <w:rPr>
          <w:rFonts w:asciiTheme="majorBidi" w:hAnsiTheme="majorBidi" w:cstheme="majorBidi"/>
        </w:rPr>
        <w:t xml:space="preserve"> </w:t>
      </w:r>
      <w:r w:rsidR="002009B3">
        <w:rPr>
          <w:rFonts w:asciiTheme="majorBidi" w:hAnsiTheme="majorBidi" w:cstheme="majorBidi"/>
        </w:rPr>
        <w:t>Q</w:t>
      </w:r>
      <w:r w:rsidR="00170C9B">
        <w:rPr>
          <w:rFonts w:asciiTheme="majorBidi" w:hAnsiTheme="majorBidi" w:cstheme="majorBidi"/>
        </w:rPr>
        <w:t>uel est le critère définissant la partition dans l’échelle nominale</w:t>
      </w:r>
      <w:r w:rsidR="002009B3">
        <w:rPr>
          <w:rFonts w:asciiTheme="majorBidi" w:hAnsiTheme="majorBidi" w:cstheme="majorBidi"/>
        </w:rPr>
        <w:t> ?</w:t>
      </w:r>
      <w:r w:rsidR="00773917">
        <w:rPr>
          <w:rFonts w:asciiTheme="majorBidi" w:hAnsiTheme="majorBidi" w:cstheme="majorBidi"/>
        </w:rPr>
        <w:t xml:space="preserve"> </w:t>
      </w:r>
      <w:r w:rsidR="00773917" w:rsidRPr="00773917">
        <w:rPr>
          <w:rFonts w:asciiTheme="majorBidi" w:hAnsiTheme="majorBidi" w:cstheme="majorBidi"/>
          <w:b/>
          <w:bCs/>
        </w:rPr>
        <w:t>(2pts)</w:t>
      </w:r>
    </w:p>
    <w:p w:rsidR="004E0A81" w:rsidRPr="004E0A81" w:rsidRDefault="004E0A81" w:rsidP="00170C9B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C’est un critère empirique qui définit la partition dans l’échelle nominale.</w:t>
      </w:r>
    </w:p>
    <w:p w:rsidR="006660D6" w:rsidRDefault="006660D6">
      <w:pPr>
        <w:rPr>
          <w:rFonts w:asciiTheme="majorBidi" w:hAnsiTheme="majorBidi" w:cstheme="majorBidi"/>
          <w:b/>
          <w:bCs/>
        </w:rPr>
      </w:pPr>
      <w:r w:rsidRPr="00773917">
        <w:rPr>
          <w:rFonts w:asciiTheme="majorBidi" w:hAnsiTheme="majorBidi" w:cstheme="majorBidi"/>
          <w:b/>
          <w:bCs/>
        </w:rPr>
        <w:t>Q2</w:t>
      </w:r>
      <w:r>
        <w:rPr>
          <w:rFonts w:asciiTheme="majorBidi" w:hAnsiTheme="majorBidi" w:cstheme="majorBidi"/>
        </w:rPr>
        <w:t xml:space="preserve">/ quel est le critère qui fait la différence entre l’échelle d’intervalle et l’échelle de rapport ? </w:t>
      </w:r>
      <w:r w:rsidR="00F365E4" w:rsidRPr="00F365E4">
        <w:rPr>
          <w:rFonts w:asciiTheme="majorBidi" w:hAnsiTheme="majorBidi" w:cstheme="majorBidi"/>
          <w:b/>
          <w:bCs/>
        </w:rPr>
        <w:t>(2pts)</w:t>
      </w:r>
    </w:p>
    <w:p w:rsidR="004E0A81" w:rsidRPr="004E0A81" w:rsidRDefault="00434A28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C’est</w:t>
      </w:r>
      <w:r w:rsidR="004E0A81">
        <w:rPr>
          <w:rFonts w:asciiTheme="majorBidi" w:hAnsiTheme="majorBidi" w:cstheme="majorBidi"/>
          <w:b/>
          <w:bCs/>
          <w:color w:val="FF0000"/>
        </w:rPr>
        <w:t xml:space="preserve"> le point Zéro qui fait la différence entre l’échelle d’intervalle et l’échelle de rapport.</w:t>
      </w:r>
    </w:p>
    <w:p w:rsidR="006660D6" w:rsidRDefault="006660D6" w:rsidP="006660D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Expliquez comment ?</w:t>
      </w:r>
      <w:r w:rsidR="00F365E4">
        <w:rPr>
          <w:rFonts w:asciiTheme="majorBidi" w:hAnsiTheme="majorBidi" w:cstheme="majorBidi"/>
        </w:rPr>
        <w:t xml:space="preserve"> </w:t>
      </w:r>
      <w:r w:rsidR="00F365E4" w:rsidRPr="00F365E4">
        <w:rPr>
          <w:rFonts w:asciiTheme="majorBidi" w:hAnsiTheme="majorBidi" w:cstheme="majorBidi"/>
          <w:b/>
          <w:bCs/>
        </w:rPr>
        <w:t>(2pts)</w:t>
      </w:r>
    </w:p>
    <w:p w:rsidR="00434A28" w:rsidRPr="00F365E4" w:rsidRDefault="00434A28" w:rsidP="006660D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Dans l’échelle d’intervalle le zéro est arbitraire (il n’influence pas les résultats), par contre dans l’échelle de rapport ce zéro n’est pas arbitraire, et influence les résultats des partitions. </w:t>
      </w:r>
    </w:p>
    <w:p w:rsidR="00CA788F" w:rsidRPr="00953CF0" w:rsidRDefault="00CA788F" w:rsidP="00773917">
      <w:pPr>
        <w:rPr>
          <w:rFonts w:asciiTheme="majorBidi" w:hAnsiTheme="majorBidi" w:cstheme="majorBidi"/>
          <w:b/>
          <w:bCs/>
        </w:rPr>
      </w:pPr>
      <w:r w:rsidRPr="007D1931">
        <w:rPr>
          <w:rFonts w:asciiTheme="majorBidi" w:hAnsiTheme="majorBidi" w:cstheme="majorBidi"/>
          <w:b/>
          <w:bCs/>
        </w:rPr>
        <w:t>Q</w:t>
      </w:r>
      <w:r w:rsidR="00773917">
        <w:rPr>
          <w:rFonts w:asciiTheme="majorBidi" w:hAnsiTheme="majorBidi" w:cstheme="majorBidi"/>
          <w:b/>
          <w:bCs/>
        </w:rPr>
        <w:t>3</w:t>
      </w:r>
      <w:r w:rsidRPr="007D1931">
        <w:rPr>
          <w:rFonts w:asciiTheme="majorBidi" w:hAnsiTheme="majorBidi" w:cstheme="majorBidi"/>
          <w:b/>
          <w:bCs/>
        </w:rPr>
        <w:t>/</w:t>
      </w:r>
      <w:r w:rsidRPr="00B00ABF">
        <w:rPr>
          <w:rFonts w:asciiTheme="majorBidi" w:hAnsiTheme="majorBidi" w:cstheme="majorBidi"/>
        </w:rPr>
        <w:t xml:space="preserve"> </w:t>
      </w:r>
      <w:r w:rsidR="006D7C94" w:rsidRPr="006D7C94">
        <w:rPr>
          <w:rFonts w:asciiTheme="majorBidi" w:hAnsiTheme="majorBidi" w:cstheme="majorBidi"/>
        </w:rPr>
        <w:t>La psychométri</w:t>
      </w:r>
      <w:r w:rsidR="006D7C94">
        <w:rPr>
          <w:rFonts w:asciiTheme="majorBidi" w:hAnsiTheme="majorBidi" w:cstheme="majorBidi"/>
        </w:rPr>
        <w:t xml:space="preserve">e est </w:t>
      </w:r>
      <w:r w:rsidR="006D7C94" w:rsidRPr="006D7C94">
        <w:rPr>
          <w:rFonts w:asciiTheme="majorBidi" w:hAnsiTheme="majorBidi" w:cstheme="majorBidi"/>
        </w:rPr>
        <w:t>«l'ensemble des théories et des méthodes régissant la construction des tests psychologiques ainsi que l'évaluation de leurs qualités métrologiques et de leurs utilités» (Jean Bégin, 2020)</w:t>
      </w:r>
    </w:p>
    <w:p w:rsidR="00CC2979" w:rsidRDefault="00487FD2" w:rsidP="00CC297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6D7C94">
        <w:rPr>
          <w:rFonts w:asciiTheme="majorBidi" w:hAnsiTheme="majorBidi" w:cstheme="majorBidi"/>
        </w:rPr>
        <w:t>Quel est le principe de base de chaque théorie parmi les théories</w:t>
      </w:r>
      <w:r>
        <w:rPr>
          <w:rFonts w:asciiTheme="majorBidi" w:hAnsiTheme="majorBidi" w:cstheme="majorBidi"/>
        </w:rPr>
        <w:t xml:space="preserve"> de construction de tests</w:t>
      </w:r>
      <w:r w:rsidR="006D7C94">
        <w:rPr>
          <w:rFonts w:asciiTheme="majorBidi" w:hAnsiTheme="majorBidi" w:cstheme="majorBidi"/>
        </w:rPr>
        <w:t xml:space="preserve"> abordées ?</w:t>
      </w:r>
      <w:r w:rsidR="00F365E4">
        <w:rPr>
          <w:rFonts w:asciiTheme="majorBidi" w:hAnsiTheme="majorBidi" w:cstheme="majorBidi"/>
        </w:rPr>
        <w:t xml:space="preserve"> </w:t>
      </w:r>
      <w:r w:rsidR="00F365E4">
        <w:rPr>
          <w:rFonts w:asciiTheme="majorBidi" w:hAnsiTheme="majorBidi" w:cstheme="majorBidi"/>
          <w:b/>
          <w:bCs/>
        </w:rPr>
        <w:t>(4pts)</w:t>
      </w:r>
    </w:p>
    <w:p w:rsidR="006D7C94" w:rsidRDefault="006D7C94" w:rsidP="00434A2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Théorie </w:t>
      </w:r>
      <w:r w:rsidR="00773917">
        <w:rPr>
          <w:rFonts w:asciiTheme="majorBidi" w:hAnsiTheme="majorBidi" w:cstheme="majorBidi"/>
        </w:rPr>
        <w:t>de</w:t>
      </w:r>
      <w:r>
        <w:rPr>
          <w:rFonts w:asciiTheme="majorBidi" w:hAnsiTheme="majorBidi" w:cstheme="majorBidi"/>
        </w:rPr>
        <w:t xml:space="preserve"> </w:t>
      </w:r>
      <w:r w:rsidR="005A78DF">
        <w:rPr>
          <w:rFonts w:asciiTheme="majorBidi" w:hAnsiTheme="majorBidi" w:cstheme="majorBidi"/>
          <w:b/>
          <w:bCs/>
          <w:color w:val="FF0000"/>
        </w:rPr>
        <w:t>résultat final</w:t>
      </w:r>
      <w:r w:rsidR="00434A28">
        <w:rPr>
          <w:rFonts w:asciiTheme="majorBidi" w:hAnsiTheme="majorBidi" w:cstheme="majorBidi"/>
          <w:b/>
          <w:bCs/>
          <w:color w:val="FF0000"/>
        </w:rPr>
        <w:t xml:space="preserve"> (théorie classique)</w:t>
      </w:r>
    </w:p>
    <w:p w:rsidR="00773917" w:rsidRDefault="00773917" w:rsidP="00773917">
      <w:pPr>
        <w:pStyle w:val="Paragraphedeliste"/>
        <w:rPr>
          <w:rFonts w:asciiTheme="majorBidi" w:hAnsiTheme="majorBidi" w:cstheme="majorBidi"/>
        </w:rPr>
      </w:pPr>
    </w:p>
    <w:p w:rsidR="00434A28" w:rsidRPr="00434A28" w:rsidRDefault="006D7C94" w:rsidP="00434A2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Son principe de base est : </w:t>
      </w:r>
    </w:p>
    <w:p w:rsidR="00434A28" w:rsidRDefault="00434A28" w:rsidP="00434A28">
      <w:pPr>
        <w:pStyle w:val="Paragraphedeliste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Elle basée sur le résultat final et global obtenu au test.</w:t>
      </w:r>
    </w:p>
    <w:p w:rsidR="00EE2171" w:rsidRPr="00434A28" w:rsidRDefault="00EE2171" w:rsidP="00434A28">
      <w:pPr>
        <w:pStyle w:val="Paragraphedeliste"/>
        <w:rPr>
          <w:rFonts w:asciiTheme="majorBidi" w:hAnsiTheme="majorBidi" w:cstheme="majorBidi"/>
          <w:b/>
          <w:bCs/>
          <w:color w:val="FF0000"/>
        </w:rPr>
      </w:pPr>
    </w:p>
    <w:p w:rsidR="00773917" w:rsidRDefault="00487FD2" w:rsidP="00765C7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E2171">
        <w:rPr>
          <w:rFonts w:asciiTheme="majorBidi" w:hAnsiTheme="majorBidi" w:cstheme="majorBidi"/>
        </w:rPr>
        <w:t xml:space="preserve">Théorie </w:t>
      </w:r>
      <w:r w:rsidR="00773917" w:rsidRPr="00EE2171">
        <w:rPr>
          <w:rFonts w:asciiTheme="majorBidi" w:hAnsiTheme="majorBidi" w:cstheme="majorBidi"/>
        </w:rPr>
        <w:t xml:space="preserve">de </w:t>
      </w:r>
      <w:r w:rsidR="00EE2171">
        <w:rPr>
          <w:rFonts w:asciiTheme="majorBidi" w:hAnsiTheme="majorBidi" w:cstheme="majorBidi"/>
          <w:b/>
          <w:bCs/>
          <w:color w:val="FF0000"/>
        </w:rPr>
        <w:t xml:space="preserve">réponse à l’item </w:t>
      </w:r>
    </w:p>
    <w:p w:rsidR="00773917" w:rsidRPr="00773917" w:rsidRDefault="00773917" w:rsidP="0077391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73917">
        <w:rPr>
          <w:rFonts w:asciiTheme="majorBidi" w:hAnsiTheme="majorBidi" w:cstheme="majorBidi"/>
        </w:rPr>
        <w:t xml:space="preserve">Son principe de base est : </w:t>
      </w:r>
    </w:p>
    <w:p w:rsidR="00B03959" w:rsidRPr="00EE2171" w:rsidRDefault="00EE2171" w:rsidP="00EE2171">
      <w:pPr>
        <w:pStyle w:val="Paragraphedeliste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Elle est basée sur la considération des résultats obtenus aux items et non pas sur le résultat global obtenu au test.</w:t>
      </w:r>
    </w:p>
    <w:p w:rsidR="00B03959" w:rsidRDefault="00B03959" w:rsidP="00B03959">
      <w:pPr>
        <w:pStyle w:val="Paragraphedeliste"/>
        <w:rPr>
          <w:rFonts w:asciiTheme="majorBidi" w:hAnsiTheme="majorBidi" w:cstheme="majorBidi"/>
        </w:rPr>
      </w:pPr>
    </w:p>
    <w:p w:rsidR="005E12B2" w:rsidRPr="00EE2171" w:rsidRDefault="00487FD2" w:rsidP="00634AD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Que désigne-t-on par « qualité</w:t>
      </w:r>
      <w:r w:rsidR="00EE2171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métrologiques d’un test » ?</w:t>
      </w:r>
      <w:r w:rsidR="00F365E4">
        <w:rPr>
          <w:rFonts w:asciiTheme="majorBidi" w:hAnsiTheme="majorBidi" w:cstheme="majorBidi"/>
        </w:rPr>
        <w:t xml:space="preserve"> </w:t>
      </w:r>
      <w:r w:rsidR="00F365E4">
        <w:rPr>
          <w:rFonts w:asciiTheme="majorBidi" w:hAnsiTheme="majorBidi" w:cstheme="majorBidi"/>
          <w:b/>
          <w:bCs/>
        </w:rPr>
        <w:t>(2pts)</w:t>
      </w:r>
    </w:p>
    <w:p w:rsidR="00EE2171" w:rsidRDefault="00EE2171" w:rsidP="00634AD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FF0000"/>
        </w:rPr>
        <w:t>On désigne par les qualités métrologiques d’</w:t>
      </w:r>
      <w:r w:rsidR="005A78DF">
        <w:rPr>
          <w:rFonts w:asciiTheme="majorBidi" w:hAnsiTheme="majorBidi" w:cstheme="majorBidi"/>
          <w:b/>
          <w:bCs/>
          <w:color w:val="FF0000"/>
        </w:rPr>
        <w:t>un test, s</w:t>
      </w:r>
      <w:r>
        <w:rPr>
          <w:rFonts w:asciiTheme="majorBidi" w:hAnsiTheme="majorBidi" w:cstheme="majorBidi"/>
          <w:b/>
          <w:bCs/>
          <w:color w:val="FF0000"/>
        </w:rPr>
        <w:t>es qualité de mesure, telles que : la fidélité, la sensibilité, …</w:t>
      </w:r>
      <w:proofErr w:type="spellStart"/>
      <w:r>
        <w:rPr>
          <w:rFonts w:asciiTheme="majorBidi" w:hAnsiTheme="majorBidi" w:cstheme="majorBidi"/>
          <w:b/>
          <w:bCs/>
          <w:color w:val="FF0000"/>
        </w:rPr>
        <w:t>ect</w:t>
      </w:r>
      <w:proofErr w:type="spellEnd"/>
    </w:p>
    <w:p w:rsidR="005E12B2" w:rsidRDefault="00B03959" w:rsidP="00773917">
      <w:pPr>
        <w:rPr>
          <w:rFonts w:asciiTheme="majorBidi" w:hAnsiTheme="majorBidi" w:cstheme="majorBidi"/>
          <w:b/>
          <w:bCs/>
        </w:rPr>
      </w:pPr>
      <w:r w:rsidRPr="00773917">
        <w:rPr>
          <w:rFonts w:asciiTheme="majorBidi" w:hAnsiTheme="majorBidi" w:cstheme="majorBidi"/>
          <w:b/>
          <w:bCs/>
        </w:rPr>
        <w:t>Q</w:t>
      </w:r>
      <w:r w:rsidR="00773917">
        <w:rPr>
          <w:rFonts w:asciiTheme="majorBidi" w:hAnsiTheme="majorBidi" w:cstheme="majorBidi"/>
          <w:b/>
          <w:bCs/>
        </w:rPr>
        <w:t>4</w:t>
      </w:r>
      <w:r w:rsidRPr="00773917">
        <w:rPr>
          <w:rFonts w:asciiTheme="majorBidi" w:hAnsiTheme="majorBidi" w:cstheme="majorBidi"/>
          <w:b/>
          <w:bCs/>
        </w:rPr>
        <w:t>/</w:t>
      </w:r>
      <w:r>
        <w:rPr>
          <w:rFonts w:asciiTheme="majorBidi" w:hAnsiTheme="majorBidi" w:cstheme="majorBidi"/>
        </w:rPr>
        <w:t xml:space="preserve"> Quels types d’intelligence mesurés par le test de RAVEN ?</w:t>
      </w:r>
      <w:r w:rsidR="00F365E4">
        <w:rPr>
          <w:rFonts w:asciiTheme="majorBidi" w:hAnsiTheme="majorBidi" w:cstheme="majorBidi"/>
        </w:rPr>
        <w:t xml:space="preserve"> </w:t>
      </w:r>
      <w:r w:rsidR="00F365E4">
        <w:rPr>
          <w:rFonts w:asciiTheme="majorBidi" w:hAnsiTheme="majorBidi" w:cstheme="majorBidi"/>
          <w:b/>
          <w:bCs/>
        </w:rPr>
        <w:t>(4pts)</w:t>
      </w:r>
    </w:p>
    <w:p w:rsidR="00EE2171" w:rsidRPr="00EE2171" w:rsidRDefault="00EE2171" w:rsidP="00773917">
      <w:pPr>
        <w:rPr>
          <w:rFonts w:asciiTheme="majorBidi" w:hAnsiTheme="majorBidi" w:cstheme="majorBidi"/>
          <w:b/>
          <w:bCs/>
          <w:color w:val="FF0000"/>
        </w:rPr>
      </w:pPr>
      <w:r w:rsidRPr="00EE2171">
        <w:rPr>
          <w:rFonts w:asciiTheme="majorBidi" w:hAnsiTheme="majorBidi" w:cstheme="majorBidi"/>
          <w:b/>
          <w:bCs/>
          <w:color w:val="FF0000"/>
        </w:rPr>
        <w:t>Les types d’intelligence mesurés par ce test sont : l’intelligence générale (facteur G), en plus de l’intelligence fluide.</w:t>
      </w:r>
    </w:p>
    <w:p w:rsidR="005E12B2" w:rsidRPr="00F365E4" w:rsidRDefault="00773917" w:rsidP="0077391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Q5</w:t>
      </w:r>
      <w:r>
        <w:rPr>
          <w:rFonts w:asciiTheme="majorBidi" w:hAnsiTheme="majorBidi" w:cstheme="majorBidi"/>
        </w:rPr>
        <w:t xml:space="preserve">/ </w:t>
      </w:r>
      <w:r w:rsidRPr="00773917">
        <w:rPr>
          <w:rFonts w:asciiTheme="majorBidi" w:hAnsiTheme="majorBidi" w:cstheme="majorBidi"/>
        </w:rPr>
        <w:t>Rey propose une figure n'ayant aucune signification évidente, de réalisation graphique facile mais dont la structure globale est suffisamment compliquée</w:t>
      </w:r>
      <w:r>
        <w:rPr>
          <w:rFonts w:asciiTheme="majorBidi" w:hAnsiTheme="majorBidi" w:cstheme="majorBidi"/>
        </w:rPr>
        <w:t>. Dites pourquoi ?</w:t>
      </w:r>
      <w:r w:rsidR="00F365E4">
        <w:rPr>
          <w:rFonts w:asciiTheme="majorBidi" w:hAnsiTheme="majorBidi" w:cstheme="majorBidi"/>
        </w:rPr>
        <w:t xml:space="preserve"> </w:t>
      </w:r>
      <w:r w:rsidR="00F365E4">
        <w:rPr>
          <w:rFonts w:asciiTheme="majorBidi" w:hAnsiTheme="majorBidi" w:cstheme="majorBidi"/>
          <w:b/>
          <w:bCs/>
        </w:rPr>
        <w:t>(4pts)</w:t>
      </w:r>
    </w:p>
    <w:p w:rsidR="005949B7" w:rsidRDefault="005949B7" w:rsidP="00003363">
      <w:pPr>
        <w:jc w:val="right"/>
        <w:rPr>
          <w:rFonts w:asciiTheme="majorBidi" w:hAnsiTheme="majorBidi" w:cstheme="majorBidi"/>
        </w:rPr>
      </w:pPr>
    </w:p>
    <w:p w:rsidR="005949B7" w:rsidRPr="005949B7" w:rsidRDefault="005949B7" w:rsidP="005949B7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949B7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Rey propose une figure n'ayant aucune signification évidente, de réalisation graphique facile mais dont la structure globale est suffisamment compliquée pour mettre en jeu une activ</w:t>
      </w:r>
      <w:r w:rsidR="005A78DF">
        <w:rPr>
          <w:rFonts w:asciiTheme="majorBidi" w:hAnsiTheme="majorBidi" w:cstheme="majorBidi"/>
          <w:b/>
          <w:bCs/>
          <w:color w:val="FF0000"/>
          <w:sz w:val="24"/>
          <w:szCs w:val="24"/>
        </w:rPr>
        <w:t>ité perceptive et organisatrice du sujet évalué.</w:t>
      </w:r>
      <w:bookmarkStart w:id="0" w:name="_GoBack"/>
      <w:bookmarkEnd w:id="0"/>
    </w:p>
    <w:p w:rsidR="00003363" w:rsidRDefault="005E12B2" w:rsidP="00003363">
      <w:pPr>
        <w:jc w:val="right"/>
        <w:rPr>
          <w:rFonts w:ascii="Algerian" w:hAnsi="Algerian"/>
          <w:b/>
          <w:bCs/>
        </w:rPr>
      </w:pPr>
      <w:r>
        <w:t xml:space="preserve">                                                  </w:t>
      </w:r>
      <w:r w:rsidR="00003363" w:rsidRPr="00FD17AA">
        <w:rPr>
          <w:rFonts w:ascii="Algerian" w:hAnsi="Algerian"/>
          <w:b/>
          <w:bCs/>
        </w:rPr>
        <w:t xml:space="preserve">Bon courage </w:t>
      </w:r>
    </w:p>
    <w:p w:rsidR="00F365E4" w:rsidRDefault="00F365E4" w:rsidP="00F365E4">
      <w:pPr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Remarque</w:t>
      </w:r>
    </w:p>
    <w:p w:rsidR="00F365E4" w:rsidRDefault="00F365E4" w:rsidP="00F365E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Donnez des réponses directes</w:t>
      </w:r>
    </w:p>
    <w:p w:rsidR="00F365E4" w:rsidRDefault="00F365E4" w:rsidP="00F365E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Ecrivez lisiblement</w:t>
      </w:r>
    </w:p>
    <w:p w:rsidR="00F365E4" w:rsidRPr="00F365E4" w:rsidRDefault="00F365E4" w:rsidP="00F365E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Veillez sur la propreté de la copie</w:t>
      </w:r>
    </w:p>
    <w:p w:rsidR="005E12B2" w:rsidRDefault="005E12B2" w:rsidP="005E12B2">
      <w:pPr>
        <w:pStyle w:val="Paragraphedeliste"/>
      </w:pPr>
    </w:p>
    <w:sectPr w:rsidR="005E12B2" w:rsidSect="00487F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64BE"/>
    <w:multiLevelType w:val="hybridMultilevel"/>
    <w:tmpl w:val="2A045310"/>
    <w:lvl w:ilvl="0" w:tplc="5972C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6383"/>
    <w:multiLevelType w:val="hybridMultilevel"/>
    <w:tmpl w:val="CCD6DB12"/>
    <w:lvl w:ilvl="0" w:tplc="B6821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2EB9"/>
    <w:multiLevelType w:val="hybridMultilevel"/>
    <w:tmpl w:val="7708E47C"/>
    <w:lvl w:ilvl="0" w:tplc="E250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F4C77"/>
    <w:multiLevelType w:val="hybridMultilevel"/>
    <w:tmpl w:val="98B6115E"/>
    <w:lvl w:ilvl="0" w:tplc="08366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9E"/>
    <w:rsid w:val="00003363"/>
    <w:rsid w:val="00170C9B"/>
    <w:rsid w:val="002009B3"/>
    <w:rsid w:val="003005C4"/>
    <w:rsid w:val="00404E49"/>
    <w:rsid w:val="00434A28"/>
    <w:rsid w:val="00487FD2"/>
    <w:rsid w:val="004E0A81"/>
    <w:rsid w:val="005949B7"/>
    <w:rsid w:val="005A78DF"/>
    <w:rsid w:val="005C5DF2"/>
    <w:rsid w:val="005E12B2"/>
    <w:rsid w:val="00634AD0"/>
    <w:rsid w:val="00635DB8"/>
    <w:rsid w:val="006657E5"/>
    <w:rsid w:val="006660D6"/>
    <w:rsid w:val="006D0F79"/>
    <w:rsid w:val="006D7C94"/>
    <w:rsid w:val="00773917"/>
    <w:rsid w:val="007D1931"/>
    <w:rsid w:val="00953CF0"/>
    <w:rsid w:val="00A40AE4"/>
    <w:rsid w:val="00B00ABF"/>
    <w:rsid w:val="00B03959"/>
    <w:rsid w:val="00B13F60"/>
    <w:rsid w:val="00B30E7C"/>
    <w:rsid w:val="00C70CB7"/>
    <w:rsid w:val="00CA788F"/>
    <w:rsid w:val="00CC2979"/>
    <w:rsid w:val="00D85C35"/>
    <w:rsid w:val="00EE2171"/>
    <w:rsid w:val="00F365E4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833D-E8FB-4B45-97B3-34E59CA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9E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A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DFE5-5AA1-4E2D-AAEA-ED24EEC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5</cp:revision>
  <cp:lastPrinted>2018-01-31T09:03:00Z</cp:lastPrinted>
  <dcterms:created xsi:type="dcterms:W3CDTF">2022-02-10T17:21:00Z</dcterms:created>
  <dcterms:modified xsi:type="dcterms:W3CDTF">2022-02-10T17:35:00Z</dcterms:modified>
</cp:coreProperties>
</file>