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9227" w14:textId="4435C069" w:rsidR="00A847E2" w:rsidRPr="000407CA" w:rsidRDefault="001A2874" w:rsidP="000407CA">
      <w:pPr>
        <w:jc w:val="center"/>
        <w:rPr>
          <w:b/>
          <w:bCs/>
          <w:sz w:val="32"/>
          <w:szCs w:val="32"/>
          <w:lang w:val="fr-FR"/>
        </w:rPr>
      </w:pPr>
      <w:r w:rsidRPr="000407CA">
        <w:rPr>
          <w:b/>
          <w:bCs/>
          <w:sz w:val="32"/>
          <w:szCs w:val="32"/>
          <w:lang w:val="fr-FR"/>
        </w:rPr>
        <w:t>La recherche bibliographique</w:t>
      </w:r>
    </w:p>
    <w:p w14:paraId="5D234BB8" w14:textId="7AD5F29F" w:rsidR="001A2874" w:rsidRDefault="001A287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Toute recherche scientifique commence par une recherche bibliographique sur le sujet choisi afin de concevoir le projet de recherche et de définir son cadre théorique. Ceci passe par :</w:t>
      </w:r>
    </w:p>
    <w:p w14:paraId="7CC9A469" w14:textId="6929BBC7" w:rsidR="001A2874" w:rsidRDefault="001A2874" w:rsidP="001A2874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Prendre connaissance des différents travaux de recherche réalisés sur le thème choisi.</w:t>
      </w:r>
    </w:p>
    <w:p w14:paraId="0115BFB3" w14:textId="63E72515" w:rsidR="001A2874" w:rsidRDefault="001A2874" w:rsidP="001A2874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S’approprier les instruments de recherche utilisés (théoriques et méthodologiques).</w:t>
      </w:r>
    </w:p>
    <w:p w14:paraId="35867EEE" w14:textId="23176024" w:rsidR="001A2874" w:rsidRDefault="001A2874" w:rsidP="001A2874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Prendre connaissance des difficultés rencontrées par leurs auteurs afin de prévoir les solutions et les corrections à apporter.</w:t>
      </w:r>
    </w:p>
    <w:p w14:paraId="52D01A7F" w14:textId="2111BC1F" w:rsidR="001A2874" w:rsidRDefault="001A2874" w:rsidP="001A2874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Formuler sa problématique grâce à des ouvrages de synthèse qui donnent un aperçu général sur les grandes questions.</w:t>
      </w:r>
    </w:p>
    <w:p w14:paraId="406AC748" w14:textId="47547E96" w:rsidR="001A2874" w:rsidRDefault="001A2874" w:rsidP="001A2874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Construire une documentation autour d’un sujet donné, c’est-à-dire une liste d’ouvrages et d’articles se rapportant au sujet à étudier.</w:t>
      </w:r>
    </w:p>
    <w:p w14:paraId="4E436B79" w14:textId="4D173C61" w:rsidR="001A2874" w:rsidRDefault="001A2874" w:rsidP="001A2874">
      <w:pPr>
        <w:rPr>
          <w:sz w:val="24"/>
          <w:szCs w:val="24"/>
          <w:lang w:val="fr-FR"/>
        </w:rPr>
      </w:pPr>
    </w:p>
    <w:p w14:paraId="0F7432AD" w14:textId="7503443A" w:rsidR="001A2874" w:rsidRPr="000407CA" w:rsidRDefault="000407CA" w:rsidP="000407CA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  <w:lang w:val="fr-FR"/>
        </w:rPr>
      </w:pPr>
      <w:r w:rsidRPr="000407CA">
        <w:rPr>
          <w:b/>
          <w:bCs/>
          <w:sz w:val="24"/>
          <w:szCs w:val="24"/>
          <w:u w:val="single"/>
          <w:lang w:val="fr-FR"/>
        </w:rPr>
        <w:t>La bibliographie et les différents types de documents :</w:t>
      </w:r>
    </w:p>
    <w:p w14:paraId="46BC7E90" w14:textId="3791EF4C" w:rsidR="000407CA" w:rsidRDefault="000407CA" w:rsidP="001A287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Une bibliographie a deux fonctions essentielles qui sont la conservation des ouvrages et documents, ainsi que leur communication.</w:t>
      </w:r>
    </w:p>
    <w:p w14:paraId="74960714" w14:textId="3DC4B46C" w:rsidR="000407CA" w:rsidRDefault="000407CA" w:rsidP="001A287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L’avènement de l’informatique et l’introduction de nouvelles techniques dans le fonctionnement et la gestion des fonds ont permis la création d’une banque de données et de réseaux ouvrant l’accès à des informations extérieures.</w:t>
      </w:r>
    </w:p>
    <w:p w14:paraId="3E4A6B33" w14:textId="5FF2C865" w:rsidR="000407CA" w:rsidRDefault="000407CA" w:rsidP="001A287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On peut distinguer généralement entre deux types de documents :</w:t>
      </w:r>
    </w:p>
    <w:p w14:paraId="7FFEA653" w14:textId="70BF9E31" w:rsidR="000407CA" w:rsidRDefault="000407CA" w:rsidP="000407CA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0B0AB9">
        <w:rPr>
          <w:b/>
          <w:bCs/>
          <w:sz w:val="24"/>
          <w:szCs w:val="24"/>
          <w:lang w:val="fr-FR"/>
        </w:rPr>
        <w:t>Les documents primaires</w:t>
      </w:r>
      <w:r w:rsidR="000B0AB9"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>(les livres), ils sont identifiés par :</w:t>
      </w:r>
    </w:p>
    <w:p w14:paraId="0F32EEA0" w14:textId="6469EC8F" w:rsidR="000407CA" w:rsidRDefault="000407CA" w:rsidP="000407CA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0407CA">
        <w:rPr>
          <w:b/>
          <w:bCs/>
          <w:sz w:val="24"/>
          <w:szCs w:val="24"/>
          <w:lang w:val="fr-FR"/>
        </w:rPr>
        <w:t>Le titre</w:t>
      </w:r>
      <w:r>
        <w:rPr>
          <w:sz w:val="24"/>
          <w:szCs w:val="24"/>
          <w:lang w:val="fr-FR"/>
        </w:rPr>
        <w:t> :</w:t>
      </w:r>
      <w:r w:rsidR="00FF5350">
        <w:rPr>
          <w:sz w:val="24"/>
          <w:szCs w:val="24"/>
          <w:lang w:val="fr-FR"/>
        </w:rPr>
        <w:t xml:space="preserve"> qui reflète généralement le contenu du livre.</w:t>
      </w:r>
    </w:p>
    <w:p w14:paraId="355472CC" w14:textId="5ACD103D" w:rsidR="00FF5350" w:rsidRDefault="00FF5350" w:rsidP="000407CA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 w:rsidRPr="00FF5350">
        <w:rPr>
          <w:b/>
          <w:bCs/>
          <w:sz w:val="24"/>
          <w:szCs w:val="24"/>
          <w:lang w:val="fr-FR"/>
        </w:rPr>
        <w:t>L’auteur</w:t>
      </w:r>
      <w:r>
        <w:rPr>
          <w:sz w:val="24"/>
          <w:szCs w:val="24"/>
          <w:lang w:val="fr-FR"/>
        </w:rPr>
        <w:t> : qui peut être une personne physique ou morale (un ministère, une organisation comme l’UNICEF ou l’OMS</w:t>
      </w:r>
      <w:r w:rsidR="000B0AB9">
        <w:rPr>
          <w:sz w:val="24"/>
          <w:szCs w:val="24"/>
          <w:lang w:val="fr-FR"/>
        </w:rPr>
        <w:t>)</w:t>
      </w:r>
    </w:p>
    <w:p w14:paraId="07F4D472" w14:textId="3892BD5F" w:rsidR="000B0AB9" w:rsidRDefault="000B0AB9" w:rsidP="000407CA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Le lieu d’édition </w:t>
      </w:r>
      <w:r w:rsidRPr="000B0AB9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la ville ou le pays dans lequel est apparu le livre.</w:t>
      </w:r>
    </w:p>
    <w:p w14:paraId="7077B36F" w14:textId="37EEEBC2" w:rsidR="000B0AB9" w:rsidRDefault="000B0AB9" w:rsidP="000407CA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L’éditeur </w:t>
      </w:r>
      <w:r>
        <w:rPr>
          <w:sz w:val="24"/>
          <w:szCs w:val="24"/>
          <w:lang w:val="fr-FR"/>
        </w:rPr>
        <w:t>: la maison ou l’institution qui a édité le livre.</w:t>
      </w:r>
    </w:p>
    <w:p w14:paraId="63D73343" w14:textId="09FA5625" w:rsidR="000B0AB9" w:rsidRDefault="000B0AB9" w:rsidP="000407CA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L’année d’édition </w:t>
      </w:r>
      <w:r w:rsidRPr="000B0AB9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elle permet de situer le livre dans le temps, qui représente le contexte historique dans lequel il est apparu.</w:t>
      </w:r>
    </w:p>
    <w:p w14:paraId="63C791E5" w14:textId="77777777" w:rsidR="000B0AB9" w:rsidRPr="000B0AB9" w:rsidRDefault="000B0AB9" w:rsidP="000B0AB9">
      <w:pPr>
        <w:rPr>
          <w:sz w:val="24"/>
          <w:szCs w:val="24"/>
          <w:lang w:val="fr-FR"/>
        </w:rPr>
      </w:pPr>
    </w:p>
    <w:p w14:paraId="2008EBD8" w14:textId="440A7784" w:rsidR="000B0AB9" w:rsidRDefault="000B0AB9" w:rsidP="000B0AB9">
      <w:pPr>
        <w:rPr>
          <w:sz w:val="24"/>
          <w:szCs w:val="24"/>
          <w:lang w:val="fr-FR"/>
        </w:rPr>
      </w:pPr>
      <w:r w:rsidRPr="000B0AB9">
        <w:rPr>
          <w:b/>
          <w:bCs/>
          <w:sz w:val="24"/>
          <w:szCs w:val="24"/>
          <w:lang w:val="fr-FR"/>
        </w:rPr>
        <w:t>Remarque </w:t>
      </w:r>
      <w:r w:rsidRPr="000B0AB9">
        <w:rPr>
          <w:sz w:val="24"/>
          <w:szCs w:val="24"/>
          <w:lang w:val="fr-FR"/>
        </w:rPr>
        <w:t xml:space="preserve">: il faut </w:t>
      </w:r>
      <w:r>
        <w:rPr>
          <w:sz w:val="24"/>
          <w:szCs w:val="24"/>
          <w:lang w:val="fr-FR"/>
        </w:rPr>
        <w:t>mentionner s’il s’agit d’une :</w:t>
      </w:r>
    </w:p>
    <w:p w14:paraId="6097D4B3" w14:textId="02F6403F" w:rsidR="000B0AB9" w:rsidRDefault="000B0AB9" w:rsidP="000B0AB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. </w:t>
      </w:r>
      <w:proofErr w:type="gramStart"/>
      <w:r>
        <w:rPr>
          <w:sz w:val="24"/>
          <w:szCs w:val="24"/>
          <w:lang w:val="fr-FR"/>
        </w:rPr>
        <w:t>réédition</w:t>
      </w:r>
      <w:proofErr w:type="gramEnd"/>
      <w:r>
        <w:rPr>
          <w:sz w:val="24"/>
          <w:szCs w:val="24"/>
          <w:lang w:val="fr-FR"/>
        </w:rPr>
        <w:t xml:space="preserve"> mise à jour ou modifiée.</w:t>
      </w:r>
    </w:p>
    <w:p w14:paraId="3C0B7526" w14:textId="4A8D8E44" w:rsidR="000B0AB9" w:rsidRPr="000B0AB9" w:rsidRDefault="000B0AB9" w:rsidP="000B0AB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. </w:t>
      </w:r>
      <w:proofErr w:type="gramStart"/>
      <w:r>
        <w:rPr>
          <w:sz w:val="24"/>
          <w:szCs w:val="24"/>
          <w:lang w:val="fr-FR"/>
        </w:rPr>
        <w:t>traduction</w:t>
      </w:r>
      <w:proofErr w:type="gramEnd"/>
      <w:r>
        <w:rPr>
          <w:sz w:val="24"/>
          <w:szCs w:val="24"/>
          <w:lang w:val="fr-FR"/>
        </w:rPr>
        <w:t> : l’auteur, le titre et l’année du livre traduit.</w:t>
      </w:r>
    </w:p>
    <w:p w14:paraId="7309B832" w14:textId="0DE4BB5A" w:rsidR="001A2874" w:rsidRDefault="000B0AB9" w:rsidP="000B0AB9">
      <w:pPr>
        <w:pStyle w:val="Paragraphedeliste"/>
        <w:numPr>
          <w:ilvl w:val="0"/>
          <w:numId w:val="3"/>
        </w:numPr>
        <w:rPr>
          <w:b/>
          <w:bCs/>
          <w:lang w:val="fr-FR"/>
        </w:rPr>
      </w:pPr>
      <w:r w:rsidRPr="000B0AB9">
        <w:rPr>
          <w:b/>
          <w:bCs/>
          <w:lang w:val="fr-FR"/>
        </w:rPr>
        <w:t>Les documents secondaires</w:t>
      </w:r>
      <w:r>
        <w:rPr>
          <w:b/>
          <w:bCs/>
          <w:lang w:val="fr-FR"/>
        </w:rPr>
        <w:t> :</w:t>
      </w:r>
    </w:p>
    <w:p w14:paraId="1AF4162F" w14:textId="08956E90" w:rsidR="000B0AB9" w:rsidRDefault="000B0AB9" w:rsidP="000B0AB9">
      <w:pPr>
        <w:pStyle w:val="Paragraphedeliste"/>
        <w:rPr>
          <w:lang w:val="fr-FR"/>
        </w:rPr>
      </w:pPr>
      <w:r w:rsidRPr="000B0AB9">
        <w:rPr>
          <w:lang w:val="fr-FR"/>
        </w:rPr>
        <w:t>Il</w:t>
      </w:r>
      <w:r>
        <w:rPr>
          <w:lang w:val="fr-FR"/>
        </w:rPr>
        <w:t xml:space="preserve"> constituent un recueil d’informations permettant de trouver un renseignement limité, assez précis</w:t>
      </w:r>
      <w:r w:rsidR="00274B0B">
        <w:rPr>
          <w:lang w:val="fr-FR"/>
        </w:rPr>
        <w:t xml:space="preserve">, ponctuelle (définition, le sens d’un mot, une date…), une approche globale, </w:t>
      </w:r>
      <w:r w:rsidR="0063738C">
        <w:rPr>
          <w:lang w:val="fr-FR"/>
        </w:rPr>
        <w:t>une</w:t>
      </w:r>
      <w:r w:rsidR="00274B0B">
        <w:rPr>
          <w:lang w:val="fr-FR"/>
        </w:rPr>
        <w:t xml:space="preserve"> </w:t>
      </w:r>
      <w:r w:rsidR="00274B0B">
        <w:rPr>
          <w:lang w:val="fr-FR"/>
        </w:rPr>
        <w:lastRenderedPageBreak/>
        <w:t>vue d’ensemble, une information générale d’un sujet incompris, inconnu. Ils englobent les dictionnaires, les encyclopédies …</w:t>
      </w:r>
    </w:p>
    <w:p w14:paraId="73596239" w14:textId="1966CD90" w:rsidR="00274B0B" w:rsidRDefault="00274B0B" w:rsidP="00274B0B">
      <w:pPr>
        <w:pStyle w:val="Paragraphedeliste"/>
        <w:numPr>
          <w:ilvl w:val="0"/>
          <w:numId w:val="7"/>
        </w:numPr>
        <w:rPr>
          <w:lang w:val="fr-FR"/>
        </w:rPr>
      </w:pPr>
      <w:r w:rsidRPr="00274B0B">
        <w:rPr>
          <w:b/>
          <w:bCs/>
          <w:lang w:val="fr-FR"/>
        </w:rPr>
        <w:t>Les encyclopédies</w:t>
      </w:r>
      <w:r>
        <w:rPr>
          <w:lang w:val="fr-FR"/>
        </w:rPr>
        <w:t> : elles renferment des connaissances générales ou spécialisées. Les articles sont structurés selon l’ordre alphabétique ou selon un plan hiérarchique.</w:t>
      </w:r>
    </w:p>
    <w:p w14:paraId="17E8DF36" w14:textId="7B8CA18F" w:rsidR="00274B0B" w:rsidRDefault="00274B0B" w:rsidP="00274B0B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b/>
          <w:bCs/>
          <w:lang w:val="fr-FR"/>
        </w:rPr>
        <w:t>Les dictionnaires </w:t>
      </w:r>
      <w:r w:rsidRPr="00274B0B">
        <w:rPr>
          <w:lang w:val="fr-FR"/>
        </w:rPr>
        <w:t>:</w:t>
      </w:r>
      <w:r>
        <w:rPr>
          <w:lang w:val="fr-FR"/>
        </w:rPr>
        <w:t xml:space="preserve"> ils renferment la signification d’un mot ou sa traduction. Il existe </w:t>
      </w:r>
      <w:proofErr w:type="gramStart"/>
      <w:r>
        <w:rPr>
          <w:lang w:val="fr-FR"/>
        </w:rPr>
        <w:t>des dictionnaires monolingue</w:t>
      </w:r>
      <w:proofErr w:type="gramEnd"/>
      <w:r>
        <w:rPr>
          <w:lang w:val="fr-FR"/>
        </w:rPr>
        <w:t>, bilingue ou alors trilingue.</w:t>
      </w:r>
    </w:p>
    <w:p w14:paraId="5D1EE5AE" w14:textId="533E6A73" w:rsidR="00274B0B" w:rsidRDefault="00274B0B" w:rsidP="00274B0B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b/>
          <w:bCs/>
          <w:lang w:val="fr-FR"/>
        </w:rPr>
        <w:t>Les dictionnaires spécialisés </w:t>
      </w:r>
      <w:r w:rsidRPr="00274B0B">
        <w:rPr>
          <w:lang w:val="fr-FR"/>
        </w:rPr>
        <w:t>:</w:t>
      </w:r>
      <w:r>
        <w:rPr>
          <w:lang w:val="fr-FR"/>
        </w:rPr>
        <w:t xml:space="preserve"> ils existent dans toutes les disciplines. Ils sont constitués d’informations sollicitées dans les domaines scientifiques et techniques.</w:t>
      </w:r>
    </w:p>
    <w:p w14:paraId="1C868DBA" w14:textId="3B5737D1" w:rsidR="00747272" w:rsidRDefault="00747272" w:rsidP="00274B0B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b/>
          <w:bCs/>
          <w:lang w:val="fr-FR"/>
        </w:rPr>
        <w:t>Les annuaires</w:t>
      </w:r>
      <w:proofErr w:type="gramStart"/>
      <w:r>
        <w:rPr>
          <w:b/>
          <w:bCs/>
          <w:lang w:val="fr-FR"/>
        </w:rPr>
        <w:t> </w:t>
      </w:r>
      <w:r w:rsidRPr="00747272">
        <w:rPr>
          <w:lang w:val="fr-FR"/>
        </w:rPr>
        <w:t>:</w:t>
      </w:r>
      <w:r>
        <w:rPr>
          <w:lang w:val="fr-FR"/>
        </w:rPr>
        <w:t>les</w:t>
      </w:r>
      <w:proofErr w:type="gramEnd"/>
      <w:r>
        <w:rPr>
          <w:lang w:val="fr-FR"/>
        </w:rPr>
        <w:t xml:space="preserve"> annuaires rassemblent des informations de différents ordres : social, économique, politique…etc. Ils sont appelés à se renouveler annuellement.</w:t>
      </w:r>
    </w:p>
    <w:p w14:paraId="1C052D49" w14:textId="7E925340" w:rsidR="00747272" w:rsidRPr="00747272" w:rsidRDefault="00747272" w:rsidP="00747272">
      <w:pPr>
        <w:pStyle w:val="Paragraphedeliste"/>
        <w:numPr>
          <w:ilvl w:val="0"/>
          <w:numId w:val="3"/>
        </w:numPr>
        <w:rPr>
          <w:b/>
          <w:bCs/>
          <w:lang w:val="fr-FR"/>
        </w:rPr>
      </w:pPr>
      <w:r w:rsidRPr="00747272">
        <w:rPr>
          <w:b/>
          <w:bCs/>
          <w:lang w:val="fr-FR"/>
        </w:rPr>
        <w:t>Les thèses et les mémoires</w:t>
      </w:r>
    </w:p>
    <w:p w14:paraId="4E90A8CC" w14:textId="5E615712" w:rsidR="00747272" w:rsidRDefault="00747272" w:rsidP="00747272">
      <w:pPr>
        <w:pStyle w:val="Paragraphedeliste"/>
        <w:numPr>
          <w:ilvl w:val="0"/>
          <w:numId w:val="3"/>
        </w:numPr>
        <w:rPr>
          <w:b/>
          <w:bCs/>
          <w:lang w:val="fr-FR"/>
        </w:rPr>
      </w:pPr>
      <w:r w:rsidRPr="00747272">
        <w:rPr>
          <w:b/>
          <w:bCs/>
          <w:lang w:val="fr-FR"/>
        </w:rPr>
        <w:t>Les articles</w:t>
      </w:r>
    </w:p>
    <w:p w14:paraId="57562C52" w14:textId="1FEF3D60" w:rsidR="00747272" w:rsidRDefault="00747272" w:rsidP="00747272">
      <w:pPr>
        <w:pStyle w:val="Paragraphedeliste"/>
        <w:rPr>
          <w:b/>
          <w:bCs/>
          <w:lang w:val="fr-FR"/>
        </w:rPr>
      </w:pPr>
    </w:p>
    <w:p w14:paraId="381261D2" w14:textId="78C58BC8" w:rsidR="00747272" w:rsidRDefault="00747272" w:rsidP="00747272">
      <w:pPr>
        <w:pStyle w:val="Paragraphedeliste"/>
        <w:numPr>
          <w:ilvl w:val="0"/>
          <w:numId w:val="2"/>
        </w:numPr>
        <w:rPr>
          <w:b/>
          <w:bCs/>
          <w:lang w:val="fr-FR"/>
        </w:rPr>
      </w:pPr>
      <w:r>
        <w:rPr>
          <w:b/>
          <w:bCs/>
          <w:lang w:val="fr-FR"/>
        </w:rPr>
        <w:t>La composition d’un livre :</w:t>
      </w:r>
    </w:p>
    <w:p w14:paraId="4D906E44" w14:textId="3F831E8F" w:rsidR="00747272" w:rsidRDefault="00747272" w:rsidP="00747272">
      <w:pPr>
        <w:pStyle w:val="Paragraphedeliste"/>
        <w:rPr>
          <w:lang w:val="fr-FR"/>
        </w:rPr>
      </w:pPr>
      <w:r>
        <w:rPr>
          <w:lang w:val="fr-FR"/>
        </w:rPr>
        <w:t>Un livre est, généralement, composé des parties suivantes :</w:t>
      </w:r>
    </w:p>
    <w:p w14:paraId="243833EF" w14:textId="6B5A161E" w:rsidR="00747272" w:rsidRDefault="00747272" w:rsidP="00747272">
      <w:pPr>
        <w:pStyle w:val="Paragraphedeliste"/>
        <w:numPr>
          <w:ilvl w:val="0"/>
          <w:numId w:val="8"/>
        </w:numPr>
        <w:rPr>
          <w:lang w:val="fr-FR"/>
        </w:rPr>
      </w:pPr>
      <w:r w:rsidRPr="00747272">
        <w:rPr>
          <w:b/>
          <w:bCs/>
          <w:lang w:val="fr-FR"/>
        </w:rPr>
        <w:t>La partie centrale</w:t>
      </w:r>
      <w:r>
        <w:rPr>
          <w:lang w:val="fr-FR"/>
        </w:rPr>
        <w:t xml:space="preserve"> : elle est constituée de l’ensemble des chapitres précédé d’une introduction ou d’un </w:t>
      </w:r>
      <w:r w:rsidRPr="00747272">
        <w:rPr>
          <w:b/>
          <w:bCs/>
          <w:lang w:val="fr-FR"/>
        </w:rPr>
        <w:t>avant-propos</w:t>
      </w:r>
      <w:r>
        <w:rPr>
          <w:lang w:val="fr-FR"/>
        </w:rPr>
        <w:t xml:space="preserve"> et parfois d’une </w:t>
      </w:r>
      <w:r w:rsidRPr="00747272">
        <w:rPr>
          <w:b/>
          <w:bCs/>
          <w:lang w:val="fr-FR"/>
        </w:rPr>
        <w:t>préface</w:t>
      </w:r>
      <w:r>
        <w:rPr>
          <w:lang w:val="fr-FR"/>
        </w:rPr>
        <w:t>, qui est un commentaire d’une autre personne sur le contenu du livre ou sur l’auteur.</w:t>
      </w:r>
    </w:p>
    <w:p w14:paraId="7A0F6618" w14:textId="326C01A0" w:rsidR="00747272" w:rsidRDefault="00747272" w:rsidP="00747272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b/>
          <w:bCs/>
          <w:lang w:val="fr-FR"/>
        </w:rPr>
        <w:t>Annexes </w:t>
      </w:r>
      <w:r w:rsidRPr="00747272">
        <w:rPr>
          <w:lang w:val="fr-FR"/>
        </w:rPr>
        <w:t>:</w:t>
      </w:r>
      <w:r>
        <w:rPr>
          <w:lang w:val="fr-FR"/>
        </w:rPr>
        <w:t xml:space="preserve"> comportent les figures, tableaux ou autres documents intéressants que l’auteur a jugé nécessaire</w:t>
      </w:r>
      <w:r w:rsidR="00B01F62">
        <w:rPr>
          <w:lang w:val="fr-FR"/>
        </w:rPr>
        <w:t>, de ne pas l’intégrer dans le contenu pour ne pas trop le charger.</w:t>
      </w:r>
    </w:p>
    <w:p w14:paraId="74871803" w14:textId="1489205A" w:rsidR="00B01F62" w:rsidRDefault="00B01F62" w:rsidP="00747272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b/>
          <w:bCs/>
          <w:lang w:val="fr-FR"/>
        </w:rPr>
        <w:t>La bibliographie </w:t>
      </w:r>
      <w:r w:rsidRPr="00B01F62">
        <w:rPr>
          <w:lang w:val="fr-FR"/>
        </w:rPr>
        <w:t>:</w:t>
      </w:r>
      <w:r>
        <w:rPr>
          <w:lang w:val="fr-FR"/>
        </w:rPr>
        <w:t xml:space="preserve"> liste d’informations classées alphabétiquement qui revoie aux pages concernées.</w:t>
      </w:r>
    </w:p>
    <w:p w14:paraId="6BAAD6D6" w14:textId="7CEE3A3F" w:rsidR="00B01F62" w:rsidRDefault="00B01F62" w:rsidP="00747272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b/>
          <w:bCs/>
          <w:lang w:val="fr-FR"/>
        </w:rPr>
        <w:t>Table des matières ou sommaire </w:t>
      </w:r>
      <w:r w:rsidRPr="00B01F62">
        <w:rPr>
          <w:lang w:val="fr-FR"/>
        </w:rPr>
        <w:t>:</w:t>
      </w:r>
      <w:r>
        <w:rPr>
          <w:lang w:val="fr-FR"/>
        </w:rPr>
        <w:t xml:space="preserve"> auparavant, le livre se terminait par une table des matières, mais actuellement le mode de </w:t>
      </w:r>
      <w:proofErr w:type="gramStart"/>
      <w:r>
        <w:rPr>
          <w:lang w:val="fr-FR"/>
        </w:rPr>
        <w:t>présentation  anglo</w:t>
      </w:r>
      <w:proofErr w:type="gramEnd"/>
      <w:r>
        <w:rPr>
          <w:lang w:val="fr-FR"/>
        </w:rPr>
        <w:t>-saxon, qui consiste à présenter le sommaire au début du livre, s’est imposé comme règle universelle.</w:t>
      </w:r>
    </w:p>
    <w:p w14:paraId="5A3D7EBE" w14:textId="4E76F383" w:rsidR="00B01F62" w:rsidRDefault="00B01F62" w:rsidP="00B01F62">
      <w:pPr>
        <w:pStyle w:val="Paragraphedeliste"/>
        <w:ind w:left="1080"/>
        <w:rPr>
          <w:b/>
          <w:bCs/>
          <w:lang w:val="fr-FR"/>
        </w:rPr>
      </w:pPr>
    </w:p>
    <w:p w14:paraId="4468D370" w14:textId="221F39C1" w:rsidR="00B01F62" w:rsidRPr="00B01F62" w:rsidRDefault="00B01F62" w:rsidP="00B01F62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>Les critères du choix d’un ouvrage :</w:t>
      </w:r>
    </w:p>
    <w:p w14:paraId="22F76AC5" w14:textId="692EB981" w:rsidR="00B01F62" w:rsidRDefault="00B01F62" w:rsidP="00B01F62">
      <w:pPr>
        <w:ind w:left="360"/>
        <w:rPr>
          <w:lang w:val="fr-FR"/>
        </w:rPr>
      </w:pPr>
      <w:r>
        <w:rPr>
          <w:lang w:val="fr-FR"/>
        </w:rPr>
        <w:t xml:space="preserve">    Les livres sont variés et nombreux. Ils peuvent être choisis selon l’un </w:t>
      </w:r>
      <w:r w:rsidR="00513BD5">
        <w:rPr>
          <w:lang w:val="fr-FR"/>
        </w:rPr>
        <w:t>des critères suivants :</w:t>
      </w:r>
    </w:p>
    <w:p w14:paraId="408F6A4C" w14:textId="3B902632" w:rsidR="00513BD5" w:rsidRDefault="00757E4B" w:rsidP="00757E4B">
      <w:pPr>
        <w:pStyle w:val="Paragraphedeliste"/>
        <w:numPr>
          <w:ilvl w:val="0"/>
          <w:numId w:val="10"/>
        </w:numPr>
        <w:rPr>
          <w:lang w:val="fr-FR"/>
        </w:rPr>
      </w:pPr>
      <w:r w:rsidRPr="00757E4B">
        <w:rPr>
          <w:b/>
          <w:bCs/>
          <w:lang w:val="fr-FR"/>
        </w:rPr>
        <w:t>La forme</w:t>
      </w:r>
      <w:r>
        <w:rPr>
          <w:lang w:val="fr-FR"/>
        </w:rPr>
        <w:t xml:space="preserve"> : ce critère se rapporte à l’aspect matériel ou apparent du livre : qualité du pépier </w:t>
      </w:r>
      <w:proofErr w:type="gramStart"/>
      <w:r>
        <w:rPr>
          <w:lang w:val="fr-FR"/>
        </w:rPr>
        <w:t>utilisé</w:t>
      </w:r>
      <w:proofErr w:type="gramEnd"/>
      <w:r>
        <w:rPr>
          <w:lang w:val="fr-FR"/>
        </w:rPr>
        <w:t>, les schémas et leur relation avec le sujet.</w:t>
      </w:r>
    </w:p>
    <w:p w14:paraId="24161BF7" w14:textId="20D03897" w:rsidR="00757E4B" w:rsidRDefault="00757E4B" w:rsidP="00757E4B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b/>
          <w:bCs/>
          <w:lang w:val="fr-FR"/>
        </w:rPr>
        <w:t>La confiance </w:t>
      </w:r>
      <w:r w:rsidRPr="00757E4B">
        <w:rPr>
          <w:lang w:val="fr-FR"/>
        </w:rPr>
        <w:t>:</w:t>
      </w:r>
      <w:r>
        <w:rPr>
          <w:lang w:val="fr-FR"/>
        </w:rPr>
        <w:t xml:space="preserve"> la confiance du lecteur par rapport à l’éditeur, l’auteur, à son style s’il s’accommode </w:t>
      </w:r>
      <w:r w:rsidRPr="00757E4B">
        <w:rPr>
          <w:lang w:val="fr-FR"/>
        </w:rPr>
        <w:t>aux capacités du lecteur.</w:t>
      </w:r>
    </w:p>
    <w:p w14:paraId="6F17AC2E" w14:textId="400F806E" w:rsidR="00757E4B" w:rsidRDefault="00757E4B" w:rsidP="00757E4B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b/>
          <w:bCs/>
          <w:lang w:val="fr-FR"/>
        </w:rPr>
        <w:t>Le classement </w:t>
      </w:r>
      <w:r w:rsidRPr="00757E4B">
        <w:rPr>
          <w:lang w:val="fr-FR"/>
        </w:rPr>
        <w:t>:</w:t>
      </w:r>
      <w:r>
        <w:rPr>
          <w:lang w:val="fr-FR"/>
        </w:rPr>
        <w:t xml:space="preserve"> les livres peuvent être choisis thématiquement, chronologiquement </w:t>
      </w:r>
      <w:proofErr w:type="gramStart"/>
      <w:r>
        <w:rPr>
          <w:lang w:val="fr-FR"/>
        </w:rPr>
        <w:t>( la</w:t>
      </w:r>
      <w:proofErr w:type="gramEnd"/>
      <w:r>
        <w:rPr>
          <w:lang w:val="fr-FR"/>
        </w:rPr>
        <w:t xml:space="preserve"> date de publication) ou géographiquement ( par pays ou par région).</w:t>
      </w:r>
    </w:p>
    <w:p w14:paraId="2DBEDA86" w14:textId="0DD20300" w:rsidR="00757E4B" w:rsidRDefault="00757E4B" w:rsidP="00757E4B">
      <w:pPr>
        <w:pStyle w:val="Paragraphedeliste"/>
        <w:ind w:left="1440"/>
        <w:rPr>
          <w:b/>
          <w:bCs/>
          <w:lang w:val="fr-FR"/>
        </w:rPr>
      </w:pPr>
    </w:p>
    <w:p w14:paraId="4CC9D2F1" w14:textId="658E1188" w:rsidR="00757E4B" w:rsidRPr="00757E4B" w:rsidRDefault="00757E4B" w:rsidP="00757E4B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b/>
          <w:bCs/>
          <w:lang w:val="fr-FR"/>
        </w:rPr>
        <w:t>Les fichiers de la bibliothèque :</w:t>
      </w:r>
    </w:p>
    <w:p w14:paraId="16437DD4" w14:textId="52E7536F" w:rsidR="00757E4B" w:rsidRDefault="00B6709F" w:rsidP="00757E4B">
      <w:pPr>
        <w:pStyle w:val="Paragraphedeliste"/>
        <w:rPr>
          <w:lang w:val="fr-FR"/>
        </w:rPr>
      </w:pPr>
      <w:r>
        <w:rPr>
          <w:lang w:val="fr-FR"/>
        </w:rPr>
        <w:t>Ils contiennent des références bibliographiques. Ils sont de deux types :</w:t>
      </w:r>
    </w:p>
    <w:p w14:paraId="0F78A1BE" w14:textId="52BD7E5E" w:rsidR="00B6709F" w:rsidRPr="00B6709F" w:rsidRDefault="00B6709F" w:rsidP="00B6709F">
      <w:pPr>
        <w:pStyle w:val="Paragraphedeliste"/>
        <w:numPr>
          <w:ilvl w:val="0"/>
          <w:numId w:val="11"/>
        </w:numPr>
        <w:rPr>
          <w:b/>
          <w:bCs/>
          <w:lang w:val="fr-FR"/>
        </w:rPr>
      </w:pPr>
      <w:r w:rsidRPr="00B6709F">
        <w:rPr>
          <w:b/>
          <w:bCs/>
          <w:lang w:val="fr-FR"/>
        </w:rPr>
        <w:t xml:space="preserve">Le fichier auteurs : </w:t>
      </w:r>
      <w:r>
        <w:rPr>
          <w:lang w:val="fr-FR"/>
        </w:rPr>
        <w:t xml:space="preserve">il comporte les noms composés d’auteurs classés par ordre alphabétique. Cependant, il faut noter qu’en français les noms sont classés à partir de la première lettre du nom ex : </w:t>
      </w:r>
      <w:r w:rsidRPr="00B6709F">
        <w:rPr>
          <w:b/>
          <w:bCs/>
          <w:lang w:val="fr-FR"/>
        </w:rPr>
        <w:t>C</w:t>
      </w:r>
      <w:r>
        <w:rPr>
          <w:lang w:val="fr-FR"/>
        </w:rPr>
        <w:t>AMUS Albert.</w:t>
      </w:r>
    </w:p>
    <w:p w14:paraId="4AA5AE6B" w14:textId="5976F284" w:rsidR="00B6709F" w:rsidRPr="00B6709F" w:rsidRDefault="00B6709F" w:rsidP="00B6709F">
      <w:pPr>
        <w:pStyle w:val="Paragraphedeliste"/>
        <w:numPr>
          <w:ilvl w:val="0"/>
          <w:numId w:val="11"/>
        </w:numPr>
        <w:rPr>
          <w:b/>
          <w:bCs/>
          <w:lang w:val="fr-FR"/>
        </w:rPr>
      </w:pPr>
      <w:r>
        <w:rPr>
          <w:b/>
          <w:bCs/>
          <w:lang w:val="fr-FR"/>
        </w:rPr>
        <w:t>Le fichier des matières :</w:t>
      </w:r>
      <w:r>
        <w:rPr>
          <w:lang w:val="fr-FR"/>
        </w:rPr>
        <w:t xml:space="preserve"> il est plus détaillé et plus complexe que le premier car il comprend généralement une brève analyse qui dévoile le contenu du document.</w:t>
      </w:r>
    </w:p>
    <w:p w14:paraId="43428A4B" w14:textId="0D97AFBF" w:rsidR="00B6709F" w:rsidRPr="00B6709F" w:rsidRDefault="00B6709F" w:rsidP="00B6709F">
      <w:pPr>
        <w:pStyle w:val="Paragraphedeliste"/>
        <w:ind w:left="1080"/>
        <w:rPr>
          <w:b/>
          <w:bCs/>
          <w:lang w:val="fr-FR"/>
        </w:rPr>
      </w:pPr>
      <w:r>
        <w:rPr>
          <w:b/>
          <w:bCs/>
          <w:lang w:val="fr-FR"/>
        </w:rPr>
        <w:t>Ex :</w:t>
      </w:r>
      <w:r>
        <w:rPr>
          <w:lang w:val="fr-FR"/>
        </w:rPr>
        <w:t xml:space="preserve"> lorsque le projet de recherche porte sur l’analyse des prénoms berbères dans le nord de l’Algérie, il faut voir les fichiers </w:t>
      </w:r>
      <w:r w:rsidR="00F9673D">
        <w:rPr>
          <w:lang w:val="fr-FR"/>
        </w:rPr>
        <w:t xml:space="preserve">qui se rapportent aux prénoms dans le nord algérien, prénoms berbères, histoire des berbères…et s’il s’agit d’un fichier informatisé, </w:t>
      </w:r>
      <w:r w:rsidR="00F9673D">
        <w:rPr>
          <w:lang w:val="fr-FR"/>
        </w:rPr>
        <w:lastRenderedPageBreak/>
        <w:t>l’opération est plus rapide car il offre la possibilité d’obtenir le résultat escompté (recherché) en une seule opération.</w:t>
      </w:r>
    </w:p>
    <w:sectPr w:rsidR="00B6709F" w:rsidRPr="00B6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A46"/>
    <w:multiLevelType w:val="hybridMultilevel"/>
    <w:tmpl w:val="47260A8E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C033B"/>
    <w:multiLevelType w:val="hybridMultilevel"/>
    <w:tmpl w:val="236EB7F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7204C"/>
    <w:multiLevelType w:val="hybridMultilevel"/>
    <w:tmpl w:val="5CE65204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2EC0"/>
    <w:multiLevelType w:val="hybridMultilevel"/>
    <w:tmpl w:val="593E13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0E0"/>
    <w:multiLevelType w:val="hybridMultilevel"/>
    <w:tmpl w:val="3BBABCD8"/>
    <w:lvl w:ilvl="0" w:tplc="BE041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B091B"/>
    <w:multiLevelType w:val="hybridMultilevel"/>
    <w:tmpl w:val="C7A83608"/>
    <w:lvl w:ilvl="0" w:tplc="FCA25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A6411"/>
    <w:multiLevelType w:val="hybridMultilevel"/>
    <w:tmpl w:val="45149BC2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3758DE"/>
    <w:multiLevelType w:val="hybridMultilevel"/>
    <w:tmpl w:val="6E947D3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70A6B"/>
    <w:multiLevelType w:val="hybridMultilevel"/>
    <w:tmpl w:val="B772435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562F98"/>
    <w:multiLevelType w:val="hybridMultilevel"/>
    <w:tmpl w:val="3F087EE2"/>
    <w:lvl w:ilvl="0" w:tplc="BE0418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D43BBA"/>
    <w:multiLevelType w:val="hybridMultilevel"/>
    <w:tmpl w:val="849031F6"/>
    <w:lvl w:ilvl="0" w:tplc="4D226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74"/>
    <w:rsid w:val="000407CA"/>
    <w:rsid w:val="000B0AB9"/>
    <w:rsid w:val="001A2874"/>
    <w:rsid w:val="00274B0B"/>
    <w:rsid w:val="00513BD5"/>
    <w:rsid w:val="0063738C"/>
    <w:rsid w:val="00747272"/>
    <w:rsid w:val="00757E4B"/>
    <w:rsid w:val="009F61F2"/>
    <w:rsid w:val="00A847E2"/>
    <w:rsid w:val="00B01F62"/>
    <w:rsid w:val="00B6709F"/>
    <w:rsid w:val="00F9673D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FA60"/>
  <w15:chartTrackingRefBased/>
  <w15:docId w15:val="{6072C634-6FDA-4CDA-A3CE-925589C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2</cp:revision>
  <dcterms:created xsi:type="dcterms:W3CDTF">2022-03-05T22:42:00Z</dcterms:created>
  <dcterms:modified xsi:type="dcterms:W3CDTF">2022-03-05T22:42:00Z</dcterms:modified>
</cp:coreProperties>
</file>