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0" w:rsidRPr="004E47EA" w:rsidRDefault="000A0990" w:rsidP="000A099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36"/>
          <w:rtl/>
        </w:rPr>
        <w:t>ثانياً</w:t>
      </w:r>
      <w:r w:rsidRPr="004E47EA">
        <w:rPr>
          <w:rFonts w:ascii="Arial" w:eastAsia="Times New Roman" w:hAnsi="Arial" w:cs="Arial"/>
          <w:b/>
          <w:bCs/>
          <w:sz w:val="36"/>
        </w:rPr>
        <w:t xml:space="preserve">: </w:t>
      </w:r>
      <w:r w:rsidRPr="004E47EA">
        <w:rPr>
          <w:rFonts w:ascii="Arial" w:eastAsia="Times New Roman" w:hAnsi="Arial" w:cs="Arial"/>
          <w:b/>
          <w:bCs/>
          <w:sz w:val="36"/>
          <w:rtl/>
        </w:rPr>
        <w:t xml:space="preserve">المستوى </w:t>
      </w:r>
      <w:proofErr w:type="gramStart"/>
      <w:r w:rsidRPr="004E47EA">
        <w:rPr>
          <w:rFonts w:ascii="Arial" w:eastAsia="Times New Roman" w:hAnsi="Arial" w:cs="Arial"/>
          <w:b/>
          <w:bCs/>
          <w:sz w:val="36"/>
          <w:rtl/>
        </w:rPr>
        <w:t>الصرفي</w:t>
      </w:r>
      <w:r w:rsidRPr="004E47EA">
        <w:rPr>
          <w:rFonts w:ascii="Arial" w:eastAsia="Times New Roman" w:hAnsi="Arial" w:cs="Arial"/>
          <w:b/>
          <w:bCs/>
          <w:sz w:val="36"/>
        </w:rPr>
        <w:t xml:space="preserve"> :</w:t>
      </w:r>
      <w:proofErr w:type="gramEnd"/>
    </w:p>
    <w:p w:rsidR="000A0990" w:rsidRPr="004E47EA" w:rsidRDefault="000A0990" w:rsidP="000A099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36"/>
        </w:rPr>
        <w:t> </w:t>
      </w:r>
    </w:p>
    <w:p w:rsidR="000A0990" w:rsidRPr="004E47EA" w:rsidRDefault="009264B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="000A0990" w:rsidRPr="004E47EA">
        <w:rPr>
          <w:rFonts w:ascii="Arial" w:eastAsia="Times New Roman" w:hAnsi="Arial" w:cs="Arial"/>
          <w:sz w:val="28"/>
          <w:szCs w:val="28"/>
          <w:rtl/>
        </w:rPr>
        <w:t>يعنى</w:t>
      </w:r>
      <w:r w:rsidR="000A0990"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="000A0990" w:rsidRPr="004E47EA">
        <w:rPr>
          <w:rFonts w:ascii="Arial" w:eastAsia="Times New Roman" w:hAnsi="Arial" w:cs="Arial"/>
          <w:sz w:val="28"/>
          <w:szCs w:val="28"/>
          <w:rtl/>
        </w:rPr>
        <w:t>الدرس الصرفي الحديث,وهو فرع من فروع اللسانيات ومستوى من مستويات التحليل</w:t>
      </w:r>
      <w:r w:rsidR="000A0990"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="000A0990" w:rsidRPr="004E47EA">
        <w:rPr>
          <w:rFonts w:ascii="Arial" w:eastAsia="Times New Roman" w:hAnsi="Arial" w:cs="Arial"/>
          <w:sz w:val="28"/>
          <w:szCs w:val="28"/>
          <w:rtl/>
        </w:rPr>
        <w:t>اللغوي بتناول البنية التي تمثلها الصيغ والمقاطع والعناصر الصوتية التي</w:t>
      </w:r>
      <w:r w:rsidR="000A0990"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="000A0990" w:rsidRPr="004E47EA">
        <w:rPr>
          <w:rFonts w:ascii="Arial" w:eastAsia="Times New Roman" w:hAnsi="Arial" w:cs="Arial"/>
          <w:sz w:val="28"/>
          <w:szCs w:val="28"/>
          <w:rtl/>
        </w:rPr>
        <w:t>تؤدي معاني صرفية أو نحوية..ويطلق الدارسون</w:t>
      </w:r>
      <w:r w:rsidR="000A0990" w:rsidRPr="004E47EA">
        <w:rPr>
          <w:rFonts w:ascii="Arial" w:eastAsia="Times New Roman" w:hAnsi="Arial" w:cs="Arial"/>
          <w:sz w:val="28"/>
          <w:szCs w:val="28"/>
        </w:rPr>
        <w:t xml:space="preserve"> 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المحدثون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على هذا الدرس مصطلح (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الموروفولوجيا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) وهو يشير عادة غلى دراسة الوحدات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الصرفية أي:"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" دون أن يتطرق إلى مسائل التركيب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اللنحوي</w:t>
      </w:r>
      <w:proofErr w:type="spellEnd"/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وتأتي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دراسة الصرف على هذا النحو ضمن تسلسل العناصر اللغوية الذي انتهجته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اللسانيات الحديثة..وهو يبدأ من الأصوات إلى البنية فالتركيب النحوي ثم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الدلالة التي تمثل قمة هذه العناصر وثمرتها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ومع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أن هذا الدرس درس محدث..فإن معظم اللغات المعروفة الحديثة والقديمة عبرت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عما تشير إليه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كالصيغ والمقولات الصرفية والنحوية كما حفلت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بالجداول التصريفية التي حددت أزمنة الأفعال.. وهذا الدرس  التقليدي للصرف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لم يكن مستقلًا بذاته لأنه كان يُتناول ضمن القواعد النحوية.. ومعروف أن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هذا الدرس غلب عليه المنهج المعياري الذي زادته الطرق التعليمية حدة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باحتكامها إلى قواعد الخطأ والصواب وحدها.. والصرف عندنا كان يعد قسيمًا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للإعراب..إذ عد. معظم الدارسين القدامى النحو علمًا شاملًا للصرف والإعراب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مع أن كلًا منهما يخطي باستقلال المسائل ووضوح الحدود الفاصلة بين هذا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وذاك</w:t>
      </w:r>
      <w:r w:rsidRPr="004E47EA">
        <w:rPr>
          <w:rFonts w:ascii="Arial" w:eastAsia="Times New Roman" w:hAnsi="Arial" w:cs="Arial"/>
          <w:sz w:val="28"/>
          <w:szCs w:val="28"/>
        </w:rPr>
        <w:t xml:space="preserve"> .</w:t>
      </w:r>
      <w:proofErr w:type="gramEnd"/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ولأن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الإعراب لا يقوم إلا على معطيات الصرف فإن النحاة القدامى مهدوا لأبواب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الدراسة بالحديث عن اللفظ وأقسامه..وعن الشروط الصرفية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التي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لا يصح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هذا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الإعراب أو ذاك..وقد تنبه علماؤنا القدامى إلى الصلة الوثيقة بين الأصوات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والتغييرات الصرفية حين قدموا لأبواب الإدغام والبدل ونحوهما بعرض الأصوات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العربية ومخارجها وصفاتها وما يأتلف منها في التركيب وما يختلف..وقد ذكر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ابن جني : أن الأولى تقديم درس الصرف على درس الإعراب:"فالتصريف إنما هو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لمعرفة أنفس الكلمات الثابتة والنحو إنما هو لمعرفة أحواله المتنقلة</w:t>
      </w:r>
      <w:r w:rsidRPr="004E47EA">
        <w:rPr>
          <w:rFonts w:ascii="Arial" w:eastAsia="Times New Roman" w:hAnsi="Arial" w:cs="Arial"/>
          <w:sz w:val="28"/>
          <w:szCs w:val="28"/>
        </w:rPr>
        <w:t>".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28"/>
          <w:rtl/>
        </w:rPr>
        <w:t>الأقسام الرئيسة التي تنظم المسائل الصرفية..</w:t>
      </w:r>
      <w:proofErr w:type="gramStart"/>
      <w:r w:rsidRPr="004E47EA">
        <w:rPr>
          <w:rFonts w:ascii="Arial" w:eastAsia="Times New Roman" w:hAnsi="Arial" w:cs="Arial"/>
          <w:b/>
          <w:bCs/>
          <w:sz w:val="28"/>
          <w:rtl/>
        </w:rPr>
        <w:t>ثلاثة</w:t>
      </w:r>
      <w:proofErr w:type="gramEnd"/>
      <w:r w:rsidRPr="004E47EA">
        <w:rPr>
          <w:rFonts w:ascii="Arial" w:eastAsia="Times New Roman" w:hAnsi="Arial" w:cs="Arial"/>
          <w:b/>
          <w:bCs/>
          <w:sz w:val="28"/>
          <w:rtl/>
        </w:rPr>
        <w:t xml:space="preserve"> مسائل</w:t>
      </w:r>
      <w:r w:rsidRPr="004E47EA">
        <w:rPr>
          <w:rFonts w:ascii="Arial" w:eastAsia="Times New Roman" w:hAnsi="Arial" w:cs="Arial"/>
          <w:b/>
          <w:bCs/>
          <w:sz w:val="28"/>
        </w:rPr>
        <w:t>: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الأولى</w:t>
      </w:r>
      <w:r w:rsidRPr="004E47EA">
        <w:rPr>
          <w:rFonts w:ascii="Arial" w:eastAsia="Times New Roman" w:hAnsi="Arial" w:cs="Arial"/>
          <w:sz w:val="28"/>
          <w:szCs w:val="28"/>
        </w:rPr>
        <w:t xml:space="preserve">- </w:t>
      </w:r>
      <w:r w:rsidRPr="004E47EA">
        <w:rPr>
          <w:rFonts w:ascii="Arial" w:eastAsia="Times New Roman" w:hAnsi="Arial" w:cs="Arial"/>
          <w:sz w:val="28"/>
          <w:szCs w:val="28"/>
          <w:rtl/>
        </w:rPr>
        <w:t>تصرف الكلمة لغاية معنوية,وفيه :الاشتقاق وأنواعه,والنسب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والتصغير,والزيادة ومعانيها,ومسائل التعريف والتنكير والتذكير والتأنيب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والتثنية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الثانية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 xml:space="preserve">- </w:t>
      </w:r>
      <w:r w:rsidRPr="004E47EA">
        <w:rPr>
          <w:rFonts w:ascii="Arial" w:eastAsia="Times New Roman" w:hAnsi="Arial" w:cs="Arial"/>
          <w:sz w:val="28"/>
          <w:szCs w:val="28"/>
          <w:rtl/>
        </w:rPr>
        <w:t>وحدات التغيير التي تعتري (تدخل) على الكلمات لغير غاية معنوية وفيه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الإعلال والإبدال والقلب والنقل والإدغام ومسائل أخرى كالوقف والإمالة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والتقاء الساكنين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الثالثة-مسائل التمرين: وهي تطبيقات على قواعد الصرف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جيء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بها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لتدريب الطلاب على إتقان التصريف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28"/>
          <w:rtl/>
        </w:rPr>
        <w:t xml:space="preserve">الوحدات الصرفية أو </w:t>
      </w:r>
      <w:proofErr w:type="spellStart"/>
      <w:r w:rsidRPr="004E47EA">
        <w:rPr>
          <w:rFonts w:ascii="Arial" w:eastAsia="Times New Roman" w:hAnsi="Arial" w:cs="Arial"/>
          <w:b/>
          <w:bCs/>
          <w:sz w:val="28"/>
          <w:rtl/>
        </w:rPr>
        <w:t>المورفيمات</w:t>
      </w:r>
      <w:proofErr w:type="spellEnd"/>
      <w:r w:rsidRPr="004E47EA">
        <w:rPr>
          <w:rFonts w:ascii="Arial" w:eastAsia="Times New Roman" w:hAnsi="Arial" w:cs="Arial"/>
          <w:b/>
          <w:bCs/>
          <w:sz w:val="28"/>
        </w:rPr>
        <w:t>: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i/>
          <w:iCs/>
          <w:sz w:val="28"/>
          <w:u w:val="single"/>
          <w:rtl/>
        </w:rPr>
        <w:t xml:space="preserve">تعريف </w:t>
      </w:r>
      <w:proofErr w:type="spellStart"/>
      <w:r w:rsidRPr="004E47EA">
        <w:rPr>
          <w:rFonts w:ascii="Arial" w:eastAsia="Times New Roman" w:hAnsi="Arial" w:cs="Arial"/>
          <w:b/>
          <w:bCs/>
          <w:i/>
          <w:iCs/>
          <w:sz w:val="28"/>
          <w:u w:val="single"/>
          <w:rtl/>
        </w:rPr>
        <w:t>المورفيم</w:t>
      </w:r>
      <w:proofErr w:type="spellEnd"/>
      <w:r w:rsidRPr="004E47EA">
        <w:rPr>
          <w:rFonts w:ascii="Arial" w:eastAsia="Times New Roman" w:hAnsi="Arial" w:cs="Arial"/>
          <w:b/>
          <w:bCs/>
          <w:i/>
          <w:iCs/>
          <w:sz w:val="28"/>
          <w:u w:val="single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</w:rPr>
        <w:t> </w:t>
      </w:r>
      <w:r w:rsidRPr="004E47EA">
        <w:rPr>
          <w:rFonts w:ascii="Arial" w:eastAsia="Times New Roman" w:hAnsi="Arial" w:cs="Arial"/>
          <w:sz w:val="28"/>
          <w:szCs w:val="28"/>
          <w:rtl/>
        </w:rPr>
        <w:t>هو أصغر وحدة ذات معنى..وتنقسم الوحدات الصرفية (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الموفيمات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) إلى قسمين,هما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الأول</w:t>
      </w:r>
      <w:r w:rsidRPr="004E47EA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حرة "مستقلة": وهي التي تقوم بذاتها وتعبر عن محتواها الدلالي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بذاتها,مثل:فَتَحَ,وَلَد,بنت,والضمائر المنفصلة:هو,هي,أنا,أنت...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إلخ</w:t>
      </w:r>
      <w:proofErr w:type="spellEnd"/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الثاني</w:t>
      </w:r>
      <w:r w:rsidRPr="004E47EA"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مقيدة: وهي التي لا يمكن أن تقوم بذاتها ولا تعبر عن معناها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بذاتها وإنما تقترن بما يوضح معناها,مثل:الضمائر المتصلة,السوابق واللواحق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مثال:كَتَبَ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مورفيم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مستقل, كتب</w:t>
      </w:r>
      <w:r w:rsidRPr="004E47EA">
        <w:rPr>
          <w:rFonts w:ascii="Arial" w:eastAsia="Times New Roman" w:hAnsi="Arial" w:cs="Arial"/>
          <w:i/>
          <w:iCs/>
          <w:sz w:val="28"/>
          <w:rtl/>
        </w:rPr>
        <w:t>و</w:t>
      </w:r>
      <w:r w:rsidRPr="004E47EA">
        <w:rPr>
          <w:rFonts w:ascii="Arial" w:eastAsia="Times New Roman" w:hAnsi="Arial" w:cs="Arial"/>
          <w:sz w:val="28"/>
          <w:szCs w:val="28"/>
          <w:rtl/>
        </w:rPr>
        <w:t>ا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الواو ضمير متصل دلالة على الفاعلين الغائبين الذكور,وهذه الواو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مورفيم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مقيد لا يشكل دلالة مستقلة لوحده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كتبت..كتبنا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التاء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والناء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ضمائر متصلة لا تقوم بذاتها وإنما تتصل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بمورفيمات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مستقلة أو حرة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هذه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الوحدات الصرفية ترد إما قبل الكلمة أو بعدها أو في وسطها على شكل مبانٍ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زائدة عن الأصل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,وتجري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أنواع الوحدات الصرفية على هذا الشكل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28"/>
          <w:u w:val="single"/>
          <w:rtl/>
        </w:rPr>
        <w:t>أ. الصدور أو السوابق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مثل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حروف المضارعة (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أنيت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): أدرسُ,ندرسُ,يدرسُ,تدرسُ..وهمزة التعدية في وزن</w:t>
      </w:r>
      <w:r w:rsidRPr="004E47EA">
        <w:rPr>
          <w:rFonts w:ascii="Arial" w:eastAsia="Times New Roman" w:hAnsi="Arial" w:cs="Arial"/>
          <w:sz w:val="28"/>
          <w:szCs w:val="28"/>
        </w:rPr>
        <w:t xml:space="preserve"> (</w:t>
      </w:r>
      <w:r w:rsidRPr="004E47EA">
        <w:rPr>
          <w:rFonts w:ascii="Arial" w:eastAsia="Times New Roman" w:hAnsi="Arial" w:cs="Arial"/>
          <w:sz w:val="28"/>
          <w:szCs w:val="28"/>
          <w:rtl/>
        </w:rPr>
        <w:t>أفعل),مثل:خرج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أخرجَ, لبس زيدٌ ثوبًا</w:t>
      </w:r>
      <w:r w:rsidRPr="004E47EA">
        <w:rPr>
          <w:rFonts w:ascii="Arial" w:eastAsia="Times New Roman" w:hAnsi="Arial" w:cs="Arial"/>
          <w:sz w:val="28"/>
          <w:szCs w:val="28"/>
        </w:rPr>
        <w:t xml:space="preserve">=&gt; </w:t>
      </w:r>
      <w:r w:rsidRPr="004E47EA">
        <w:rPr>
          <w:rFonts w:ascii="Arial" w:eastAsia="Times New Roman" w:hAnsi="Arial" w:cs="Arial"/>
          <w:sz w:val="28"/>
          <w:szCs w:val="28"/>
          <w:rtl/>
        </w:rPr>
        <w:t>ألبست زيدًا ثوبًا..الألف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والسين والتاء في وزن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استفعل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:استغفر,استرضى..كذلك 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أل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التعريف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28"/>
          <w:u w:val="single"/>
          <w:rtl/>
        </w:rPr>
        <w:lastRenderedPageBreak/>
        <w:t>ب. الدواخل</w:t>
      </w:r>
      <w:r w:rsidRPr="004E47EA">
        <w:rPr>
          <w:rFonts w:ascii="Arial" w:eastAsia="Times New Roman" w:hAnsi="Arial" w:cs="Arial"/>
          <w:b/>
          <w:bCs/>
          <w:sz w:val="28"/>
          <w:u w:val="single"/>
        </w:rPr>
        <w:t>: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التضعيف في فعّل ..طوّف:أكثر الطواف,كبرّ:قال الله أكبر,شرّق:توجه شروقًا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ألف فاعل من الثلاثي للدلالة على اسم فاعل:كتب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كاتب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,درس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دارس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b/>
          <w:bCs/>
          <w:sz w:val="28"/>
          <w:u w:val="single"/>
          <w:rtl/>
        </w:rPr>
        <w:t>ج. الأعجاز أو اللواحق</w:t>
      </w:r>
      <w:proofErr w:type="gramStart"/>
      <w:r w:rsidRPr="004E47EA">
        <w:rPr>
          <w:rFonts w:ascii="Arial" w:eastAsia="Times New Roman" w:hAnsi="Arial" w:cs="Arial"/>
          <w:sz w:val="28"/>
          <w:szCs w:val="28"/>
        </w:rPr>
        <w:t>,</w:t>
      </w:r>
      <w:r w:rsidRPr="004E47EA">
        <w:rPr>
          <w:rFonts w:ascii="Arial" w:eastAsia="Times New Roman" w:hAnsi="Arial" w:cs="Arial"/>
          <w:sz w:val="28"/>
          <w:szCs w:val="28"/>
          <w:rtl/>
        </w:rPr>
        <w:t>مثل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>:الضمائر المتصلة: واو الفاعلين,تاء الفاعل,نون النسوة,ياء المؤنثة المخاطبة, ألف الاثنين:قاموا,قمتُ,قمن,قومي,قاما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نون الوقاية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درّسني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>,وفقني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حركات الإعراب وحروفه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,وعلامات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التأنيث:كتبت,وعلامات التثنية والجمع: كتابان ,مدرسون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مثال في اللغة الإنجليزية</w:t>
      </w:r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 xml:space="preserve">      </w:t>
      </w:r>
      <w:proofErr w:type="spellStart"/>
      <w:r w:rsidRPr="004E47EA">
        <w:rPr>
          <w:rFonts w:ascii="Arial" w:eastAsia="Times New Roman" w:hAnsi="Arial" w:cs="Arial"/>
          <w:sz w:val="28"/>
          <w:szCs w:val="28"/>
        </w:rPr>
        <w:t>Write</w:t>
      </w:r>
      <w:r w:rsidRPr="004E47EA">
        <w:rPr>
          <w:rFonts w:ascii="Arial" w:eastAsia="Times New Roman" w:hAnsi="Arial" w:cs="Arial"/>
          <w:sz w:val="28"/>
          <w:szCs w:val="28"/>
          <w:rtl/>
        </w:rPr>
        <w:t>مورفيم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مستقل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..</w:t>
      </w:r>
      <w:r w:rsidRPr="004E47EA">
        <w:rPr>
          <w:rFonts w:ascii="Arial" w:eastAsia="Times New Roman" w:hAnsi="Arial" w:cs="Arial"/>
          <w:sz w:val="28"/>
          <w:szCs w:val="28"/>
          <w:rtl/>
        </w:rPr>
        <w:t>يفيد الكتابة في الحاضر (الآن</w:t>
      </w:r>
      <w:r w:rsidRPr="004E47EA">
        <w:rPr>
          <w:rFonts w:ascii="Arial" w:eastAsia="Times New Roman" w:hAnsi="Arial" w:cs="Arial"/>
          <w:sz w:val="28"/>
          <w:szCs w:val="28"/>
        </w:rPr>
        <w:t>).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 </w:t>
      </w:r>
      <w:proofErr w:type="spellStart"/>
      <w:r w:rsidRPr="004E47EA">
        <w:rPr>
          <w:rFonts w:ascii="Arial" w:eastAsia="Times New Roman" w:hAnsi="Arial" w:cs="Arial"/>
          <w:sz w:val="28"/>
          <w:szCs w:val="28"/>
        </w:rPr>
        <w:t>Wrote</w:t>
      </w:r>
      <w:proofErr w:type="spellEnd"/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  <w:r w:rsidRPr="004E47EA">
        <w:rPr>
          <w:rFonts w:ascii="Arial" w:eastAsia="Times New Roman" w:hAnsi="Arial" w:cs="Arial"/>
          <w:sz w:val="28"/>
          <w:szCs w:val="28"/>
          <w:rtl/>
        </w:rPr>
        <w:t>يفيد الكتابة في الماضي</w:t>
      </w:r>
      <w:r w:rsidRPr="004E47EA">
        <w:rPr>
          <w:rFonts w:ascii="Arial" w:eastAsia="Times New Roman" w:hAnsi="Arial" w:cs="Arial"/>
          <w:sz w:val="28"/>
          <w:szCs w:val="28"/>
        </w:rPr>
        <w:t>..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*</w:t>
      </w:r>
      <w:r w:rsidRPr="004E47EA">
        <w:rPr>
          <w:rFonts w:ascii="Arial" w:eastAsia="Times New Roman" w:hAnsi="Arial" w:cs="Arial"/>
          <w:sz w:val="28"/>
          <w:szCs w:val="28"/>
          <w:rtl/>
        </w:rPr>
        <w:t>الزمن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مقولة صرفية ونحوية عامة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..تعبر</w:t>
      </w:r>
      <w:proofErr w:type="gram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عنها صرفيًا صيغ التصريف الفعلي..وتشترك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 xml:space="preserve">اللغات المعروفة في أنها تضم ثلاثة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ازمنة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صرفية رئيسية,هي:الماضي,الذي يسبق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r w:rsidRPr="004E47EA">
        <w:rPr>
          <w:rFonts w:ascii="Arial" w:eastAsia="Times New Roman" w:hAnsi="Arial" w:cs="Arial"/>
          <w:sz w:val="28"/>
          <w:szCs w:val="28"/>
          <w:rtl/>
        </w:rPr>
        <w:t>زمن التكلم..الحاضر(المضارع)يدل على الحضور أو الاستقبال,الأمر طلب الفعل</w:t>
      </w:r>
      <w:r w:rsidRPr="004E47E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حاضرًأ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أو مستقبلًا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*</w:t>
      </w:r>
      <w:r w:rsidRPr="004E47EA">
        <w:rPr>
          <w:rFonts w:ascii="Arial" w:eastAsia="Times New Roman" w:hAnsi="Arial" w:cs="Arial"/>
          <w:sz w:val="28"/>
          <w:szCs w:val="28"/>
          <w:rtl/>
        </w:rPr>
        <w:t>النحت: تعتبر أساليب النحت عند العرب القدماء من الصيغ الإلصاقية</w:t>
      </w:r>
      <w:proofErr w:type="gramStart"/>
      <w:r w:rsidRPr="004E47EA">
        <w:rPr>
          <w:rFonts w:ascii="Arial" w:eastAsia="Times New Roman" w:hAnsi="Arial" w:cs="Arial"/>
          <w:sz w:val="28"/>
          <w:szCs w:val="28"/>
          <w:rtl/>
        </w:rPr>
        <w:t>,مثل</w:t>
      </w:r>
      <w:proofErr w:type="gramEnd"/>
      <w:r w:rsidRPr="004E47EA">
        <w:rPr>
          <w:rFonts w:ascii="Arial" w:eastAsia="Times New Roman" w:hAnsi="Arial" w:cs="Arial"/>
          <w:sz w:val="28"/>
          <w:szCs w:val="28"/>
        </w:rPr>
        <w:t>: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حوقل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قال:</w:t>
      </w: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لاحول</w:t>
      </w:r>
      <w:proofErr w:type="spellEnd"/>
      <w:r w:rsidRPr="004E47EA">
        <w:rPr>
          <w:rFonts w:ascii="Arial" w:eastAsia="Times New Roman" w:hAnsi="Arial" w:cs="Arial"/>
          <w:sz w:val="28"/>
          <w:szCs w:val="28"/>
          <w:rtl/>
        </w:rPr>
        <w:t xml:space="preserve"> ولا قوة إلا بالله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  <w:rtl/>
        </w:rPr>
        <w:t>بسمل</w:t>
      </w:r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قال:بسم الله الرحمن الرحيم</w:t>
      </w:r>
      <w:r w:rsidRPr="004E47EA">
        <w:rPr>
          <w:rFonts w:ascii="Arial" w:eastAsia="Times New Roman" w:hAnsi="Arial" w:cs="Arial"/>
          <w:sz w:val="28"/>
          <w:szCs w:val="28"/>
        </w:rPr>
        <w:t>.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EA">
        <w:rPr>
          <w:rFonts w:ascii="Arial" w:eastAsia="Times New Roman" w:hAnsi="Arial" w:cs="Arial"/>
          <w:sz w:val="28"/>
          <w:szCs w:val="28"/>
          <w:rtl/>
        </w:rPr>
        <w:t>عبشمي</w:t>
      </w:r>
      <w:proofErr w:type="spellEnd"/>
      <w:r w:rsidRPr="004E47EA">
        <w:rPr>
          <w:rFonts w:ascii="Arial" w:eastAsia="Times New Roman" w:hAnsi="Arial" w:cs="Arial"/>
          <w:sz w:val="28"/>
          <w:szCs w:val="28"/>
        </w:rPr>
        <w:t>=&gt;</w:t>
      </w:r>
      <w:r w:rsidRPr="004E47EA">
        <w:rPr>
          <w:rFonts w:ascii="Arial" w:eastAsia="Times New Roman" w:hAnsi="Arial" w:cs="Arial"/>
          <w:sz w:val="28"/>
          <w:szCs w:val="28"/>
          <w:rtl/>
        </w:rPr>
        <w:t>أي عبد شمس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line="240" w:lineRule="auto"/>
        <w:ind w:left="-1058" w:right="-9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0A0990" w:rsidRPr="004E47EA" w:rsidRDefault="000A0990" w:rsidP="000A0990">
      <w:pPr>
        <w:bidi/>
        <w:spacing w:before="100" w:beforeAutospacing="1" w:after="100" w:afterAutospacing="1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EA">
        <w:rPr>
          <w:rFonts w:ascii="Arial" w:eastAsia="Times New Roman" w:hAnsi="Arial" w:cs="Arial"/>
          <w:sz w:val="28"/>
          <w:szCs w:val="28"/>
        </w:rPr>
        <w:t> </w:t>
      </w:r>
    </w:p>
    <w:p w:rsidR="00865536" w:rsidRDefault="00865536" w:rsidP="000A0990">
      <w:pPr>
        <w:bidi/>
        <w:jc w:val="both"/>
      </w:pPr>
    </w:p>
    <w:sectPr w:rsidR="00865536" w:rsidSect="000C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0990"/>
    <w:rsid w:val="000A0990"/>
    <w:rsid w:val="000C5D13"/>
    <w:rsid w:val="00865536"/>
    <w:rsid w:val="0092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3</cp:revision>
  <dcterms:created xsi:type="dcterms:W3CDTF">2021-06-12T18:24:00Z</dcterms:created>
  <dcterms:modified xsi:type="dcterms:W3CDTF">2021-06-12T18:56:00Z</dcterms:modified>
</cp:coreProperties>
</file>