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D42" w:rsidRPr="009E5DA7" w:rsidRDefault="00D22D42" w:rsidP="00EF27F3">
      <w:pPr>
        <w:pStyle w:val="Paragraphedeliste"/>
        <w:numPr>
          <w:ilvl w:val="0"/>
          <w:numId w:val="16"/>
        </w:numPr>
        <w:rPr>
          <w:rFonts w:asciiTheme="majorBidi" w:hAnsiTheme="majorBidi" w:cstheme="majorBidi"/>
          <w:b/>
          <w:bCs/>
          <w:color w:val="FF0000"/>
          <w:sz w:val="28"/>
          <w:szCs w:val="28"/>
        </w:rPr>
      </w:pPr>
      <w:r w:rsidRPr="009E5DA7">
        <w:rPr>
          <w:rFonts w:asciiTheme="majorBidi" w:hAnsiTheme="majorBidi" w:cstheme="majorBidi"/>
          <w:b/>
          <w:bCs/>
          <w:color w:val="FF0000"/>
          <w:sz w:val="28"/>
          <w:szCs w:val="28"/>
        </w:rPr>
        <w:t>RAPPEL DE CLASSIFICATION   BACTERIENNE</w:t>
      </w:r>
    </w:p>
    <w:p w:rsidR="009D3ECC" w:rsidRDefault="009D3ECC" w:rsidP="00D22D42">
      <w:pPr>
        <w:spacing w:after="0"/>
        <w:rPr>
          <w:rFonts w:asciiTheme="majorBidi" w:hAnsiTheme="majorBidi" w:cstheme="majorBidi"/>
          <w:sz w:val="24"/>
          <w:szCs w:val="24"/>
        </w:rPr>
      </w:pPr>
    </w:p>
    <w:p w:rsidR="00BD3CF2" w:rsidRPr="00D22D42" w:rsidRDefault="00D22D42" w:rsidP="00D22D42">
      <w:pPr>
        <w:spacing w:after="0"/>
        <w:rPr>
          <w:rFonts w:asciiTheme="majorBidi" w:hAnsiTheme="majorBidi" w:cstheme="majorBidi"/>
          <w:b/>
          <w:bCs/>
          <w:sz w:val="28"/>
          <w:szCs w:val="28"/>
        </w:rPr>
      </w:pPr>
      <w:r w:rsidRPr="00D22D42">
        <w:rPr>
          <w:rFonts w:asciiTheme="majorBidi" w:hAnsiTheme="majorBidi" w:cstheme="majorBidi"/>
          <w:sz w:val="24"/>
          <w:szCs w:val="24"/>
        </w:rPr>
        <w:t>L’analyse de l’ARN ribosomal 16S a permis de séparer le monde des protistes  en 3 domaines :</w:t>
      </w:r>
    </w:p>
    <w:p w:rsidR="00BD3CF2" w:rsidRPr="00D22D42" w:rsidRDefault="00BD3CF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 </w:t>
      </w:r>
      <w:proofErr w:type="spellStart"/>
      <w:r w:rsidR="00D22D42" w:rsidRPr="00D22D42">
        <w:rPr>
          <w:rFonts w:asciiTheme="majorBidi" w:hAnsiTheme="majorBidi" w:cstheme="majorBidi"/>
          <w:sz w:val="24"/>
          <w:szCs w:val="24"/>
        </w:rPr>
        <w:t>Bacteria</w:t>
      </w:r>
      <w:proofErr w:type="spellEnd"/>
      <w:r w:rsidR="00D22D42" w:rsidRPr="00D22D42">
        <w:rPr>
          <w:rFonts w:asciiTheme="majorBidi" w:hAnsiTheme="majorBidi" w:cstheme="majorBidi"/>
          <w:sz w:val="24"/>
          <w:szCs w:val="24"/>
        </w:rPr>
        <w:t xml:space="preserve">,            </w:t>
      </w:r>
      <w:proofErr w:type="spellStart"/>
      <w:r w:rsidR="00D22D42" w:rsidRPr="00D22D42">
        <w:rPr>
          <w:rFonts w:asciiTheme="majorBidi" w:hAnsiTheme="majorBidi" w:cstheme="majorBidi"/>
          <w:sz w:val="24"/>
          <w:szCs w:val="24"/>
        </w:rPr>
        <w:t>Archaea</w:t>
      </w:r>
      <w:proofErr w:type="spellEnd"/>
      <w:r w:rsidR="00D22D42" w:rsidRPr="00D22D42">
        <w:rPr>
          <w:rFonts w:asciiTheme="majorBidi" w:hAnsiTheme="majorBidi" w:cstheme="majorBidi"/>
          <w:sz w:val="24"/>
          <w:szCs w:val="24"/>
        </w:rPr>
        <w:t xml:space="preserve">         et        </w:t>
      </w:r>
      <w:proofErr w:type="spellStart"/>
      <w:r w:rsidR="00D22D42" w:rsidRPr="00D22D42">
        <w:rPr>
          <w:rFonts w:asciiTheme="majorBidi" w:hAnsiTheme="majorBidi" w:cstheme="majorBidi"/>
          <w:sz w:val="24"/>
          <w:szCs w:val="24"/>
        </w:rPr>
        <w:t>Eucarya</w:t>
      </w:r>
      <w:proofErr w:type="spellEnd"/>
      <w:r w:rsidR="00D22D42" w:rsidRPr="00D22D42">
        <w:rPr>
          <w:rFonts w:asciiTheme="majorBidi" w:hAnsiTheme="majorBidi" w:cstheme="majorBidi"/>
          <w:sz w:val="24"/>
          <w:szCs w:val="24"/>
        </w:rPr>
        <w:t>.</w:t>
      </w:r>
    </w:p>
    <w:p w:rsidR="00BD3CF2" w:rsidRPr="00D22D42" w:rsidRDefault="00D22D42" w:rsidP="00276AE2">
      <w:pPr>
        <w:spacing w:after="0"/>
        <w:rPr>
          <w:rFonts w:asciiTheme="majorBidi" w:hAnsiTheme="majorBidi" w:cstheme="majorBidi"/>
          <w:sz w:val="24"/>
          <w:szCs w:val="24"/>
        </w:rPr>
      </w:pPr>
      <w:r w:rsidRPr="00D22D42">
        <w:rPr>
          <w:rFonts w:asciiTheme="majorBidi" w:hAnsiTheme="majorBidi" w:cstheme="majorBidi"/>
          <w:sz w:val="24"/>
          <w:szCs w:val="24"/>
        </w:rPr>
        <w:t xml:space="preserve">Il n’existe pas de classification officielle des bactéries et la classification la plus « officielle » est celle adoptée par la majorité des </w:t>
      </w:r>
      <w:proofErr w:type="gramStart"/>
      <w:r w:rsidRPr="00D22D42">
        <w:rPr>
          <w:rFonts w:asciiTheme="majorBidi" w:hAnsiTheme="majorBidi" w:cstheme="majorBidi"/>
          <w:sz w:val="24"/>
          <w:szCs w:val="24"/>
        </w:rPr>
        <w:t>microbiologistes ,</w:t>
      </w:r>
      <w:proofErr w:type="gramEnd"/>
      <w:r w:rsidRPr="00D22D42">
        <w:rPr>
          <w:rFonts w:asciiTheme="majorBidi" w:hAnsiTheme="majorBidi" w:cstheme="majorBidi"/>
          <w:sz w:val="24"/>
          <w:szCs w:val="24"/>
        </w:rPr>
        <w:t xml:space="preserve"> et donnée dans le </w:t>
      </w:r>
      <w:proofErr w:type="spellStart"/>
      <w:r w:rsidRPr="00D22D42">
        <w:rPr>
          <w:rFonts w:asciiTheme="majorBidi" w:hAnsiTheme="majorBidi" w:cstheme="majorBidi"/>
          <w:sz w:val="24"/>
          <w:szCs w:val="24"/>
        </w:rPr>
        <w:t>Bergey’s</w:t>
      </w:r>
      <w:proofErr w:type="spellEnd"/>
      <w:r w:rsidRPr="00D22D42">
        <w:rPr>
          <w:rFonts w:asciiTheme="majorBidi" w:hAnsiTheme="majorBidi" w:cstheme="majorBidi"/>
          <w:sz w:val="24"/>
          <w:szCs w:val="24"/>
        </w:rPr>
        <w:t xml:space="preserve"> </w:t>
      </w:r>
      <w:proofErr w:type="spellStart"/>
      <w:r w:rsidRPr="00D22D42">
        <w:rPr>
          <w:rFonts w:asciiTheme="majorBidi" w:hAnsiTheme="majorBidi" w:cstheme="majorBidi"/>
          <w:sz w:val="24"/>
          <w:szCs w:val="24"/>
        </w:rPr>
        <w:t>Manual</w:t>
      </w:r>
      <w:proofErr w:type="spellEnd"/>
      <w:r w:rsidRPr="00D22D42">
        <w:rPr>
          <w:rFonts w:asciiTheme="majorBidi" w:hAnsiTheme="majorBidi" w:cstheme="majorBidi"/>
          <w:sz w:val="24"/>
          <w:szCs w:val="24"/>
        </w:rPr>
        <w:t xml:space="preserve">. </w:t>
      </w:r>
      <w:r w:rsidR="00BD3CF2" w:rsidRPr="00D22D42">
        <w:rPr>
          <w:rFonts w:asciiTheme="majorBidi" w:hAnsiTheme="majorBidi" w:cstheme="majorBidi"/>
          <w:sz w:val="24"/>
          <w:szCs w:val="24"/>
        </w:rPr>
        <w:t> </w:t>
      </w:r>
    </w:p>
    <w:p w:rsidR="007A6BD1" w:rsidRPr="00D22D42" w:rsidRDefault="00D22D4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Auparavant,  on   la classification utilisée est essentiellement </w:t>
      </w:r>
      <w:proofErr w:type="spellStart"/>
      <w:r w:rsidRPr="00D22D42">
        <w:rPr>
          <w:rFonts w:asciiTheme="majorBidi" w:hAnsiTheme="majorBidi" w:cstheme="majorBidi"/>
          <w:sz w:val="24"/>
          <w:szCs w:val="24"/>
        </w:rPr>
        <w:t>phenotypique</w:t>
      </w:r>
      <w:proofErr w:type="spellEnd"/>
      <w:r w:rsidRPr="00D22D42">
        <w:rPr>
          <w:rFonts w:asciiTheme="majorBidi" w:hAnsiTheme="majorBidi" w:cstheme="majorBidi"/>
          <w:sz w:val="24"/>
          <w:szCs w:val="24"/>
        </w:rPr>
        <w:t xml:space="preserve"> et repose sur:</w:t>
      </w:r>
    </w:p>
    <w:p w:rsidR="007A6BD1" w:rsidRP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 xml:space="preserve">la morphologie générale, </w:t>
      </w:r>
    </w:p>
    <w:p w:rsidR="007A6BD1" w:rsidRP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 xml:space="preserve">la coloration de Gram, </w:t>
      </w:r>
    </w:p>
    <w:p w:rsidR="007A6BD1" w:rsidRP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 xml:space="preserve">la dépendance vis à vis de l’oxygène, </w:t>
      </w:r>
    </w:p>
    <w:p w:rsidR="007A6BD1" w:rsidRP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 xml:space="preserve">la mobilité, </w:t>
      </w:r>
    </w:p>
    <w:p w:rsidR="007A6BD1" w:rsidRP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 xml:space="preserve">la présence d’endospore, </w:t>
      </w:r>
    </w:p>
    <w:p w:rsidR="00D22D42" w:rsidRDefault="00D22D42" w:rsidP="00EF27F3">
      <w:pPr>
        <w:numPr>
          <w:ilvl w:val="0"/>
          <w:numId w:val="1"/>
        </w:numPr>
        <w:spacing w:after="0"/>
        <w:rPr>
          <w:rFonts w:asciiTheme="majorBidi" w:hAnsiTheme="majorBidi" w:cstheme="majorBidi"/>
          <w:sz w:val="24"/>
          <w:szCs w:val="24"/>
        </w:rPr>
      </w:pPr>
      <w:r w:rsidRPr="00D22D42">
        <w:rPr>
          <w:rFonts w:asciiTheme="majorBidi" w:hAnsiTheme="majorBidi" w:cstheme="majorBidi"/>
          <w:sz w:val="24"/>
          <w:szCs w:val="24"/>
        </w:rPr>
        <w:t>le mode de production d’énergie.</w:t>
      </w:r>
    </w:p>
    <w:p w:rsidR="00D22D42" w:rsidRDefault="00D22D42" w:rsidP="00D22D42">
      <w:pPr>
        <w:spacing w:after="0"/>
        <w:ind w:left="360"/>
        <w:rPr>
          <w:rFonts w:asciiTheme="majorBidi" w:hAnsiTheme="majorBidi" w:cstheme="majorBidi"/>
          <w:b/>
          <w:bCs/>
          <w:sz w:val="28"/>
          <w:szCs w:val="28"/>
          <w:u w:val="single"/>
        </w:rPr>
      </w:pPr>
    </w:p>
    <w:p w:rsidR="00D22D42" w:rsidRPr="001C1E0E" w:rsidRDefault="00D22D42" w:rsidP="00D22D42">
      <w:pPr>
        <w:spacing w:after="0"/>
        <w:rPr>
          <w:rFonts w:asciiTheme="majorBidi" w:hAnsiTheme="majorBidi" w:cstheme="majorBidi"/>
          <w:b/>
          <w:bCs/>
          <w:sz w:val="28"/>
          <w:szCs w:val="28"/>
        </w:rPr>
      </w:pPr>
      <w:r w:rsidRPr="001C1E0E">
        <w:rPr>
          <w:rFonts w:asciiTheme="majorBidi" w:hAnsiTheme="majorBidi" w:cstheme="majorBidi"/>
          <w:b/>
          <w:bCs/>
          <w:sz w:val="28"/>
          <w:szCs w:val="28"/>
        </w:rPr>
        <w:t xml:space="preserve">Le règne </w:t>
      </w:r>
      <w:proofErr w:type="gramStart"/>
      <w:r w:rsidRPr="001C1E0E">
        <w:rPr>
          <w:rFonts w:asciiTheme="majorBidi" w:hAnsiTheme="majorBidi" w:cstheme="majorBidi"/>
          <w:b/>
          <w:bCs/>
          <w:sz w:val="28"/>
          <w:szCs w:val="28"/>
        </w:rPr>
        <w:t>des procaryotes    classification</w:t>
      </w:r>
      <w:proofErr w:type="gramEnd"/>
      <w:r w:rsidRPr="001C1E0E">
        <w:rPr>
          <w:rFonts w:asciiTheme="majorBidi" w:hAnsiTheme="majorBidi" w:cstheme="majorBidi"/>
          <w:b/>
          <w:bCs/>
          <w:sz w:val="28"/>
          <w:szCs w:val="28"/>
        </w:rPr>
        <w:t xml:space="preserve"> </w:t>
      </w:r>
      <w:proofErr w:type="spellStart"/>
      <w:r w:rsidRPr="001C1E0E">
        <w:rPr>
          <w:rFonts w:asciiTheme="majorBidi" w:hAnsiTheme="majorBidi" w:cstheme="majorBidi"/>
          <w:b/>
          <w:bCs/>
          <w:sz w:val="28"/>
          <w:szCs w:val="28"/>
        </w:rPr>
        <w:t>phenotypique</w:t>
      </w:r>
      <w:proofErr w:type="spellEnd"/>
    </w:p>
    <w:p w:rsidR="007A6BD1" w:rsidRPr="00D22D42" w:rsidRDefault="00D22D4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Division I : </w:t>
      </w:r>
      <w:proofErr w:type="spellStart"/>
      <w:r w:rsidRPr="00D22D42">
        <w:rPr>
          <w:rFonts w:asciiTheme="majorBidi" w:hAnsiTheme="majorBidi" w:cstheme="majorBidi"/>
          <w:sz w:val="24"/>
          <w:szCs w:val="24"/>
        </w:rPr>
        <w:t>Gracillicutes</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360"/>
        <w:rPr>
          <w:rFonts w:asciiTheme="majorBidi" w:hAnsiTheme="majorBidi" w:cstheme="majorBidi"/>
          <w:sz w:val="24"/>
          <w:szCs w:val="24"/>
        </w:rPr>
      </w:pPr>
      <w:r w:rsidRPr="00D22D42">
        <w:rPr>
          <w:rFonts w:asciiTheme="majorBidi" w:hAnsiTheme="majorBidi" w:cstheme="majorBidi"/>
          <w:sz w:val="24"/>
          <w:szCs w:val="24"/>
        </w:rPr>
        <w:t xml:space="preserve">                     </w:t>
      </w:r>
      <w:r>
        <w:rPr>
          <w:rFonts w:asciiTheme="majorBidi" w:hAnsiTheme="majorBidi" w:cstheme="majorBidi"/>
          <w:sz w:val="24"/>
          <w:szCs w:val="24"/>
        </w:rPr>
        <w:t xml:space="preserve">    </w:t>
      </w:r>
      <w:r w:rsidRPr="00D22D42">
        <w:rPr>
          <w:rFonts w:asciiTheme="majorBidi" w:hAnsiTheme="majorBidi" w:cstheme="majorBidi"/>
          <w:sz w:val="24"/>
          <w:szCs w:val="24"/>
        </w:rPr>
        <w:t xml:space="preserve">Classe I.1 : </w:t>
      </w:r>
      <w:proofErr w:type="spellStart"/>
      <w:r w:rsidRPr="00D22D42">
        <w:rPr>
          <w:rFonts w:asciiTheme="majorBidi" w:hAnsiTheme="majorBidi" w:cstheme="majorBidi"/>
          <w:sz w:val="24"/>
          <w:szCs w:val="24"/>
        </w:rPr>
        <w:t>Scotobactéria</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720"/>
        <w:rPr>
          <w:rFonts w:asciiTheme="majorBidi" w:hAnsiTheme="majorBidi" w:cstheme="majorBidi"/>
          <w:sz w:val="24"/>
          <w:szCs w:val="24"/>
        </w:rPr>
      </w:pPr>
      <w:r>
        <w:rPr>
          <w:rFonts w:asciiTheme="majorBidi" w:hAnsiTheme="majorBidi" w:cstheme="majorBidi"/>
          <w:sz w:val="24"/>
          <w:szCs w:val="24"/>
        </w:rPr>
        <w:t xml:space="preserve">                   </w:t>
      </w:r>
      <w:r w:rsidRPr="00D22D42">
        <w:rPr>
          <w:rFonts w:asciiTheme="majorBidi" w:hAnsiTheme="majorBidi" w:cstheme="majorBidi"/>
          <w:sz w:val="24"/>
          <w:szCs w:val="24"/>
        </w:rPr>
        <w:t xml:space="preserve">Classe I.2 : </w:t>
      </w:r>
      <w:proofErr w:type="spellStart"/>
      <w:r w:rsidRPr="00D22D42">
        <w:rPr>
          <w:rFonts w:asciiTheme="majorBidi" w:hAnsiTheme="majorBidi" w:cstheme="majorBidi"/>
          <w:sz w:val="24"/>
          <w:szCs w:val="24"/>
        </w:rPr>
        <w:t>Anoxyphotobacteria</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720"/>
        <w:rPr>
          <w:rFonts w:asciiTheme="majorBidi" w:hAnsiTheme="majorBidi" w:cstheme="majorBidi"/>
          <w:sz w:val="24"/>
          <w:szCs w:val="24"/>
        </w:rPr>
      </w:pPr>
      <w:r>
        <w:rPr>
          <w:rFonts w:asciiTheme="majorBidi" w:hAnsiTheme="majorBidi" w:cstheme="majorBidi"/>
          <w:sz w:val="24"/>
          <w:szCs w:val="24"/>
        </w:rPr>
        <w:t xml:space="preserve">                   </w:t>
      </w:r>
      <w:r w:rsidRPr="00D22D42">
        <w:rPr>
          <w:rFonts w:asciiTheme="majorBidi" w:hAnsiTheme="majorBidi" w:cstheme="majorBidi"/>
          <w:sz w:val="24"/>
          <w:szCs w:val="24"/>
        </w:rPr>
        <w:t xml:space="preserve"> </w:t>
      </w:r>
      <w:proofErr w:type="spellStart"/>
      <w:r w:rsidRPr="00D22D42">
        <w:rPr>
          <w:rFonts w:asciiTheme="majorBidi" w:hAnsiTheme="majorBidi" w:cstheme="majorBidi"/>
          <w:sz w:val="24"/>
          <w:szCs w:val="24"/>
        </w:rPr>
        <w:t>ClasseI</w:t>
      </w:r>
      <w:proofErr w:type="spellEnd"/>
      <w:r w:rsidRPr="00D22D42">
        <w:rPr>
          <w:rFonts w:asciiTheme="majorBidi" w:hAnsiTheme="majorBidi" w:cstheme="majorBidi"/>
          <w:sz w:val="24"/>
          <w:szCs w:val="24"/>
        </w:rPr>
        <w:t xml:space="preserve">.3 : </w:t>
      </w:r>
      <w:proofErr w:type="spellStart"/>
      <w:r w:rsidRPr="00D22D42">
        <w:rPr>
          <w:rFonts w:asciiTheme="majorBidi" w:hAnsiTheme="majorBidi" w:cstheme="majorBidi"/>
          <w:sz w:val="24"/>
          <w:szCs w:val="24"/>
        </w:rPr>
        <w:t>Oxyphotobacteria</w:t>
      </w:r>
      <w:proofErr w:type="spellEnd"/>
      <w:r w:rsidRPr="00D22D42">
        <w:rPr>
          <w:rFonts w:asciiTheme="majorBidi" w:hAnsiTheme="majorBidi" w:cstheme="majorBidi"/>
          <w:sz w:val="24"/>
          <w:szCs w:val="24"/>
        </w:rPr>
        <w:t xml:space="preserve"> </w:t>
      </w:r>
    </w:p>
    <w:p w:rsidR="007A6BD1" w:rsidRPr="00D22D42" w:rsidRDefault="00D22D4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 Division II : </w:t>
      </w:r>
      <w:proofErr w:type="spellStart"/>
      <w:r w:rsidRPr="00D22D42">
        <w:rPr>
          <w:rFonts w:asciiTheme="majorBidi" w:hAnsiTheme="majorBidi" w:cstheme="majorBidi"/>
          <w:sz w:val="24"/>
          <w:szCs w:val="24"/>
        </w:rPr>
        <w:t>Firmicutes</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720"/>
        <w:rPr>
          <w:rFonts w:asciiTheme="majorBidi" w:hAnsiTheme="majorBidi" w:cstheme="majorBidi"/>
          <w:sz w:val="24"/>
          <w:szCs w:val="24"/>
        </w:rPr>
      </w:pPr>
      <w:r w:rsidRPr="00D22D42">
        <w:rPr>
          <w:rFonts w:asciiTheme="majorBidi" w:hAnsiTheme="majorBidi" w:cstheme="majorBidi"/>
          <w:sz w:val="24"/>
          <w:szCs w:val="24"/>
        </w:rPr>
        <w:t xml:space="preserve">                     Classe II.1 : </w:t>
      </w:r>
      <w:proofErr w:type="spellStart"/>
      <w:r w:rsidRPr="00D22D42">
        <w:rPr>
          <w:rFonts w:asciiTheme="majorBidi" w:hAnsiTheme="majorBidi" w:cstheme="majorBidi"/>
          <w:sz w:val="24"/>
          <w:szCs w:val="24"/>
        </w:rPr>
        <w:t>Firmibacteria</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720"/>
        <w:rPr>
          <w:rFonts w:asciiTheme="majorBidi" w:hAnsiTheme="majorBidi" w:cstheme="majorBidi"/>
          <w:sz w:val="24"/>
          <w:szCs w:val="24"/>
        </w:rPr>
      </w:pPr>
      <w:r w:rsidRPr="00D22D42">
        <w:rPr>
          <w:rFonts w:asciiTheme="majorBidi" w:hAnsiTheme="majorBidi" w:cstheme="majorBidi"/>
          <w:sz w:val="24"/>
          <w:szCs w:val="24"/>
        </w:rPr>
        <w:t xml:space="preserve">                     Classe II.2:    </w:t>
      </w:r>
      <w:proofErr w:type="spellStart"/>
      <w:r w:rsidRPr="00D22D42">
        <w:rPr>
          <w:rFonts w:asciiTheme="majorBidi" w:hAnsiTheme="majorBidi" w:cstheme="majorBidi"/>
          <w:sz w:val="24"/>
          <w:szCs w:val="24"/>
        </w:rPr>
        <w:t>Thallobacteria</w:t>
      </w:r>
      <w:proofErr w:type="spellEnd"/>
      <w:r w:rsidRPr="00D22D42">
        <w:rPr>
          <w:rFonts w:asciiTheme="majorBidi" w:hAnsiTheme="majorBidi" w:cstheme="majorBidi"/>
          <w:sz w:val="24"/>
          <w:szCs w:val="24"/>
        </w:rPr>
        <w:t xml:space="preserve"> </w:t>
      </w:r>
    </w:p>
    <w:p w:rsidR="007A6BD1" w:rsidRPr="00D22D42" w:rsidRDefault="00D22D4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 Division III : </w:t>
      </w:r>
      <w:proofErr w:type="spellStart"/>
      <w:r w:rsidRPr="00D22D42">
        <w:rPr>
          <w:rFonts w:asciiTheme="majorBidi" w:hAnsiTheme="majorBidi" w:cstheme="majorBidi"/>
          <w:sz w:val="24"/>
          <w:szCs w:val="24"/>
        </w:rPr>
        <w:t>Ténéricutes</w:t>
      </w:r>
      <w:proofErr w:type="spellEnd"/>
      <w:r w:rsidRPr="00D22D42">
        <w:rPr>
          <w:rFonts w:asciiTheme="majorBidi" w:hAnsiTheme="majorBidi" w:cstheme="majorBidi"/>
          <w:sz w:val="24"/>
          <w:szCs w:val="24"/>
        </w:rPr>
        <w:t xml:space="preserve"> </w:t>
      </w:r>
    </w:p>
    <w:p w:rsidR="007A6BD1" w:rsidRPr="00D22D42" w:rsidRDefault="00D22D42" w:rsidP="00D22D42">
      <w:pPr>
        <w:spacing w:after="0"/>
        <w:rPr>
          <w:rFonts w:asciiTheme="majorBidi" w:hAnsiTheme="majorBidi" w:cstheme="majorBidi"/>
          <w:sz w:val="24"/>
          <w:szCs w:val="24"/>
        </w:rPr>
      </w:pPr>
      <w:r w:rsidRPr="00F44890">
        <w:rPr>
          <w:rFonts w:asciiTheme="majorBidi" w:hAnsiTheme="majorBidi" w:cstheme="majorBidi"/>
          <w:b/>
          <w:bCs/>
          <w:sz w:val="24"/>
          <w:szCs w:val="24"/>
        </w:rPr>
        <w:t xml:space="preserve">                    </w:t>
      </w:r>
      <w:r w:rsidRPr="00D22D42">
        <w:rPr>
          <w:rFonts w:asciiTheme="majorBidi" w:hAnsiTheme="majorBidi" w:cstheme="majorBidi"/>
          <w:sz w:val="24"/>
          <w:szCs w:val="24"/>
        </w:rPr>
        <w:t xml:space="preserve">Classe III.1 : </w:t>
      </w:r>
      <w:proofErr w:type="spellStart"/>
      <w:r w:rsidRPr="00D22D42">
        <w:rPr>
          <w:rFonts w:asciiTheme="majorBidi" w:hAnsiTheme="majorBidi" w:cstheme="majorBidi"/>
          <w:sz w:val="24"/>
          <w:szCs w:val="24"/>
        </w:rPr>
        <w:t>Mollicutes</w:t>
      </w:r>
      <w:proofErr w:type="spellEnd"/>
      <w:r w:rsidRPr="00D22D42">
        <w:rPr>
          <w:rFonts w:asciiTheme="majorBidi" w:hAnsiTheme="majorBidi" w:cstheme="majorBidi"/>
          <w:sz w:val="24"/>
          <w:szCs w:val="24"/>
        </w:rPr>
        <w:t xml:space="preserve"> </w:t>
      </w:r>
    </w:p>
    <w:p w:rsidR="007A6BD1" w:rsidRPr="00D22D42" w:rsidRDefault="00D22D42" w:rsidP="00D22D42">
      <w:pPr>
        <w:spacing w:after="0"/>
        <w:rPr>
          <w:rFonts w:asciiTheme="majorBidi" w:hAnsiTheme="majorBidi" w:cstheme="majorBidi"/>
          <w:sz w:val="24"/>
          <w:szCs w:val="24"/>
        </w:rPr>
      </w:pPr>
      <w:r w:rsidRPr="00D22D42">
        <w:rPr>
          <w:rFonts w:asciiTheme="majorBidi" w:hAnsiTheme="majorBidi" w:cstheme="majorBidi"/>
          <w:sz w:val="24"/>
          <w:szCs w:val="24"/>
        </w:rPr>
        <w:t xml:space="preserve">Division IV: </w:t>
      </w:r>
      <w:proofErr w:type="spellStart"/>
      <w:r w:rsidRPr="00D22D42">
        <w:rPr>
          <w:rFonts w:asciiTheme="majorBidi" w:hAnsiTheme="majorBidi" w:cstheme="majorBidi"/>
          <w:sz w:val="24"/>
          <w:szCs w:val="24"/>
        </w:rPr>
        <w:t>Mendosicutes</w:t>
      </w:r>
      <w:proofErr w:type="spellEnd"/>
      <w:r w:rsidRPr="00D22D42">
        <w:rPr>
          <w:rFonts w:asciiTheme="majorBidi" w:hAnsiTheme="majorBidi" w:cstheme="majorBidi"/>
          <w:sz w:val="24"/>
          <w:szCs w:val="24"/>
        </w:rPr>
        <w:t xml:space="preserve"> </w:t>
      </w:r>
    </w:p>
    <w:p w:rsidR="007A6BD1" w:rsidRPr="00D22D42" w:rsidRDefault="00D22D42" w:rsidP="00D22D42">
      <w:pPr>
        <w:spacing w:after="0"/>
        <w:ind w:left="720"/>
        <w:rPr>
          <w:rFonts w:asciiTheme="majorBidi" w:hAnsiTheme="majorBidi" w:cstheme="majorBidi"/>
          <w:sz w:val="24"/>
          <w:szCs w:val="24"/>
        </w:rPr>
      </w:pPr>
      <w:r w:rsidRPr="00D22D42">
        <w:rPr>
          <w:rFonts w:asciiTheme="majorBidi" w:hAnsiTheme="majorBidi" w:cstheme="majorBidi"/>
          <w:sz w:val="24"/>
          <w:szCs w:val="24"/>
        </w:rPr>
        <w:t xml:space="preserve">        Classe IV.1 </w:t>
      </w:r>
      <w:proofErr w:type="spellStart"/>
      <w:r w:rsidRPr="00D22D42">
        <w:rPr>
          <w:rFonts w:asciiTheme="majorBidi" w:hAnsiTheme="majorBidi" w:cstheme="majorBidi"/>
          <w:sz w:val="24"/>
          <w:szCs w:val="24"/>
        </w:rPr>
        <w:t>Archaebactéria</w:t>
      </w:r>
      <w:proofErr w:type="spellEnd"/>
      <w:r w:rsidRPr="00D22D42">
        <w:rPr>
          <w:rFonts w:asciiTheme="majorBidi" w:hAnsiTheme="majorBidi" w:cstheme="majorBidi"/>
          <w:sz w:val="24"/>
          <w:szCs w:val="24"/>
        </w:rPr>
        <w:t xml:space="preserve"> </w:t>
      </w:r>
    </w:p>
    <w:p w:rsidR="00D22D42" w:rsidRDefault="00D22D42" w:rsidP="00D22D42">
      <w:pPr>
        <w:spacing w:after="0"/>
        <w:rPr>
          <w:rFonts w:asciiTheme="majorBidi" w:hAnsiTheme="majorBidi" w:cstheme="majorBidi"/>
          <w:sz w:val="24"/>
          <w:szCs w:val="24"/>
        </w:rPr>
      </w:pPr>
    </w:p>
    <w:p w:rsidR="001C1E0E" w:rsidRDefault="001C1E0E" w:rsidP="001C1E0E">
      <w:pPr>
        <w:spacing w:after="0"/>
        <w:rPr>
          <w:rFonts w:asciiTheme="majorBidi" w:hAnsiTheme="majorBidi" w:cstheme="majorBidi"/>
          <w:sz w:val="24"/>
          <w:szCs w:val="24"/>
        </w:rPr>
      </w:pPr>
      <w:r>
        <w:rPr>
          <w:rFonts w:asciiTheme="majorBidi" w:hAnsiTheme="majorBidi" w:cstheme="majorBidi"/>
          <w:b/>
          <w:bCs/>
          <w:sz w:val="28"/>
          <w:szCs w:val="28"/>
        </w:rPr>
        <w:t>C</w:t>
      </w:r>
      <w:r w:rsidRPr="001C1E0E">
        <w:rPr>
          <w:rFonts w:asciiTheme="majorBidi" w:hAnsiTheme="majorBidi" w:cstheme="majorBidi"/>
          <w:b/>
          <w:bCs/>
          <w:sz w:val="28"/>
          <w:szCs w:val="28"/>
        </w:rPr>
        <w:t xml:space="preserve">lassification phylogénique </w:t>
      </w:r>
      <w:r w:rsidRPr="00F44890">
        <w:rPr>
          <w:rFonts w:asciiTheme="majorBidi" w:hAnsiTheme="majorBidi" w:cstheme="majorBidi"/>
          <w:sz w:val="24"/>
          <w:szCs w:val="24"/>
        </w:rPr>
        <w:t xml:space="preserve"> </w:t>
      </w:r>
    </w:p>
    <w:p w:rsidR="007A6BD1" w:rsidRPr="00F44890" w:rsidRDefault="00D22D42" w:rsidP="001C1E0E">
      <w:pPr>
        <w:spacing w:after="0"/>
        <w:rPr>
          <w:rFonts w:asciiTheme="majorBidi" w:hAnsiTheme="majorBidi" w:cstheme="majorBidi"/>
          <w:sz w:val="24"/>
          <w:szCs w:val="24"/>
        </w:rPr>
      </w:pPr>
      <w:r w:rsidRPr="00F44890">
        <w:rPr>
          <w:rFonts w:asciiTheme="majorBidi" w:hAnsiTheme="majorBidi" w:cstheme="majorBidi"/>
          <w:sz w:val="24"/>
          <w:szCs w:val="24"/>
        </w:rPr>
        <w:t xml:space="preserve">La seconde édition de </w:t>
      </w:r>
      <w:proofErr w:type="spellStart"/>
      <w:r w:rsidRPr="00F44890">
        <w:rPr>
          <w:rFonts w:asciiTheme="majorBidi" w:hAnsiTheme="majorBidi" w:cstheme="majorBidi"/>
          <w:sz w:val="24"/>
          <w:szCs w:val="24"/>
        </w:rPr>
        <w:t>Bergey’s</w:t>
      </w:r>
      <w:proofErr w:type="spellEnd"/>
      <w:r w:rsidRPr="00F44890">
        <w:rPr>
          <w:rFonts w:asciiTheme="majorBidi" w:hAnsiTheme="majorBidi" w:cstheme="majorBidi"/>
          <w:sz w:val="24"/>
          <w:szCs w:val="24"/>
        </w:rPr>
        <w:t xml:space="preserve"> </w:t>
      </w:r>
      <w:proofErr w:type="spellStart"/>
      <w:r w:rsidRPr="00F44890">
        <w:rPr>
          <w:rFonts w:asciiTheme="majorBidi" w:hAnsiTheme="majorBidi" w:cstheme="majorBidi"/>
          <w:sz w:val="24"/>
          <w:szCs w:val="24"/>
        </w:rPr>
        <w:t>Manual</w:t>
      </w:r>
      <w:proofErr w:type="spellEnd"/>
      <w:r w:rsidRPr="00F44890">
        <w:rPr>
          <w:rFonts w:asciiTheme="majorBidi" w:hAnsiTheme="majorBidi" w:cstheme="majorBidi"/>
          <w:sz w:val="24"/>
          <w:szCs w:val="24"/>
        </w:rPr>
        <w:t xml:space="preserve"> est largement </w:t>
      </w:r>
      <w:r w:rsidRPr="00F44890">
        <w:rPr>
          <w:rFonts w:asciiTheme="majorBidi" w:hAnsiTheme="majorBidi" w:cstheme="majorBidi"/>
          <w:b/>
          <w:bCs/>
          <w:sz w:val="24"/>
          <w:szCs w:val="24"/>
        </w:rPr>
        <w:t>phylogénique</w:t>
      </w:r>
      <w:r w:rsidRPr="00F44890">
        <w:rPr>
          <w:rFonts w:asciiTheme="majorBidi" w:hAnsiTheme="majorBidi" w:cstheme="majorBidi"/>
          <w:sz w:val="24"/>
          <w:szCs w:val="24"/>
        </w:rPr>
        <w:t xml:space="preserve"> plutôt que </w:t>
      </w:r>
      <w:proofErr w:type="spellStart"/>
      <w:r w:rsidRPr="00F44890">
        <w:rPr>
          <w:rFonts w:asciiTheme="majorBidi" w:hAnsiTheme="majorBidi" w:cstheme="majorBidi"/>
          <w:sz w:val="24"/>
          <w:szCs w:val="24"/>
        </w:rPr>
        <w:t>phénétique</w:t>
      </w:r>
      <w:proofErr w:type="spellEnd"/>
      <w:r w:rsidRPr="00F44890">
        <w:rPr>
          <w:rFonts w:asciiTheme="majorBidi" w:hAnsiTheme="majorBidi" w:cstheme="majorBidi"/>
          <w:sz w:val="24"/>
          <w:szCs w:val="24"/>
        </w:rPr>
        <w:t xml:space="preserve"> et donc très différentes de la première édition.  </w:t>
      </w:r>
    </w:p>
    <w:p w:rsidR="007A6BD1" w:rsidRPr="00276AE2"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 La seconde édition est organisée en </w:t>
      </w:r>
      <w:proofErr w:type="gramStart"/>
      <w:r w:rsidRPr="00F44890">
        <w:rPr>
          <w:rFonts w:asciiTheme="majorBidi" w:hAnsiTheme="majorBidi" w:cstheme="majorBidi"/>
          <w:sz w:val="24"/>
          <w:szCs w:val="24"/>
        </w:rPr>
        <w:t>:</w:t>
      </w:r>
      <w:r w:rsidRPr="001C1E0E">
        <w:rPr>
          <w:rFonts w:asciiTheme="majorBidi" w:hAnsiTheme="majorBidi" w:cstheme="majorBidi"/>
          <w:b/>
          <w:bCs/>
          <w:sz w:val="24"/>
          <w:szCs w:val="24"/>
        </w:rPr>
        <w:t>5</w:t>
      </w:r>
      <w:proofErr w:type="gramEnd"/>
      <w:r w:rsidRPr="001C1E0E">
        <w:rPr>
          <w:rFonts w:asciiTheme="majorBidi" w:hAnsiTheme="majorBidi" w:cstheme="majorBidi"/>
          <w:b/>
          <w:bCs/>
          <w:sz w:val="24"/>
          <w:szCs w:val="24"/>
        </w:rPr>
        <w:t xml:space="preserve"> volumes    et </w:t>
      </w:r>
      <w:r w:rsidR="001C1E0E" w:rsidRPr="001C1E0E">
        <w:rPr>
          <w:rFonts w:asciiTheme="majorBidi" w:hAnsiTheme="majorBidi" w:cstheme="majorBidi"/>
          <w:b/>
          <w:bCs/>
          <w:sz w:val="24"/>
          <w:szCs w:val="24"/>
        </w:rPr>
        <w:t xml:space="preserve">  </w:t>
      </w:r>
      <w:r w:rsidRPr="001C1E0E">
        <w:rPr>
          <w:rFonts w:asciiTheme="majorBidi" w:hAnsiTheme="majorBidi" w:cstheme="majorBidi"/>
          <w:b/>
          <w:bCs/>
          <w:sz w:val="24"/>
          <w:szCs w:val="24"/>
        </w:rPr>
        <w:t>25 phylum</w:t>
      </w:r>
    </w:p>
    <w:p w:rsidR="007A6BD1" w:rsidRPr="00F44890" w:rsidRDefault="00D22D42" w:rsidP="00276AE2">
      <w:pPr>
        <w:spacing w:after="0"/>
        <w:rPr>
          <w:rFonts w:asciiTheme="majorBidi" w:hAnsiTheme="majorBidi" w:cstheme="majorBidi"/>
          <w:sz w:val="24"/>
          <w:szCs w:val="24"/>
        </w:rPr>
      </w:pPr>
      <w:proofErr w:type="gramStart"/>
      <w:r w:rsidRPr="00F44890">
        <w:rPr>
          <w:rFonts w:asciiTheme="majorBidi" w:hAnsiTheme="majorBidi" w:cstheme="majorBidi"/>
          <w:sz w:val="24"/>
          <w:szCs w:val="24"/>
        </w:rPr>
        <w:t>chaque</w:t>
      </w:r>
      <w:proofErr w:type="gramEnd"/>
      <w:r w:rsidRPr="00F44890">
        <w:rPr>
          <w:rFonts w:asciiTheme="majorBidi" w:hAnsiTheme="majorBidi" w:cstheme="majorBidi"/>
          <w:sz w:val="24"/>
          <w:szCs w:val="24"/>
        </w:rPr>
        <w:t xml:space="preserve"> volume comporte des bactéries proche du point de vue phylogénique : </w:t>
      </w:r>
    </w:p>
    <w:p w:rsidR="00BD3CF2" w:rsidRPr="001C1E0E" w:rsidRDefault="00D22D42" w:rsidP="00276AE2">
      <w:pPr>
        <w:spacing w:after="0"/>
        <w:rPr>
          <w:rFonts w:asciiTheme="majorBidi" w:hAnsiTheme="majorBidi" w:cstheme="majorBidi"/>
          <w:sz w:val="24"/>
          <w:szCs w:val="24"/>
        </w:rPr>
      </w:pPr>
      <w:r w:rsidRPr="00D22D42">
        <w:rPr>
          <w:rFonts w:asciiTheme="majorBidi" w:hAnsiTheme="majorBidi" w:cstheme="majorBidi"/>
          <w:sz w:val="24"/>
          <w:szCs w:val="24"/>
          <w:u w:val="single"/>
        </w:rPr>
        <w:t>Volume I</w:t>
      </w:r>
      <w:r w:rsidRPr="00D22D42">
        <w:rPr>
          <w:rFonts w:asciiTheme="majorBidi" w:hAnsiTheme="majorBidi" w:cstheme="majorBidi"/>
          <w:sz w:val="24"/>
          <w:szCs w:val="24"/>
        </w:rPr>
        <w:t xml:space="preserve">. </w:t>
      </w:r>
      <w:r w:rsidRPr="001C1E0E">
        <w:rPr>
          <w:rFonts w:asciiTheme="majorBidi" w:hAnsiTheme="majorBidi" w:cstheme="majorBidi"/>
          <w:sz w:val="24"/>
          <w:szCs w:val="24"/>
        </w:rPr>
        <w:t xml:space="preserve"> </w:t>
      </w:r>
      <w:proofErr w:type="spellStart"/>
      <w:r w:rsidRPr="001C1E0E">
        <w:rPr>
          <w:rFonts w:asciiTheme="majorBidi" w:hAnsiTheme="majorBidi" w:cstheme="majorBidi"/>
          <w:sz w:val="24"/>
          <w:szCs w:val="24"/>
        </w:rPr>
        <w:t>Archaeabactéries</w:t>
      </w:r>
      <w:proofErr w:type="spellEnd"/>
      <w:proofErr w:type="gramStart"/>
      <w:r w:rsidRPr="001C1E0E">
        <w:rPr>
          <w:rFonts w:asciiTheme="majorBidi" w:hAnsiTheme="majorBidi" w:cstheme="majorBidi"/>
          <w:sz w:val="24"/>
          <w:szCs w:val="24"/>
        </w:rPr>
        <w:t>,</w:t>
      </w:r>
      <w:r w:rsidR="001C1E0E">
        <w:rPr>
          <w:rFonts w:asciiTheme="majorBidi" w:hAnsiTheme="majorBidi" w:cstheme="majorBidi"/>
          <w:sz w:val="24"/>
          <w:szCs w:val="24"/>
        </w:rPr>
        <w:t>,</w:t>
      </w:r>
      <w:proofErr w:type="gramEnd"/>
      <w:r w:rsidRPr="001C1E0E">
        <w:rPr>
          <w:rFonts w:asciiTheme="majorBidi" w:hAnsiTheme="majorBidi" w:cstheme="majorBidi"/>
          <w:sz w:val="24"/>
          <w:szCs w:val="24"/>
        </w:rPr>
        <w:t xml:space="preserve"> Phototrophes. </w:t>
      </w:r>
    </w:p>
    <w:p w:rsidR="007A6BD1" w:rsidRPr="001C1E0E" w:rsidRDefault="00D22D42" w:rsidP="00276AE2">
      <w:pPr>
        <w:spacing w:after="0"/>
        <w:rPr>
          <w:rFonts w:asciiTheme="majorBidi" w:hAnsiTheme="majorBidi" w:cstheme="majorBidi"/>
          <w:sz w:val="24"/>
          <w:szCs w:val="24"/>
        </w:rPr>
      </w:pPr>
      <w:r w:rsidRPr="00D22D42">
        <w:rPr>
          <w:rFonts w:asciiTheme="majorBidi" w:hAnsiTheme="majorBidi" w:cstheme="majorBidi"/>
          <w:sz w:val="24"/>
          <w:szCs w:val="24"/>
          <w:u w:val="single"/>
        </w:rPr>
        <w:t>Volume II</w:t>
      </w:r>
      <w:r w:rsidRPr="00D22D42">
        <w:rPr>
          <w:rFonts w:asciiTheme="majorBidi" w:hAnsiTheme="majorBidi" w:cstheme="majorBidi"/>
          <w:sz w:val="24"/>
          <w:szCs w:val="24"/>
        </w:rPr>
        <w:t xml:space="preserve">. </w:t>
      </w:r>
      <w:r w:rsidRPr="001C1E0E">
        <w:rPr>
          <w:rFonts w:asciiTheme="majorBidi" w:hAnsiTheme="majorBidi" w:cstheme="majorBidi"/>
          <w:sz w:val="24"/>
          <w:szCs w:val="24"/>
        </w:rPr>
        <w:t xml:space="preserve">Les </w:t>
      </w:r>
      <w:proofErr w:type="spellStart"/>
      <w:r w:rsidRPr="001C1E0E">
        <w:rPr>
          <w:rFonts w:asciiTheme="majorBidi" w:hAnsiTheme="majorBidi" w:cstheme="majorBidi"/>
          <w:sz w:val="24"/>
          <w:szCs w:val="24"/>
        </w:rPr>
        <w:t>Protéobactéries</w:t>
      </w:r>
      <w:proofErr w:type="spellEnd"/>
      <w:r w:rsidRPr="001C1E0E">
        <w:rPr>
          <w:rFonts w:asciiTheme="majorBidi" w:hAnsiTheme="majorBidi" w:cstheme="majorBidi"/>
          <w:sz w:val="24"/>
          <w:szCs w:val="24"/>
        </w:rPr>
        <w:t xml:space="preserve">   </w:t>
      </w:r>
      <w:proofErr w:type="gramStart"/>
      <w:r w:rsidRPr="001C1E0E">
        <w:rPr>
          <w:rFonts w:asciiTheme="majorBidi" w:hAnsiTheme="majorBidi" w:cstheme="majorBidi"/>
          <w:sz w:val="24"/>
          <w:szCs w:val="24"/>
        </w:rPr>
        <w:t>(  Bactéries</w:t>
      </w:r>
      <w:proofErr w:type="gramEnd"/>
      <w:r w:rsidRPr="001C1E0E">
        <w:rPr>
          <w:rFonts w:asciiTheme="majorBidi" w:hAnsiTheme="majorBidi" w:cstheme="majorBidi"/>
          <w:sz w:val="24"/>
          <w:szCs w:val="24"/>
        </w:rPr>
        <w:t xml:space="preserve"> à Gram négatif)</w:t>
      </w:r>
    </w:p>
    <w:p w:rsidR="00BD3CF2" w:rsidRPr="001C1E0E" w:rsidRDefault="00D22D42" w:rsidP="00276AE2">
      <w:pPr>
        <w:spacing w:after="0"/>
        <w:rPr>
          <w:rFonts w:asciiTheme="majorBidi" w:hAnsiTheme="majorBidi" w:cstheme="majorBidi"/>
          <w:sz w:val="24"/>
          <w:szCs w:val="24"/>
        </w:rPr>
      </w:pPr>
      <w:r w:rsidRPr="00D22D42">
        <w:rPr>
          <w:rFonts w:asciiTheme="majorBidi" w:hAnsiTheme="majorBidi" w:cstheme="majorBidi"/>
          <w:sz w:val="24"/>
          <w:szCs w:val="24"/>
          <w:u w:val="single"/>
        </w:rPr>
        <w:t>Volume III.</w:t>
      </w:r>
      <w:r w:rsidRPr="00D22D42">
        <w:rPr>
          <w:rFonts w:asciiTheme="majorBidi" w:hAnsiTheme="majorBidi" w:cstheme="majorBidi"/>
          <w:sz w:val="24"/>
          <w:szCs w:val="24"/>
        </w:rPr>
        <w:t xml:space="preserve"> </w:t>
      </w:r>
      <w:r w:rsidRPr="001C1E0E">
        <w:rPr>
          <w:rFonts w:asciiTheme="majorBidi" w:hAnsiTheme="majorBidi" w:cstheme="majorBidi"/>
          <w:sz w:val="24"/>
          <w:szCs w:val="24"/>
        </w:rPr>
        <w:t xml:space="preserve"> Bactéries à Gram positif pauvres en GC%</w:t>
      </w:r>
    </w:p>
    <w:p w:rsidR="00276AE2" w:rsidRDefault="00D22D42" w:rsidP="00276AE2">
      <w:pPr>
        <w:spacing w:after="0"/>
        <w:rPr>
          <w:rFonts w:asciiTheme="majorBidi" w:hAnsiTheme="majorBidi" w:cstheme="majorBidi"/>
          <w:sz w:val="24"/>
          <w:szCs w:val="24"/>
        </w:rPr>
      </w:pPr>
      <w:r w:rsidRPr="00D22D42">
        <w:rPr>
          <w:rFonts w:asciiTheme="majorBidi" w:hAnsiTheme="majorBidi" w:cstheme="majorBidi"/>
          <w:sz w:val="24"/>
          <w:szCs w:val="24"/>
          <w:u w:val="single"/>
        </w:rPr>
        <w:t>Volume IV</w:t>
      </w:r>
      <w:r w:rsidRPr="00D22D42">
        <w:rPr>
          <w:rFonts w:asciiTheme="majorBidi" w:hAnsiTheme="majorBidi" w:cstheme="majorBidi"/>
          <w:sz w:val="24"/>
          <w:szCs w:val="24"/>
        </w:rPr>
        <w:t xml:space="preserve">. </w:t>
      </w:r>
      <w:r w:rsidR="001C1E0E">
        <w:rPr>
          <w:rFonts w:asciiTheme="majorBidi" w:hAnsiTheme="majorBidi" w:cstheme="majorBidi"/>
          <w:sz w:val="24"/>
          <w:szCs w:val="24"/>
        </w:rPr>
        <w:t xml:space="preserve"> </w:t>
      </w:r>
      <w:r w:rsidRPr="001C1E0E">
        <w:rPr>
          <w:rFonts w:asciiTheme="majorBidi" w:hAnsiTheme="majorBidi" w:cstheme="majorBidi"/>
          <w:sz w:val="24"/>
          <w:szCs w:val="24"/>
        </w:rPr>
        <w:t xml:space="preserve">Bactéries riches en GC% </w:t>
      </w:r>
    </w:p>
    <w:p w:rsidR="007A6BD1" w:rsidRPr="00276AE2" w:rsidRDefault="00D22D42" w:rsidP="00276AE2">
      <w:pPr>
        <w:spacing w:after="0"/>
        <w:rPr>
          <w:rFonts w:asciiTheme="majorBidi" w:hAnsiTheme="majorBidi" w:cstheme="majorBidi"/>
          <w:sz w:val="24"/>
          <w:szCs w:val="24"/>
        </w:rPr>
      </w:pPr>
      <w:r w:rsidRPr="00276AE2">
        <w:rPr>
          <w:rFonts w:asciiTheme="majorBidi" w:hAnsiTheme="majorBidi" w:cstheme="majorBidi"/>
          <w:sz w:val="24"/>
          <w:szCs w:val="24"/>
          <w:u w:val="single"/>
        </w:rPr>
        <w:t xml:space="preserve">Volume V.  </w:t>
      </w:r>
      <w:proofErr w:type="spellStart"/>
      <w:r w:rsidRPr="00276AE2">
        <w:rPr>
          <w:rFonts w:asciiTheme="majorBidi" w:hAnsiTheme="majorBidi" w:cstheme="majorBidi"/>
          <w:sz w:val="24"/>
          <w:szCs w:val="24"/>
        </w:rPr>
        <w:t>Planctomyces</w:t>
      </w:r>
      <w:proofErr w:type="spellEnd"/>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Spirochetes</w:t>
      </w:r>
      <w:proofErr w:type="spellEnd"/>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Fibrobactéries</w:t>
      </w:r>
      <w:proofErr w:type="spellEnd"/>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Bactéroïdes</w:t>
      </w:r>
      <w:proofErr w:type="spellEnd"/>
      <w:r w:rsidRPr="00276AE2">
        <w:rPr>
          <w:rFonts w:asciiTheme="majorBidi" w:hAnsiTheme="majorBidi" w:cstheme="majorBidi"/>
          <w:sz w:val="24"/>
          <w:szCs w:val="24"/>
        </w:rPr>
        <w:t xml:space="preserve"> et </w:t>
      </w:r>
      <w:proofErr w:type="spellStart"/>
      <w:r w:rsidRPr="00276AE2">
        <w:rPr>
          <w:rFonts w:asciiTheme="majorBidi" w:hAnsiTheme="majorBidi" w:cstheme="majorBidi"/>
          <w:sz w:val="24"/>
          <w:szCs w:val="24"/>
        </w:rPr>
        <w:t>Fusobactéries</w:t>
      </w:r>
      <w:proofErr w:type="spellEnd"/>
      <w:proofErr w:type="gramStart"/>
      <w:r w:rsidRPr="00276AE2">
        <w:rPr>
          <w:rFonts w:asciiTheme="majorBidi" w:hAnsiTheme="majorBidi" w:cstheme="majorBidi"/>
          <w:sz w:val="24"/>
          <w:szCs w:val="24"/>
        </w:rPr>
        <w:t>..</w:t>
      </w:r>
      <w:proofErr w:type="gramEnd"/>
      <w:r w:rsidRPr="00276AE2">
        <w:rPr>
          <w:rFonts w:asciiTheme="majorBidi" w:hAnsiTheme="majorBidi" w:cstheme="majorBidi"/>
          <w:sz w:val="24"/>
          <w:szCs w:val="24"/>
        </w:rPr>
        <w:t xml:space="preserve"> </w:t>
      </w:r>
    </w:p>
    <w:p w:rsidR="001C1E0E" w:rsidRDefault="001C1E0E" w:rsidP="00F44890">
      <w:pPr>
        <w:spacing w:after="0"/>
        <w:rPr>
          <w:rFonts w:asciiTheme="majorBidi" w:hAnsiTheme="majorBidi" w:cstheme="majorBidi"/>
          <w:b/>
          <w:bCs/>
          <w:sz w:val="28"/>
          <w:szCs w:val="28"/>
        </w:rPr>
      </w:pPr>
    </w:p>
    <w:p w:rsidR="00BD3CF2" w:rsidRPr="001C1E0E" w:rsidRDefault="001C1E0E" w:rsidP="00F44890">
      <w:pPr>
        <w:spacing w:after="0"/>
        <w:rPr>
          <w:rFonts w:asciiTheme="majorBidi" w:hAnsiTheme="majorBidi" w:cstheme="majorBidi"/>
          <w:b/>
          <w:bCs/>
          <w:sz w:val="28"/>
          <w:szCs w:val="28"/>
        </w:rPr>
      </w:pPr>
      <w:r>
        <w:rPr>
          <w:rFonts w:asciiTheme="majorBidi" w:hAnsiTheme="majorBidi" w:cstheme="majorBidi"/>
          <w:b/>
          <w:bCs/>
          <w:sz w:val="28"/>
          <w:szCs w:val="28"/>
        </w:rPr>
        <w:t>Les microorganismes  impliqué</w:t>
      </w:r>
      <w:r w:rsidRPr="001C1E0E">
        <w:rPr>
          <w:rFonts w:asciiTheme="majorBidi" w:hAnsiTheme="majorBidi" w:cstheme="majorBidi"/>
          <w:b/>
          <w:bCs/>
          <w:sz w:val="28"/>
          <w:szCs w:val="28"/>
        </w:rPr>
        <w:t xml:space="preserve">s </w:t>
      </w:r>
      <w:r w:rsidR="00BD3CF2" w:rsidRPr="001C1E0E">
        <w:rPr>
          <w:rFonts w:asciiTheme="majorBidi" w:hAnsiTheme="majorBidi" w:cstheme="majorBidi"/>
          <w:b/>
          <w:bCs/>
          <w:sz w:val="28"/>
          <w:szCs w:val="28"/>
        </w:rPr>
        <w:t xml:space="preserve">dans les fermentations industrielles  </w:t>
      </w:r>
    </w:p>
    <w:p w:rsidR="007A6BD1" w:rsidRPr="001C1E0E" w:rsidRDefault="00D22D42" w:rsidP="00EF27F3">
      <w:pPr>
        <w:numPr>
          <w:ilvl w:val="0"/>
          <w:numId w:val="7"/>
        </w:numPr>
        <w:spacing w:after="0"/>
        <w:rPr>
          <w:rFonts w:asciiTheme="majorBidi" w:hAnsiTheme="majorBidi" w:cstheme="majorBidi"/>
          <w:sz w:val="24"/>
          <w:szCs w:val="24"/>
        </w:rPr>
      </w:pPr>
      <w:r w:rsidRPr="001C1E0E">
        <w:rPr>
          <w:rFonts w:asciiTheme="majorBidi" w:hAnsiTheme="majorBidi" w:cstheme="majorBidi"/>
          <w:sz w:val="24"/>
          <w:szCs w:val="24"/>
        </w:rPr>
        <w:t>Procaryotes </w:t>
      </w:r>
      <w:proofErr w:type="gramStart"/>
      <w:r w:rsidRPr="001C1E0E">
        <w:rPr>
          <w:rFonts w:asciiTheme="majorBidi" w:hAnsiTheme="majorBidi" w:cstheme="majorBidi"/>
          <w:sz w:val="24"/>
          <w:szCs w:val="24"/>
        </w:rPr>
        <w:t xml:space="preserve">:  </w:t>
      </w:r>
      <w:proofErr w:type="spellStart"/>
      <w:r w:rsidRPr="001C1E0E">
        <w:rPr>
          <w:rFonts w:asciiTheme="majorBidi" w:hAnsiTheme="majorBidi" w:cstheme="majorBidi"/>
          <w:sz w:val="24"/>
          <w:szCs w:val="24"/>
        </w:rPr>
        <w:t>Bactéria</w:t>
      </w:r>
      <w:proofErr w:type="spellEnd"/>
      <w:proofErr w:type="gramEnd"/>
      <w:r w:rsidRPr="001C1E0E">
        <w:rPr>
          <w:rFonts w:asciiTheme="majorBidi" w:hAnsiTheme="majorBidi" w:cstheme="majorBidi"/>
          <w:sz w:val="24"/>
          <w:szCs w:val="24"/>
        </w:rPr>
        <w:t xml:space="preserve"> ,  </w:t>
      </w:r>
      <w:proofErr w:type="spellStart"/>
      <w:r w:rsidRPr="001C1E0E">
        <w:rPr>
          <w:rFonts w:asciiTheme="majorBidi" w:hAnsiTheme="majorBidi" w:cstheme="majorBidi"/>
          <w:sz w:val="24"/>
          <w:szCs w:val="24"/>
        </w:rPr>
        <w:t>Archea</w:t>
      </w:r>
      <w:proofErr w:type="spellEnd"/>
      <w:r w:rsidRPr="001C1E0E">
        <w:rPr>
          <w:rFonts w:asciiTheme="majorBidi" w:hAnsiTheme="majorBidi" w:cstheme="majorBidi"/>
          <w:sz w:val="24"/>
          <w:szCs w:val="24"/>
        </w:rPr>
        <w:t xml:space="preserve"> </w:t>
      </w:r>
    </w:p>
    <w:p w:rsidR="007A6BD1" w:rsidRPr="001C1E0E" w:rsidRDefault="00D22D42" w:rsidP="00EF27F3">
      <w:pPr>
        <w:numPr>
          <w:ilvl w:val="0"/>
          <w:numId w:val="7"/>
        </w:numPr>
        <w:spacing w:after="0"/>
        <w:rPr>
          <w:rFonts w:asciiTheme="majorBidi" w:hAnsiTheme="majorBidi" w:cstheme="majorBidi"/>
          <w:sz w:val="24"/>
          <w:szCs w:val="24"/>
        </w:rPr>
      </w:pPr>
      <w:r w:rsidRPr="001C1E0E">
        <w:rPr>
          <w:rFonts w:asciiTheme="majorBidi" w:hAnsiTheme="majorBidi" w:cstheme="majorBidi"/>
          <w:sz w:val="24"/>
          <w:szCs w:val="24"/>
        </w:rPr>
        <w:t>Eucaryotes </w:t>
      </w:r>
      <w:proofErr w:type="gramStart"/>
      <w:r w:rsidRPr="001C1E0E">
        <w:rPr>
          <w:rFonts w:asciiTheme="majorBidi" w:hAnsiTheme="majorBidi" w:cstheme="majorBidi"/>
          <w:sz w:val="24"/>
          <w:szCs w:val="24"/>
        </w:rPr>
        <w:t>:  champignons</w:t>
      </w:r>
      <w:proofErr w:type="gramEnd"/>
      <w:r w:rsidRPr="001C1E0E">
        <w:rPr>
          <w:rFonts w:asciiTheme="majorBidi" w:hAnsiTheme="majorBidi" w:cstheme="majorBidi"/>
          <w:sz w:val="24"/>
          <w:szCs w:val="24"/>
        </w:rPr>
        <w:t xml:space="preserve"> (levures et moisissures)</w:t>
      </w:r>
    </w:p>
    <w:p w:rsidR="007A6BD1" w:rsidRPr="001C1E0E" w:rsidRDefault="00D22D42" w:rsidP="00276AE2">
      <w:pPr>
        <w:spacing w:after="0"/>
        <w:rPr>
          <w:rFonts w:asciiTheme="majorBidi" w:hAnsiTheme="majorBidi" w:cstheme="majorBidi"/>
          <w:sz w:val="24"/>
          <w:szCs w:val="24"/>
        </w:rPr>
      </w:pPr>
      <w:r w:rsidRPr="001C1E0E">
        <w:rPr>
          <w:rFonts w:asciiTheme="majorBidi" w:hAnsiTheme="majorBidi" w:cstheme="majorBidi"/>
          <w:sz w:val="24"/>
          <w:szCs w:val="24"/>
        </w:rPr>
        <w:lastRenderedPageBreak/>
        <w:t xml:space="preserve">Toutes  les classes du domaine </w:t>
      </w:r>
      <w:proofErr w:type="spellStart"/>
      <w:r w:rsidRPr="001C1E0E">
        <w:rPr>
          <w:rFonts w:asciiTheme="majorBidi" w:hAnsiTheme="majorBidi" w:cstheme="majorBidi"/>
          <w:sz w:val="24"/>
          <w:szCs w:val="24"/>
        </w:rPr>
        <w:t>bacteria</w:t>
      </w:r>
      <w:proofErr w:type="spellEnd"/>
      <w:r w:rsidRPr="001C1E0E">
        <w:rPr>
          <w:rFonts w:asciiTheme="majorBidi" w:hAnsiTheme="majorBidi" w:cstheme="majorBidi"/>
          <w:sz w:val="24"/>
          <w:szCs w:val="24"/>
        </w:rPr>
        <w:t xml:space="preserve"> sont concernées (Gram positifs : </w:t>
      </w:r>
      <w:proofErr w:type="spellStart"/>
      <w:r w:rsidRPr="001C1E0E">
        <w:rPr>
          <w:rFonts w:asciiTheme="majorBidi" w:hAnsiTheme="majorBidi" w:cstheme="majorBidi"/>
          <w:sz w:val="24"/>
          <w:szCs w:val="24"/>
        </w:rPr>
        <w:t>Bacillaceae</w:t>
      </w:r>
      <w:proofErr w:type="spellEnd"/>
      <w:r w:rsidRPr="001C1E0E">
        <w:rPr>
          <w:rFonts w:asciiTheme="majorBidi" w:hAnsiTheme="majorBidi" w:cstheme="majorBidi"/>
          <w:sz w:val="24"/>
          <w:szCs w:val="24"/>
        </w:rPr>
        <w:t xml:space="preserve">, </w:t>
      </w:r>
      <w:proofErr w:type="spellStart"/>
      <w:r w:rsidRPr="001C1E0E">
        <w:rPr>
          <w:rFonts w:asciiTheme="majorBidi" w:hAnsiTheme="majorBidi" w:cstheme="majorBidi"/>
          <w:sz w:val="24"/>
          <w:szCs w:val="24"/>
        </w:rPr>
        <w:t>Lactobacillaceae</w:t>
      </w:r>
      <w:proofErr w:type="spellEnd"/>
      <w:r w:rsidRPr="001C1E0E">
        <w:rPr>
          <w:rFonts w:asciiTheme="majorBidi" w:hAnsiTheme="majorBidi" w:cstheme="majorBidi"/>
          <w:sz w:val="24"/>
          <w:szCs w:val="24"/>
        </w:rPr>
        <w:t xml:space="preserve">, </w:t>
      </w:r>
      <w:proofErr w:type="spellStart"/>
      <w:r w:rsidRPr="001C1E0E">
        <w:rPr>
          <w:rFonts w:asciiTheme="majorBidi" w:hAnsiTheme="majorBidi" w:cstheme="majorBidi"/>
          <w:sz w:val="24"/>
          <w:szCs w:val="24"/>
        </w:rPr>
        <w:t>Micrococcacea</w:t>
      </w:r>
      <w:proofErr w:type="spellEnd"/>
      <w:r w:rsidRPr="001C1E0E">
        <w:rPr>
          <w:rFonts w:asciiTheme="majorBidi" w:hAnsiTheme="majorBidi" w:cstheme="majorBidi"/>
          <w:sz w:val="24"/>
          <w:szCs w:val="24"/>
        </w:rPr>
        <w:t>, actinobactéries etc</w:t>
      </w:r>
      <w:proofErr w:type="gramStart"/>
      <w:r w:rsidRPr="001C1E0E">
        <w:rPr>
          <w:rFonts w:asciiTheme="majorBidi" w:hAnsiTheme="majorBidi" w:cstheme="majorBidi"/>
          <w:sz w:val="24"/>
          <w:szCs w:val="24"/>
        </w:rPr>
        <w:t>..</w:t>
      </w:r>
      <w:proofErr w:type="gramEnd"/>
      <w:r w:rsidRPr="001C1E0E">
        <w:rPr>
          <w:rFonts w:asciiTheme="majorBidi" w:hAnsiTheme="majorBidi" w:cstheme="majorBidi"/>
          <w:sz w:val="24"/>
          <w:szCs w:val="24"/>
        </w:rPr>
        <w:t xml:space="preserve"> </w:t>
      </w:r>
      <w:r w:rsidRPr="00276AE2">
        <w:rPr>
          <w:rFonts w:asciiTheme="majorBidi" w:hAnsiTheme="majorBidi" w:cstheme="majorBidi"/>
          <w:sz w:val="24"/>
          <w:szCs w:val="24"/>
        </w:rPr>
        <w:t xml:space="preserve">Gram </w:t>
      </w:r>
      <w:proofErr w:type="gramStart"/>
      <w:r w:rsidRPr="00276AE2">
        <w:rPr>
          <w:rFonts w:asciiTheme="majorBidi" w:hAnsiTheme="majorBidi" w:cstheme="majorBidi"/>
          <w:sz w:val="24"/>
          <w:szCs w:val="24"/>
        </w:rPr>
        <w:t>négatives ,</w:t>
      </w:r>
      <w:proofErr w:type="gramEnd"/>
      <w:r w:rsidRPr="00276AE2">
        <w:rPr>
          <w:rFonts w:asciiTheme="majorBidi" w:hAnsiTheme="majorBidi" w:cstheme="majorBidi"/>
          <w:sz w:val="24"/>
          <w:szCs w:val="24"/>
        </w:rPr>
        <w:t xml:space="preserve"> : </w:t>
      </w:r>
      <w:proofErr w:type="spellStart"/>
      <w:r w:rsidRPr="00276AE2">
        <w:rPr>
          <w:rFonts w:asciiTheme="majorBidi" w:hAnsiTheme="majorBidi" w:cstheme="majorBidi"/>
          <w:sz w:val="24"/>
          <w:szCs w:val="24"/>
        </w:rPr>
        <w:t>pseudomonadaceae</w:t>
      </w:r>
      <w:proofErr w:type="spellEnd"/>
      <w:r w:rsidRPr="00276AE2">
        <w:rPr>
          <w:rFonts w:asciiTheme="majorBidi" w:hAnsiTheme="majorBidi" w:cstheme="majorBidi"/>
          <w:sz w:val="24"/>
          <w:szCs w:val="24"/>
        </w:rPr>
        <w:t>…</w:t>
      </w:r>
      <w:r w:rsidRPr="001C1E0E">
        <w:rPr>
          <w:rFonts w:asciiTheme="majorBidi" w:hAnsiTheme="majorBidi" w:cstheme="majorBidi"/>
          <w:sz w:val="24"/>
          <w:szCs w:val="24"/>
        </w:rPr>
        <w:t xml:space="preserve"> </w:t>
      </w:r>
    </w:p>
    <w:p w:rsidR="007A6BD1" w:rsidRPr="00276AE2" w:rsidRDefault="00D22D42" w:rsidP="00276AE2">
      <w:pPr>
        <w:spacing w:after="0"/>
        <w:rPr>
          <w:rFonts w:asciiTheme="majorBidi" w:hAnsiTheme="majorBidi" w:cstheme="majorBidi"/>
          <w:sz w:val="24"/>
          <w:szCs w:val="24"/>
          <w:lang w:val="en-US"/>
        </w:rPr>
      </w:pPr>
      <w:proofErr w:type="spellStart"/>
      <w:proofErr w:type="gramStart"/>
      <w:r w:rsidRPr="001C1E0E">
        <w:rPr>
          <w:rFonts w:asciiTheme="majorBidi" w:hAnsiTheme="majorBidi" w:cstheme="majorBidi"/>
          <w:sz w:val="24"/>
          <w:szCs w:val="24"/>
          <w:lang w:val="en-US"/>
        </w:rPr>
        <w:t>Cyanobacteria</w:t>
      </w:r>
      <w:proofErr w:type="spellEnd"/>
      <w:r w:rsidRPr="001C1E0E">
        <w:rPr>
          <w:rFonts w:asciiTheme="majorBidi" w:hAnsiTheme="majorBidi" w:cstheme="majorBidi"/>
          <w:sz w:val="24"/>
          <w:szCs w:val="24"/>
          <w:lang w:val="en-US"/>
        </w:rPr>
        <w:t> :</w:t>
      </w:r>
      <w:proofErr w:type="gramEnd"/>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sz w:val="24"/>
          <w:szCs w:val="24"/>
          <w:lang w:val="en-US"/>
        </w:rPr>
        <w:t>Algues</w:t>
      </w:r>
      <w:proofErr w:type="spellEnd"/>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sz w:val="24"/>
          <w:szCs w:val="24"/>
          <w:lang w:val="en-US"/>
        </w:rPr>
        <w:t>microscopiques</w:t>
      </w:r>
      <w:proofErr w:type="spellEnd"/>
      <w:r w:rsidRPr="001C1E0E">
        <w:rPr>
          <w:rFonts w:asciiTheme="majorBidi" w:hAnsiTheme="majorBidi" w:cstheme="majorBidi"/>
          <w:sz w:val="24"/>
          <w:szCs w:val="24"/>
          <w:lang w:val="en-US"/>
        </w:rPr>
        <w:t> (</w:t>
      </w:r>
      <w:proofErr w:type="spellStart"/>
      <w:r w:rsidRPr="001C1E0E">
        <w:rPr>
          <w:rFonts w:asciiTheme="majorBidi" w:hAnsiTheme="majorBidi" w:cstheme="majorBidi"/>
          <w:sz w:val="24"/>
          <w:szCs w:val="24"/>
          <w:lang w:val="en-US"/>
        </w:rPr>
        <w:t>spirulines</w:t>
      </w:r>
      <w:proofErr w:type="spellEnd"/>
      <w:r w:rsidRPr="001C1E0E">
        <w:rPr>
          <w:rFonts w:asciiTheme="majorBidi" w:hAnsiTheme="majorBidi" w:cstheme="majorBidi"/>
          <w:sz w:val="24"/>
          <w:szCs w:val="24"/>
          <w:lang w:val="en-US"/>
        </w:rPr>
        <w:t>)</w:t>
      </w:r>
      <w:r w:rsidRPr="00276AE2">
        <w:rPr>
          <w:rFonts w:asciiTheme="majorBidi" w:hAnsiTheme="majorBidi" w:cstheme="majorBidi"/>
          <w:sz w:val="24"/>
          <w:szCs w:val="24"/>
          <w:lang w:val="en-US"/>
        </w:rPr>
        <w:t xml:space="preserve"> </w:t>
      </w:r>
    </w:p>
    <w:p w:rsidR="007A6BD1" w:rsidRPr="001C1E0E" w:rsidRDefault="00D22D42" w:rsidP="00276AE2">
      <w:pPr>
        <w:spacing w:after="0"/>
        <w:rPr>
          <w:rFonts w:asciiTheme="majorBidi" w:hAnsiTheme="majorBidi" w:cstheme="majorBidi"/>
          <w:sz w:val="24"/>
          <w:szCs w:val="24"/>
          <w:lang w:val="en-US"/>
        </w:rPr>
      </w:pPr>
      <w:proofErr w:type="spellStart"/>
      <w:r w:rsidRPr="001C1E0E">
        <w:rPr>
          <w:rFonts w:asciiTheme="majorBidi" w:hAnsiTheme="majorBidi" w:cstheme="majorBidi"/>
          <w:sz w:val="24"/>
          <w:szCs w:val="24"/>
          <w:lang w:val="en-US"/>
        </w:rPr>
        <w:t>Bacteries</w:t>
      </w:r>
      <w:proofErr w:type="spellEnd"/>
      <w:r w:rsidRPr="001C1E0E">
        <w:rPr>
          <w:rFonts w:asciiTheme="majorBidi" w:hAnsiTheme="majorBidi" w:cstheme="majorBidi"/>
          <w:sz w:val="24"/>
          <w:szCs w:val="24"/>
          <w:lang w:val="en-US"/>
        </w:rPr>
        <w:t xml:space="preserve"> </w:t>
      </w:r>
      <w:proofErr w:type="spellStart"/>
      <w:proofErr w:type="gramStart"/>
      <w:r w:rsidRPr="001C1E0E">
        <w:rPr>
          <w:rFonts w:asciiTheme="majorBidi" w:hAnsiTheme="majorBidi" w:cstheme="majorBidi"/>
          <w:sz w:val="24"/>
          <w:szCs w:val="24"/>
          <w:lang w:val="en-US"/>
        </w:rPr>
        <w:t>hyperthermophiles</w:t>
      </w:r>
      <w:proofErr w:type="spellEnd"/>
      <w:r w:rsidRPr="001C1E0E">
        <w:rPr>
          <w:rFonts w:asciiTheme="majorBidi" w:hAnsiTheme="majorBidi" w:cstheme="majorBidi"/>
          <w:sz w:val="24"/>
          <w:szCs w:val="24"/>
          <w:lang w:val="en-US"/>
        </w:rPr>
        <w:t> :</w:t>
      </w:r>
      <w:proofErr w:type="gramEnd"/>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sz w:val="24"/>
          <w:szCs w:val="24"/>
          <w:lang w:val="en-US"/>
        </w:rPr>
        <w:t>thermus</w:t>
      </w:r>
      <w:proofErr w:type="spellEnd"/>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sz w:val="24"/>
          <w:szCs w:val="24"/>
          <w:lang w:val="en-US"/>
        </w:rPr>
        <w:t>thermotoga</w:t>
      </w:r>
      <w:proofErr w:type="spellEnd"/>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i/>
          <w:iCs/>
          <w:sz w:val="24"/>
          <w:szCs w:val="24"/>
          <w:lang w:val="en-US"/>
        </w:rPr>
        <w:t>Thermus</w:t>
      </w:r>
      <w:proofErr w:type="spellEnd"/>
      <w:r w:rsidRPr="001C1E0E">
        <w:rPr>
          <w:rFonts w:asciiTheme="majorBidi" w:hAnsiTheme="majorBidi" w:cstheme="majorBidi"/>
          <w:i/>
          <w:iCs/>
          <w:sz w:val="24"/>
          <w:szCs w:val="24"/>
          <w:lang w:val="en-US"/>
        </w:rPr>
        <w:t xml:space="preserve"> </w:t>
      </w:r>
      <w:proofErr w:type="spellStart"/>
      <w:r w:rsidRPr="001C1E0E">
        <w:rPr>
          <w:rFonts w:asciiTheme="majorBidi" w:hAnsiTheme="majorBidi" w:cstheme="majorBidi"/>
          <w:i/>
          <w:iCs/>
          <w:sz w:val="24"/>
          <w:szCs w:val="24"/>
          <w:lang w:val="en-US"/>
        </w:rPr>
        <w:t>aquaticus</w:t>
      </w:r>
      <w:proofErr w:type="spellEnd"/>
      <w:r w:rsidRPr="001C1E0E">
        <w:rPr>
          <w:rFonts w:asciiTheme="majorBidi" w:hAnsiTheme="majorBidi" w:cstheme="majorBidi"/>
          <w:i/>
          <w:iCs/>
          <w:sz w:val="24"/>
          <w:szCs w:val="24"/>
          <w:lang w:val="en-US"/>
        </w:rPr>
        <w:t> </w:t>
      </w:r>
      <w:r w:rsidRPr="001C1E0E">
        <w:rPr>
          <w:rFonts w:asciiTheme="majorBidi" w:hAnsiTheme="majorBidi" w:cstheme="majorBidi"/>
          <w:sz w:val="24"/>
          <w:szCs w:val="24"/>
          <w:lang w:val="en-US"/>
        </w:rPr>
        <w:t xml:space="preserve">: </w:t>
      </w:r>
      <w:proofErr w:type="spellStart"/>
      <w:r w:rsidRPr="001C1E0E">
        <w:rPr>
          <w:rFonts w:asciiTheme="majorBidi" w:hAnsiTheme="majorBidi" w:cstheme="majorBidi"/>
          <w:sz w:val="24"/>
          <w:szCs w:val="24"/>
          <w:lang w:val="en-US"/>
        </w:rPr>
        <w:t>taq</w:t>
      </w:r>
      <w:proofErr w:type="spellEnd"/>
      <w:r w:rsidRPr="001C1E0E">
        <w:rPr>
          <w:rFonts w:asciiTheme="majorBidi" w:hAnsiTheme="majorBidi" w:cstheme="majorBidi"/>
          <w:sz w:val="24"/>
          <w:szCs w:val="24"/>
          <w:lang w:val="en-US"/>
        </w:rPr>
        <w:t xml:space="preserve"> polymerase) </w:t>
      </w:r>
    </w:p>
    <w:p w:rsidR="00BD3CF2" w:rsidRPr="00F44890" w:rsidRDefault="00BD3CF2" w:rsidP="00F44890">
      <w:pPr>
        <w:spacing w:after="0"/>
        <w:rPr>
          <w:rFonts w:asciiTheme="majorBidi" w:hAnsiTheme="majorBidi" w:cstheme="majorBidi"/>
          <w:b/>
          <w:bCs/>
          <w:sz w:val="24"/>
          <w:szCs w:val="24"/>
          <w:lang w:val="en-US"/>
        </w:rPr>
      </w:pPr>
    </w:p>
    <w:p w:rsidR="007A6BD1" w:rsidRPr="00F44890" w:rsidRDefault="00D22D42" w:rsidP="00276AE2">
      <w:pPr>
        <w:spacing w:after="0"/>
        <w:rPr>
          <w:rFonts w:asciiTheme="majorBidi" w:hAnsiTheme="majorBidi" w:cstheme="majorBidi"/>
          <w:sz w:val="24"/>
          <w:szCs w:val="24"/>
        </w:rPr>
      </w:pPr>
      <w:proofErr w:type="spellStart"/>
      <w:r w:rsidRPr="00F44890">
        <w:rPr>
          <w:rFonts w:asciiTheme="majorBidi" w:hAnsiTheme="majorBidi" w:cstheme="majorBidi"/>
          <w:b/>
          <w:bCs/>
          <w:sz w:val="24"/>
          <w:szCs w:val="24"/>
        </w:rPr>
        <w:t>Actinobacteria</w:t>
      </w:r>
      <w:proofErr w:type="spellEnd"/>
      <w:r w:rsidRPr="00F44890">
        <w:rPr>
          <w:rFonts w:asciiTheme="majorBidi" w:hAnsiTheme="majorBidi" w:cstheme="majorBidi"/>
          <w:b/>
          <w:bCs/>
          <w:sz w:val="24"/>
          <w:szCs w:val="24"/>
        </w:rPr>
        <w:t xml:space="preserve">  (actinomycètes</w:t>
      </w:r>
      <w:r w:rsidRPr="00F44890">
        <w:rPr>
          <w:rFonts w:asciiTheme="majorBidi" w:hAnsiTheme="majorBidi" w:cstheme="majorBidi"/>
          <w:sz w:val="24"/>
          <w:szCs w:val="24"/>
        </w:rPr>
        <w:t>) Mo  producteurs d’antibiotiques et d’enzymes industrielles</w:t>
      </w:r>
    </w:p>
    <w:p w:rsidR="007A6BD1" w:rsidRPr="00F44890" w:rsidRDefault="00D22D42" w:rsidP="00276AE2">
      <w:pPr>
        <w:spacing w:after="0"/>
        <w:rPr>
          <w:rFonts w:asciiTheme="majorBidi" w:hAnsiTheme="majorBidi" w:cstheme="majorBidi"/>
          <w:sz w:val="24"/>
          <w:szCs w:val="24"/>
        </w:rPr>
      </w:pPr>
      <w:proofErr w:type="spellStart"/>
      <w:proofErr w:type="gramStart"/>
      <w:r w:rsidRPr="00F44890">
        <w:rPr>
          <w:rFonts w:asciiTheme="majorBidi" w:hAnsiTheme="majorBidi" w:cstheme="majorBidi"/>
          <w:sz w:val="24"/>
          <w:szCs w:val="24"/>
        </w:rPr>
        <w:t>streptomyces</w:t>
      </w:r>
      <w:proofErr w:type="spellEnd"/>
      <w:proofErr w:type="gramEnd"/>
      <w:r w:rsidRPr="00F44890">
        <w:rPr>
          <w:rFonts w:asciiTheme="majorBidi" w:hAnsiTheme="majorBidi" w:cstheme="majorBidi"/>
          <w:sz w:val="24"/>
          <w:szCs w:val="24"/>
        </w:rPr>
        <w:t xml:space="preserve"> le plus connu</w:t>
      </w:r>
      <w:r w:rsidR="00276AE2">
        <w:rPr>
          <w:rFonts w:asciiTheme="majorBidi" w:hAnsiTheme="majorBidi" w:cstheme="majorBidi"/>
          <w:sz w:val="24"/>
          <w:szCs w:val="24"/>
        </w:rPr>
        <w:t xml:space="preserve"> pour la r</w:t>
      </w:r>
      <w:r w:rsidRPr="00F44890">
        <w:rPr>
          <w:rFonts w:asciiTheme="majorBidi" w:hAnsiTheme="majorBidi" w:cstheme="majorBidi"/>
          <w:sz w:val="24"/>
          <w:szCs w:val="24"/>
        </w:rPr>
        <w:t>echerche de nouvelles molécules antibiotiques</w:t>
      </w:r>
    </w:p>
    <w:p w:rsidR="007A6BD1" w:rsidRPr="00F44890" w:rsidRDefault="00D22D42" w:rsidP="00276AE2">
      <w:pPr>
        <w:spacing w:after="0"/>
        <w:rPr>
          <w:rFonts w:asciiTheme="majorBidi" w:hAnsiTheme="majorBidi" w:cstheme="majorBidi"/>
          <w:sz w:val="24"/>
          <w:szCs w:val="24"/>
        </w:rPr>
      </w:pPr>
      <w:proofErr w:type="spellStart"/>
      <w:proofErr w:type="gramStart"/>
      <w:r w:rsidRPr="00276AE2">
        <w:rPr>
          <w:rFonts w:asciiTheme="majorBidi" w:hAnsiTheme="majorBidi" w:cstheme="majorBidi"/>
          <w:b/>
          <w:bCs/>
          <w:sz w:val="24"/>
          <w:szCs w:val="24"/>
        </w:rPr>
        <w:t>Archea</w:t>
      </w:r>
      <w:proofErr w:type="spellEnd"/>
      <w:r w:rsidRPr="00276AE2">
        <w:rPr>
          <w:rFonts w:asciiTheme="majorBidi" w:hAnsiTheme="majorBidi" w:cstheme="majorBidi"/>
          <w:b/>
          <w:bCs/>
          <w:sz w:val="24"/>
          <w:szCs w:val="24"/>
        </w:rPr>
        <w:t xml:space="preserve">  :</w:t>
      </w:r>
      <w:proofErr w:type="gramEnd"/>
      <w:r w:rsidRPr="00276AE2">
        <w:rPr>
          <w:rFonts w:asciiTheme="majorBidi" w:hAnsiTheme="majorBidi" w:cstheme="majorBidi"/>
          <w:b/>
          <w:bCs/>
          <w:sz w:val="24"/>
          <w:szCs w:val="24"/>
        </w:rPr>
        <w:t xml:space="preserve"> </w:t>
      </w:r>
      <w:proofErr w:type="spellStart"/>
      <w:r w:rsidRPr="00276AE2">
        <w:rPr>
          <w:rFonts w:asciiTheme="majorBidi" w:hAnsiTheme="majorBidi" w:cstheme="majorBidi"/>
          <w:b/>
          <w:bCs/>
          <w:sz w:val="24"/>
          <w:szCs w:val="24"/>
        </w:rPr>
        <w:t>Mcroorganismes</w:t>
      </w:r>
      <w:proofErr w:type="spellEnd"/>
      <w:r w:rsidRPr="00276AE2">
        <w:rPr>
          <w:rFonts w:asciiTheme="majorBidi" w:hAnsiTheme="majorBidi" w:cstheme="majorBidi"/>
          <w:b/>
          <w:bCs/>
          <w:sz w:val="24"/>
          <w:szCs w:val="24"/>
        </w:rPr>
        <w:t xml:space="preserve"> </w:t>
      </w:r>
      <w:proofErr w:type="spellStart"/>
      <w:r w:rsidRPr="00276AE2">
        <w:rPr>
          <w:rFonts w:asciiTheme="majorBidi" w:hAnsiTheme="majorBidi" w:cstheme="majorBidi"/>
          <w:b/>
          <w:bCs/>
          <w:sz w:val="24"/>
          <w:szCs w:val="24"/>
        </w:rPr>
        <w:t>extremophiles</w:t>
      </w:r>
      <w:proofErr w:type="spellEnd"/>
      <w:r w:rsidRPr="00276AE2">
        <w:rPr>
          <w:rFonts w:asciiTheme="majorBidi" w:hAnsiTheme="majorBidi" w:cstheme="majorBidi"/>
          <w:sz w:val="24"/>
          <w:szCs w:val="24"/>
        </w:rPr>
        <w:t xml:space="preserve"> ,</w:t>
      </w:r>
      <w:r w:rsidRPr="00F44890">
        <w:rPr>
          <w:rFonts w:asciiTheme="majorBidi" w:hAnsiTheme="majorBidi" w:cstheme="majorBidi"/>
          <w:sz w:val="24"/>
          <w:szCs w:val="24"/>
        </w:rPr>
        <w:t xml:space="preserve"> </w:t>
      </w:r>
    </w:p>
    <w:p w:rsidR="007A6BD1" w:rsidRPr="00F44890" w:rsidRDefault="00D22D42" w:rsidP="00276AE2">
      <w:pPr>
        <w:spacing w:after="0"/>
        <w:rPr>
          <w:rFonts w:asciiTheme="majorBidi" w:hAnsiTheme="majorBidi" w:cstheme="majorBidi"/>
          <w:sz w:val="24"/>
          <w:szCs w:val="24"/>
        </w:rPr>
      </w:pPr>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Hyperthermophiles</w:t>
      </w:r>
      <w:proofErr w:type="spellEnd"/>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pyrococcus</w:t>
      </w:r>
      <w:proofErr w:type="spellEnd"/>
      <w:r w:rsidRPr="00276AE2">
        <w:rPr>
          <w:rFonts w:asciiTheme="majorBidi" w:hAnsiTheme="majorBidi" w:cstheme="majorBidi"/>
          <w:sz w:val="24"/>
          <w:szCs w:val="24"/>
        </w:rPr>
        <w:t> : producteurs d’</w:t>
      </w:r>
      <w:proofErr w:type="spellStart"/>
      <w:r w:rsidRPr="00276AE2">
        <w:rPr>
          <w:rFonts w:asciiTheme="majorBidi" w:hAnsiTheme="majorBidi" w:cstheme="majorBidi"/>
          <w:sz w:val="24"/>
          <w:szCs w:val="24"/>
        </w:rPr>
        <w:t>extremoenzymes</w:t>
      </w:r>
      <w:proofErr w:type="spellEnd"/>
      <w:r w:rsidRPr="00276AE2">
        <w:rPr>
          <w:rFonts w:asciiTheme="majorBidi" w:hAnsiTheme="majorBidi" w:cstheme="majorBidi"/>
          <w:sz w:val="24"/>
          <w:szCs w:val="24"/>
        </w:rPr>
        <w:t xml:space="preserve"> (</w:t>
      </w:r>
      <w:proofErr w:type="spellStart"/>
      <w:proofErr w:type="gramStart"/>
      <w:r w:rsidRPr="00276AE2">
        <w:rPr>
          <w:rFonts w:asciiTheme="majorBidi" w:hAnsiTheme="majorBidi" w:cstheme="majorBidi"/>
          <w:sz w:val="24"/>
          <w:szCs w:val="24"/>
        </w:rPr>
        <w:t>proteases</w:t>
      </w:r>
      <w:proofErr w:type="spellEnd"/>
      <w:r w:rsidRPr="00276AE2">
        <w:rPr>
          <w:rFonts w:asciiTheme="majorBidi" w:hAnsiTheme="majorBidi" w:cstheme="majorBidi"/>
          <w:sz w:val="24"/>
          <w:szCs w:val="24"/>
        </w:rPr>
        <w:t> ,amylases</w:t>
      </w:r>
      <w:proofErr w:type="gramEnd"/>
      <w:r w:rsidRPr="00276AE2">
        <w:rPr>
          <w:rFonts w:asciiTheme="majorBidi" w:hAnsiTheme="majorBidi" w:cstheme="majorBidi"/>
          <w:sz w:val="24"/>
          <w:szCs w:val="24"/>
        </w:rPr>
        <w:t xml:space="preserve">, </w:t>
      </w:r>
    </w:p>
    <w:p w:rsidR="007A6BD1" w:rsidRPr="00F44890" w:rsidRDefault="00D22D42" w:rsidP="00276AE2">
      <w:pPr>
        <w:spacing w:after="0"/>
        <w:rPr>
          <w:rFonts w:asciiTheme="majorBidi" w:hAnsiTheme="majorBidi" w:cstheme="majorBidi"/>
          <w:sz w:val="24"/>
          <w:szCs w:val="24"/>
        </w:rPr>
      </w:pPr>
      <w:proofErr w:type="spellStart"/>
      <w:r w:rsidRPr="00276AE2">
        <w:rPr>
          <w:rFonts w:asciiTheme="majorBidi" w:hAnsiTheme="majorBidi" w:cstheme="majorBidi"/>
          <w:sz w:val="24"/>
          <w:szCs w:val="24"/>
        </w:rPr>
        <w:t>Hyperhalophiles</w:t>
      </w:r>
      <w:proofErr w:type="spellEnd"/>
      <w:r w:rsidRPr="00276AE2">
        <w:rPr>
          <w:rFonts w:asciiTheme="majorBidi" w:hAnsiTheme="majorBidi" w:cstheme="majorBidi"/>
          <w:sz w:val="24"/>
          <w:szCs w:val="24"/>
        </w:rPr>
        <w:t> </w:t>
      </w:r>
      <w:proofErr w:type="gramStart"/>
      <w:r w:rsidRPr="00276AE2">
        <w:rPr>
          <w:rFonts w:asciiTheme="majorBidi" w:hAnsiTheme="majorBidi" w:cstheme="majorBidi"/>
          <w:sz w:val="24"/>
          <w:szCs w:val="24"/>
        </w:rPr>
        <w:t xml:space="preserve">:  </w:t>
      </w:r>
      <w:proofErr w:type="spellStart"/>
      <w:r w:rsidRPr="00276AE2">
        <w:rPr>
          <w:rFonts w:asciiTheme="majorBidi" w:hAnsiTheme="majorBidi" w:cstheme="majorBidi"/>
          <w:sz w:val="24"/>
          <w:szCs w:val="24"/>
        </w:rPr>
        <w:t>halococcus</w:t>
      </w:r>
      <w:proofErr w:type="spellEnd"/>
      <w:proofErr w:type="gramEnd"/>
      <w:r w:rsidRPr="00276AE2">
        <w:rPr>
          <w:rFonts w:asciiTheme="majorBidi" w:hAnsiTheme="majorBidi" w:cstheme="majorBidi"/>
          <w:sz w:val="24"/>
          <w:szCs w:val="24"/>
        </w:rPr>
        <w:t xml:space="preserve"> , </w:t>
      </w:r>
      <w:proofErr w:type="spellStart"/>
      <w:r w:rsidRPr="00276AE2">
        <w:rPr>
          <w:rFonts w:asciiTheme="majorBidi" w:hAnsiTheme="majorBidi" w:cstheme="majorBidi"/>
          <w:sz w:val="24"/>
          <w:szCs w:val="24"/>
        </w:rPr>
        <w:t>halobacter</w:t>
      </w:r>
      <w:proofErr w:type="spellEnd"/>
      <w:r w:rsidRPr="00276AE2">
        <w:rPr>
          <w:rFonts w:asciiTheme="majorBidi" w:hAnsiTheme="majorBidi" w:cstheme="majorBidi"/>
          <w:sz w:val="24"/>
          <w:szCs w:val="24"/>
        </w:rPr>
        <w:t>, producteurs d’</w:t>
      </w:r>
      <w:proofErr w:type="spellStart"/>
      <w:r w:rsidRPr="00276AE2">
        <w:rPr>
          <w:rFonts w:asciiTheme="majorBidi" w:hAnsiTheme="majorBidi" w:cstheme="majorBidi"/>
          <w:sz w:val="24"/>
          <w:szCs w:val="24"/>
        </w:rPr>
        <w:t>halocines</w:t>
      </w:r>
      <w:proofErr w:type="spellEnd"/>
      <w:r w:rsidRPr="00276AE2">
        <w:rPr>
          <w:rFonts w:asciiTheme="majorBidi" w:hAnsiTheme="majorBidi" w:cstheme="majorBidi"/>
          <w:sz w:val="24"/>
          <w:szCs w:val="24"/>
        </w:rPr>
        <w:t xml:space="preserve"> </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Intéressants pour les propriétés spécifiques de leurs métabolites</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b/>
          <w:bCs/>
          <w:sz w:val="24"/>
          <w:szCs w:val="24"/>
        </w:rPr>
        <w:t>Bactéries photosynthétiques, cyanobactéries  ou algues microscopiques</w:t>
      </w:r>
      <w:r w:rsidRPr="00F44890">
        <w:rPr>
          <w:rFonts w:asciiTheme="majorBidi" w:hAnsiTheme="majorBidi" w:cstheme="majorBidi"/>
          <w:sz w:val="24"/>
          <w:szCs w:val="24"/>
        </w:rPr>
        <w:t xml:space="preserve"> ; genre </w:t>
      </w:r>
      <w:proofErr w:type="spellStart"/>
      <w:proofErr w:type="gramStart"/>
      <w:r w:rsidRPr="00F44890">
        <w:rPr>
          <w:rFonts w:asciiTheme="majorBidi" w:hAnsiTheme="majorBidi" w:cstheme="majorBidi"/>
          <w:sz w:val="24"/>
          <w:szCs w:val="24"/>
        </w:rPr>
        <w:t>spirulina</w:t>
      </w:r>
      <w:proofErr w:type="spellEnd"/>
      <w:r w:rsidRPr="00F44890">
        <w:rPr>
          <w:rFonts w:asciiTheme="majorBidi" w:hAnsiTheme="majorBidi" w:cstheme="majorBidi"/>
          <w:sz w:val="24"/>
          <w:szCs w:val="24"/>
        </w:rPr>
        <w:t xml:space="preserve"> ,</w:t>
      </w:r>
      <w:proofErr w:type="gramEnd"/>
      <w:r w:rsidRPr="00F44890">
        <w:rPr>
          <w:rFonts w:asciiTheme="majorBidi" w:hAnsiTheme="majorBidi" w:cstheme="majorBidi"/>
          <w:sz w:val="24"/>
          <w:szCs w:val="24"/>
        </w:rPr>
        <w:t xml:space="preserve"> production de biomasse alimentaire et de </w:t>
      </w:r>
      <w:proofErr w:type="spellStart"/>
      <w:r w:rsidRPr="00F44890">
        <w:rPr>
          <w:rFonts w:asciiTheme="majorBidi" w:hAnsiTheme="majorBidi" w:cstheme="majorBidi"/>
          <w:sz w:val="24"/>
          <w:szCs w:val="24"/>
        </w:rPr>
        <w:t>metabolites</w:t>
      </w:r>
      <w:proofErr w:type="spellEnd"/>
      <w:r w:rsidRPr="00F44890">
        <w:rPr>
          <w:rFonts w:asciiTheme="majorBidi" w:hAnsiTheme="majorBidi" w:cstheme="majorBidi"/>
          <w:sz w:val="24"/>
          <w:szCs w:val="24"/>
        </w:rPr>
        <w:t xml:space="preserve"> </w:t>
      </w:r>
    </w:p>
    <w:p w:rsidR="001C1E0E" w:rsidRDefault="001C1E0E" w:rsidP="00F44890">
      <w:pPr>
        <w:spacing w:after="0"/>
        <w:rPr>
          <w:rFonts w:asciiTheme="majorBidi" w:hAnsiTheme="majorBidi" w:cstheme="majorBidi"/>
          <w:b/>
          <w:bCs/>
          <w:sz w:val="28"/>
          <w:szCs w:val="28"/>
        </w:rPr>
      </w:pPr>
    </w:p>
    <w:p w:rsidR="00BD3CF2" w:rsidRPr="001C1E0E" w:rsidRDefault="00BD3CF2" w:rsidP="00F44890">
      <w:pPr>
        <w:spacing w:after="0"/>
        <w:rPr>
          <w:rFonts w:asciiTheme="majorBidi" w:hAnsiTheme="majorBidi" w:cstheme="majorBidi"/>
          <w:sz w:val="24"/>
          <w:szCs w:val="24"/>
        </w:rPr>
      </w:pPr>
      <w:r w:rsidRPr="001C1E0E">
        <w:rPr>
          <w:rFonts w:asciiTheme="majorBidi" w:hAnsiTheme="majorBidi" w:cstheme="majorBidi"/>
          <w:b/>
          <w:bCs/>
          <w:sz w:val="24"/>
          <w:szCs w:val="24"/>
        </w:rPr>
        <w:t>Champignons </w:t>
      </w:r>
      <w:proofErr w:type="gramStart"/>
      <w:r w:rsidRPr="001C1E0E">
        <w:rPr>
          <w:rFonts w:asciiTheme="majorBidi" w:hAnsiTheme="majorBidi" w:cstheme="majorBidi"/>
          <w:b/>
          <w:bCs/>
          <w:sz w:val="24"/>
          <w:szCs w:val="24"/>
        </w:rPr>
        <w:t>:  Levures</w:t>
      </w:r>
      <w:proofErr w:type="gramEnd"/>
      <w:r w:rsidRPr="001C1E0E">
        <w:rPr>
          <w:rFonts w:asciiTheme="majorBidi" w:hAnsiTheme="majorBidi" w:cstheme="majorBidi"/>
          <w:b/>
          <w:bCs/>
          <w:sz w:val="24"/>
          <w:szCs w:val="24"/>
        </w:rPr>
        <w:t xml:space="preserve"> et moisissures  </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Fabrications traditionnelles : </w:t>
      </w:r>
      <w:proofErr w:type="gramStart"/>
      <w:r w:rsidRPr="00F44890">
        <w:rPr>
          <w:rFonts w:asciiTheme="majorBidi" w:hAnsiTheme="majorBidi" w:cstheme="majorBidi"/>
          <w:sz w:val="24"/>
          <w:szCs w:val="24"/>
        </w:rPr>
        <w:t>pain ,</w:t>
      </w:r>
      <w:proofErr w:type="gramEnd"/>
      <w:r w:rsidRPr="00F44890">
        <w:rPr>
          <w:rFonts w:asciiTheme="majorBidi" w:hAnsiTheme="majorBidi" w:cstheme="majorBidi"/>
          <w:sz w:val="24"/>
          <w:szCs w:val="24"/>
        </w:rPr>
        <w:t xml:space="preserve"> vin, bière  levure de boulangerie.</w:t>
      </w:r>
    </w:p>
    <w:p w:rsidR="007A6BD1" w:rsidRPr="00F44890" w:rsidRDefault="00D22D42" w:rsidP="00276AE2">
      <w:pPr>
        <w:spacing w:after="0"/>
        <w:rPr>
          <w:rFonts w:asciiTheme="majorBidi" w:hAnsiTheme="majorBidi" w:cstheme="majorBidi"/>
          <w:sz w:val="24"/>
          <w:szCs w:val="24"/>
        </w:rPr>
      </w:pPr>
      <w:proofErr w:type="spellStart"/>
      <w:r w:rsidRPr="00F44890">
        <w:rPr>
          <w:rFonts w:asciiTheme="majorBidi" w:hAnsiTheme="majorBidi" w:cstheme="majorBidi"/>
          <w:sz w:val="24"/>
          <w:szCs w:val="24"/>
        </w:rPr>
        <w:t>Proteines</w:t>
      </w:r>
      <w:proofErr w:type="spellEnd"/>
      <w:r w:rsidRPr="00F44890">
        <w:rPr>
          <w:rFonts w:asciiTheme="majorBidi" w:hAnsiTheme="majorBidi" w:cstheme="majorBidi"/>
          <w:sz w:val="24"/>
          <w:szCs w:val="24"/>
        </w:rPr>
        <w:t xml:space="preserve"> d’organismes </w:t>
      </w:r>
      <w:proofErr w:type="spellStart"/>
      <w:proofErr w:type="gramStart"/>
      <w:r w:rsidRPr="00F44890">
        <w:rPr>
          <w:rFonts w:asciiTheme="majorBidi" w:hAnsiTheme="majorBidi" w:cstheme="majorBidi"/>
          <w:sz w:val="24"/>
          <w:szCs w:val="24"/>
        </w:rPr>
        <w:t>unicellullaires</w:t>
      </w:r>
      <w:proofErr w:type="spellEnd"/>
      <w:r w:rsidRPr="00F44890">
        <w:rPr>
          <w:rFonts w:asciiTheme="majorBidi" w:hAnsiTheme="majorBidi" w:cstheme="majorBidi"/>
          <w:sz w:val="24"/>
          <w:szCs w:val="24"/>
        </w:rPr>
        <w:t xml:space="preserve"> </w:t>
      </w:r>
      <w:r w:rsidR="00276AE2">
        <w:rPr>
          <w:rFonts w:asciiTheme="majorBidi" w:hAnsiTheme="majorBidi" w:cstheme="majorBidi"/>
          <w:sz w:val="24"/>
          <w:szCs w:val="24"/>
        </w:rPr>
        <w:t>,</w:t>
      </w:r>
      <w:r w:rsidRPr="00F44890">
        <w:rPr>
          <w:rFonts w:asciiTheme="majorBidi" w:hAnsiTheme="majorBidi" w:cstheme="majorBidi"/>
          <w:sz w:val="24"/>
          <w:szCs w:val="24"/>
        </w:rPr>
        <w:t>Lipides</w:t>
      </w:r>
      <w:proofErr w:type="gramEnd"/>
      <w:r w:rsidRPr="00F44890">
        <w:rPr>
          <w:rFonts w:asciiTheme="majorBidi" w:hAnsiTheme="majorBidi" w:cstheme="majorBidi"/>
          <w:sz w:val="24"/>
          <w:szCs w:val="24"/>
        </w:rPr>
        <w:t xml:space="preserve"> microbiens</w:t>
      </w:r>
      <w:r w:rsidR="00276AE2">
        <w:rPr>
          <w:rFonts w:asciiTheme="majorBidi" w:hAnsiTheme="majorBidi" w:cstheme="majorBidi"/>
          <w:sz w:val="24"/>
          <w:szCs w:val="24"/>
        </w:rPr>
        <w:t xml:space="preserve">, </w:t>
      </w:r>
      <w:proofErr w:type="spellStart"/>
      <w:r w:rsidRPr="00F44890">
        <w:rPr>
          <w:rFonts w:asciiTheme="majorBidi" w:hAnsiTheme="majorBidi" w:cstheme="majorBidi"/>
          <w:sz w:val="24"/>
          <w:szCs w:val="24"/>
        </w:rPr>
        <w:t>Mycoproteines</w:t>
      </w:r>
      <w:proofErr w:type="spellEnd"/>
      <w:r w:rsidRPr="00F44890">
        <w:rPr>
          <w:rFonts w:asciiTheme="majorBidi" w:hAnsiTheme="majorBidi" w:cstheme="majorBidi"/>
          <w:sz w:val="24"/>
          <w:szCs w:val="24"/>
        </w:rPr>
        <w:t xml:space="preserve"> </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Métabolites : </w:t>
      </w:r>
      <w:proofErr w:type="gramStart"/>
      <w:r w:rsidRPr="00F44890">
        <w:rPr>
          <w:rFonts w:asciiTheme="majorBidi" w:hAnsiTheme="majorBidi" w:cstheme="majorBidi"/>
          <w:sz w:val="24"/>
          <w:szCs w:val="24"/>
        </w:rPr>
        <w:t>enzymes ,</w:t>
      </w:r>
      <w:proofErr w:type="gramEnd"/>
      <w:r w:rsidRPr="00F44890">
        <w:rPr>
          <w:rFonts w:asciiTheme="majorBidi" w:hAnsiTheme="majorBidi" w:cstheme="majorBidi"/>
          <w:sz w:val="24"/>
          <w:szCs w:val="24"/>
        </w:rPr>
        <w:t xml:space="preserve"> antibiotiques , polysaccharides..</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Genres levures </w:t>
      </w:r>
      <w:proofErr w:type="gramStart"/>
      <w:r w:rsidRPr="00F44890">
        <w:rPr>
          <w:rFonts w:asciiTheme="majorBidi" w:hAnsiTheme="majorBidi" w:cstheme="majorBidi"/>
          <w:sz w:val="24"/>
          <w:szCs w:val="24"/>
        </w:rPr>
        <w:t>:saccharomyces</w:t>
      </w:r>
      <w:proofErr w:type="gramEnd"/>
      <w:r w:rsidRPr="00F44890">
        <w:rPr>
          <w:rFonts w:asciiTheme="majorBidi" w:hAnsiTheme="majorBidi" w:cstheme="majorBidi"/>
          <w:sz w:val="24"/>
          <w:szCs w:val="24"/>
        </w:rPr>
        <w:t xml:space="preserve">, </w:t>
      </w:r>
      <w:proofErr w:type="spellStart"/>
      <w:r w:rsidRPr="00F44890">
        <w:rPr>
          <w:rFonts w:asciiTheme="majorBidi" w:hAnsiTheme="majorBidi" w:cstheme="majorBidi"/>
          <w:sz w:val="24"/>
          <w:szCs w:val="24"/>
        </w:rPr>
        <w:t>Kluyveromyces</w:t>
      </w:r>
      <w:proofErr w:type="spellEnd"/>
      <w:r w:rsidRPr="00F44890">
        <w:rPr>
          <w:rFonts w:asciiTheme="majorBidi" w:hAnsiTheme="majorBidi" w:cstheme="majorBidi"/>
          <w:sz w:val="24"/>
          <w:szCs w:val="24"/>
        </w:rPr>
        <w:t xml:space="preserve">, </w:t>
      </w:r>
      <w:proofErr w:type="spellStart"/>
      <w:r w:rsidRPr="00F44890">
        <w:rPr>
          <w:rFonts w:asciiTheme="majorBidi" w:hAnsiTheme="majorBidi" w:cstheme="majorBidi"/>
          <w:sz w:val="24"/>
          <w:szCs w:val="24"/>
        </w:rPr>
        <w:t>Hansenula</w:t>
      </w:r>
      <w:proofErr w:type="spellEnd"/>
      <w:r w:rsidRPr="00F44890">
        <w:rPr>
          <w:rFonts w:asciiTheme="majorBidi" w:hAnsiTheme="majorBidi" w:cstheme="majorBidi"/>
          <w:sz w:val="24"/>
          <w:szCs w:val="24"/>
        </w:rPr>
        <w:t xml:space="preserve">, Candida, </w:t>
      </w:r>
      <w:proofErr w:type="spellStart"/>
      <w:r w:rsidRPr="00F44890">
        <w:rPr>
          <w:rFonts w:asciiTheme="majorBidi" w:hAnsiTheme="majorBidi" w:cstheme="majorBidi"/>
          <w:sz w:val="24"/>
          <w:szCs w:val="24"/>
        </w:rPr>
        <w:t>pichia</w:t>
      </w:r>
      <w:proofErr w:type="spellEnd"/>
      <w:r w:rsidRPr="00F44890">
        <w:rPr>
          <w:rFonts w:asciiTheme="majorBidi" w:hAnsiTheme="majorBidi" w:cstheme="majorBidi"/>
          <w:sz w:val="24"/>
          <w:szCs w:val="24"/>
        </w:rPr>
        <w:t xml:space="preserve"> </w:t>
      </w:r>
      <w:proofErr w:type="spellStart"/>
      <w:r w:rsidRPr="00F44890">
        <w:rPr>
          <w:rFonts w:asciiTheme="majorBidi" w:hAnsiTheme="majorBidi" w:cstheme="majorBidi"/>
          <w:sz w:val="24"/>
          <w:szCs w:val="24"/>
        </w:rPr>
        <w:t>etc</w:t>
      </w:r>
      <w:proofErr w:type="spellEnd"/>
      <w:r w:rsidRPr="00F44890">
        <w:rPr>
          <w:rFonts w:asciiTheme="majorBidi" w:hAnsiTheme="majorBidi" w:cstheme="majorBidi"/>
          <w:sz w:val="24"/>
          <w:szCs w:val="24"/>
        </w:rPr>
        <w:t>…</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Genres Moisissures ; Penicillium, </w:t>
      </w:r>
      <w:proofErr w:type="spellStart"/>
      <w:r w:rsidRPr="00F44890">
        <w:rPr>
          <w:rFonts w:asciiTheme="majorBidi" w:hAnsiTheme="majorBidi" w:cstheme="majorBidi"/>
          <w:sz w:val="24"/>
          <w:szCs w:val="24"/>
        </w:rPr>
        <w:t>Fusarium</w:t>
      </w:r>
      <w:proofErr w:type="spellEnd"/>
      <w:r w:rsidRPr="00F44890">
        <w:rPr>
          <w:rFonts w:asciiTheme="majorBidi" w:hAnsiTheme="majorBidi" w:cstheme="majorBidi"/>
          <w:sz w:val="24"/>
          <w:szCs w:val="24"/>
        </w:rPr>
        <w:t>, Aspergillus etc</w:t>
      </w:r>
      <w:proofErr w:type="gramStart"/>
      <w:r w:rsidRPr="00F44890">
        <w:rPr>
          <w:rFonts w:asciiTheme="majorBidi" w:hAnsiTheme="majorBidi" w:cstheme="majorBidi"/>
          <w:sz w:val="24"/>
          <w:szCs w:val="24"/>
        </w:rPr>
        <w:t>..</w:t>
      </w:r>
      <w:proofErr w:type="gramEnd"/>
    </w:p>
    <w:p w:rsidR="007462C1" w:rsidRDefault="007462C1" w:rsidP="007462C1">
      <w:pPr>
        <w:spacing w:after="0"/>
        <w:rPr>
          <w:rFonts w:asciiTheme="majorBidi" w:hAnsiTheme="majorBidi" w:cstheme="majorBidi"/>
          <w:sz w:val="24"/>
          <w:szCs w:val="24"/>
        </w:rPr>
      </w:pPr>
    </w:p>
    <w:p w:rsidR="001C1E0E" w:rsidRPr="009E5DA7" w:rsidRDefault="001C1E0E" w:rsidP="007462C1">
      <w:pPr>
        <w:spacing w:after="0"/>
        <w:rPr>
          <w:rFonts w:asciiTheme="majorBidi" w:hAnsiTheme="majorBidi" w:cstheme="majorBidi"/>
          <w:b/>
          <w:bCs/>
          <w:color w:val="FF0000"/>
          <w:sz w:val="28"/>
          <w:szCs w:val="28"/>
        </w:rPr>
      </w:pPr>
      <w:proofErr w:type="gramStart"/>
      <w:r w:rsidRPr="009E5DA7">
        <w:rPr>
          <w:rFonts w:asciiTheme="majorBidi" w:hAnsiTheme="majorBidi" w:cstheme="majorBidi"/>
          <w:b/>
          <w:bCs/>
          <w:color w:val="FF0000"/>
          <w:sz w:val="28"/>
          <w:szCs w:val="28"/>
        </w:rPr>
        <w:t>2 .</w:t>
      </w:r>
      <w:proofErr w:type="gramEnd"/>
      <w:r w:rsidRPr="009E5DA7">
        <w:rPr>
          <w:rFonts w:asciiTheme="majorBidi" w:hAnsiTheme="majorBidi" w:cstheme="majorBidi"/>
          <w:b/>
          <w:bCs/>
          <w:color w:val="FF0000"/>
          <w:sz w:val="28"/>
          <w:szCs w:val="28"/>
        </w:rPr>
        <w:t xml:space="preserve"> </w:t>
      </w:r>
      <w:r w:rsidR="003A7612" w:rsidRPr="009E5DA7">
        <w:rPr>
          <w:rFonts w:asciiTheme="majorBidi" w:hAnsiTheme="majorBidi" w:cstheme="majorBidi"/>
          <w:b/>
          <w:bCs/>
          <w:color w:val="FF0000"/>
          <w:sz w:val="28"/>
          <w:szCs w:val="28"/>
        </w:rPr>
        <w:t>ISOLEMENT,</w:t>
      </w:r>
      <w:r w:rsidRPr="009E5DA7">
        <w:rPr>
          <w:rFonts w:asciiTheme="majorBidi" w:hAnsiTheme="majorBidi" w:cstheme="majorBidi"/>
          <w:b/>
          <w:bCs/>
          <w:color w:val="FF0000"/>
          <w:sz w:val="28"/>
          <w:szCs w:val="28"/>
        </w:rPr>
        <w:t xml:space="preserve"> SELECTION </w:t>
      </w:r>
      <w:r w:rsidR="007462C1" w:rsidRPr="009E5DA7">
        <w:rPr>
          <w:rFonts w:asciiTheme="majorBidi" w:hAnsiTheme="majorBidi" w:cstheme="majorBidi"/>
          <w:b/>
          <w:bCs/>
          <w:color w:val="FF0000"/>
          <w:sz w:val="28"/>
          <w:szCs w:val="28"/>
        </w:rPr>
        <w:t xml:space="preserve">et AMELIORATION </w:t>
      </w:r>
      <w:r w:rsidRPr="009E5DA7">
        <w:rPr>
          <w:rFonts w:asciiTheme="majorBidi" w:hAnsiTheme="majorBidi" w:cstheme="majorBidi"/>
          <w:b/>
          <w:bCs/>
          <w:color w:val="FF0000"/>
          <w:sz w:val="28"/>
          <w:szCs w:val="28"/>
        </w:rPr>
        <w:t>DE SOUCHES INDUSTRIELLES</w:t>
      </w:r>
    </w:p>
    <w:p w:rsidR="00C05655"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Pour réaliser une bio production industrielle, il existe 2 moyens de se procurer des souches microbiennes adéquates :</w:t>
      </w:r>
      <w:r w:rsidR="00C05655" w:rsidRPr="00F44890">
        <w:rPr>
          <w:rFonts w:asciiTheme="majorBidi" w:hAnsiTheme="majorBidi" w:cstheme="majorBidi"/>
          <w:sz w:val="24"/>
          <w:szCs w:val="24"/>
        </w:rPr>
        <w:t> </w:t>
      </w:r>
    </w:p>
    <w:p w:rsidR="007A6BD1" w:rsidRPr="00F44890" w:rsidRDefault="001C1E0E" w:rsidP="001C1E0E">
      <w:pPr>
        <w:spacing w:after="0"/>
        <w:rPr>
          <w:rFonts w:asciiTheme="majorBidi" w:hAnsiTheme="majorBidi" w:cstheme="majorBidi"/>
          <w:sz w:val="24"/>
          <w:szCs w:val="24"/>
        </w:rPr>
      </w:pPr>
      <w:r>
        <w:rPr>
          <w:rFonts w:asciiTheme="majorBidi" w:hAnsiTheme="majorBidi" w:cstheme="majorBidi"/>
          <w:b/>
          <w:bCs/>
          <w:sz w:val="24"/>
          <w:szCs w:val="24"/>
        </w:rPr>
        <w:t xml:space="preserve">  a)</w:t>
      </w:r>
      <w:r w:rsidR="00D22D42" w:rsidRPr="00F44890">
        <w:rPr>
          <w:rFonts w:asciiTheme="majorBidi" w:hAnsiTheme="majorBidi" w:cstheme="majorBidi"/>
          <w:b/>
          <w:bCs/>
          <w:sz w:val="24"/>
          <w:szCs w:val="24"/>
        </w:rPr>
        <w:t xml:space="preserve"> Les obtenir auprès d’un organisme de collection de types microbiens dont les plus anciens sont :</w:t>
      </w:r>
      <w:r w:rsidR="00D22D42" w:rsidRPr="00F44890">
        <w:rPr>
          <w:rFonts w:asciiTheme="majorBidi" w:hAnsiTheme="majorBidi" w:cstheme="majorBidi"/>
          <w:sz w:val="24"/>
          <w:szCs w:val="24"/>
        </w:rPr>
        <w:t xml:space="preserve"> </w:t>
      </w:r>
    </w:p>
    <w:p w:rsidR="007A6BD1" w:rsidRPr="00F44890" w:rsidRDefault="00D22D42" w:rsidP="00EF27F3">
      <w:pPr>
        <w:numPr>
          <w:ilvl w:val="0"/>
          <w:numId w:val="8"/>
        </w:numPr>
        <w:spacing w:after="0"/>
        <w:rPr>
          <w:rFonts w:asciiTheme="majorBidi" w:hAnsiTheme="majorBidi" w:cstheme="majorBidi"/>
          <w:sz w:val="24"/>
          <w:szCs w:val="24"/>
          <w:lang w:val="en-US"/>
        </w:rPr>
      </w:pPr>
      <w:r w:rsidRPr="00F44890">
        <w:rPr>
          <w:rFonts w:asciiTheme="majorBidi" w:hAnsiTheme="majorBidi" w:cstheme="majorBidi"/>
          <w:sz w:val="24"/>
          <w:szCs w:val="24"/>
          <w:lang w:val="en-GB"/>
        </w:rPr>
        <w:t>American type culture collection( ATCC)</w:t>
      </w:r>
      <w:r w:rsidRPr="00F44890">
        <w:rPr>
          <w:rFonts w:asciiTheme="majorBidi" w:hAnsiTheme="majorBidi" w:cstheme="majorBidi"/>
          <w:sz w:val="24"/>
          <w:szCs w:val="24"/>
          <w:lang w:val="en-US"/>
        </w:rPr>
        <w:t xml:space="preserve"> </w:t>
      </w:r>
    </w:p>
    <w:p w:rsidR="007A6BD1" w:rsidRPr="00F44890" w:rsidRDefault="00D22D42" w:rsidP="00EF27F3">
      <w:pPr>
        <w:numPr>
          <w:ilvl w:val="0"/>
          <w:numId w:val="8"/>
        </w:numPr>
        <w:spacing w:after="0"/>
        <w:rPr>
          <w:rFonts w:asciiTheme="majorBidi" w:hAnsiTheme="majorBidi" w:cstheme="majorBidi"/>
          <w:sz w:val="24"/>
          <w:szCs w:val="24"/>
        </w:rPr>
      </w:pPr>
      <w:r w:rsidRPr="00F44890">
        <w:rPr>
          <w:rFonts w:asciiTheme="majorBidi" w:hAnsiTheme="majorBidi" w:cstheme="majorBidi"/>
          <w:sz w:val="24"/>
          <w:szCs w:val="24"/>
        </w:rPr>
        <w:t>National collection of types cultures (NTCC Londres)</w:t>
      </w:r>
    </w:p>
    <w:p w:rsidR="007A6BD1" w:rsidRPr="00F44890" w:rsidRDefault="00D22D42" w:rsidP="00EF27F3">
      <w:pPr>
        <w:numPr>
          <w:ilvl w:val="0"/>
          <w:numId w:val="8"/>
        </w:numPr>
        <w:spacing w:after="0"/>
        <w:rPr>
          <w:rFonts w:asciiTheme="majorBidi" w:hAnsiTheme="majorBidi" w:cstheme="majorBidi"/>
          <w:sz w:val="24"/>
          <w:szCs w:val="24"/>
        </w:rPr>
      </w:pPr>
      <w:r w:rsidRPr="00F44890">
        <w:rPr>
          <w:rFonts w:asciiTheme="majorBidi" w:hAnsiTheme="majorBidi" w:cstheme="majorBidi"/>
          <w:sz w:val="24"/>
          <w:szCs w:val="24"/>
        </w:rPr>
        <w:t>Centre de collection de types microbiens (Suisse)</w:t>
      </w:r>
    </w:p>
    <w:p w:rsidR="009D3ECC" w:rsidRPr="007462C1" w:rsidRDefault="00D22D42" w:rsidP="00EF27F3">
      <w:pPr>
        <w:numPr>
          <w:ilvl w:val="0"/>
          <w:numId w:val="8"/>
        </w:numPr>
        <w:spacing w:after="0"/>
        <w:rPr>
          <w:rFonts w:asciiTheme="majorBidi" w:hAnsiTheme="majorBidi" w:cstheme="majorBidi"/>
          <w:sz w:val="24"/>
          <w:szCs w:val="24"/>
        </w:rPr>
      </w:pPr>
      <w:r w:rsidRPr="00F44890">
        <w:rPr>
          <w:rFonts w:asciiTheme="majorBidi" w:hAnsiTheme="majorBidi" w:cstheme="majorBidi"/>
          <w:sz w:val="24"/>
          <w:szCs w:val="24"/>
          <w:lang w:val="nl-NL"/>
        </w:rPr>
        <w:t>Central Bureau voor schimmelcultures ( CBS Holland)</w:t>
      </w:r>
    </w:p>
    <w:p w:rsidR="00C05655" w:rsidRPr="00F44890" w:rsidRDefault="001C1E0E" w:rsidP="00F44890">
      <w:pPr>
        <w:spacing w:after="0"/>
        <w:rPr>
          <w:rFonts w:asciiTheme="majorBidi" w:hAnsiTheme="majorBidi" w:cstheme="majorBidi"/>
          <w:sz w:val="24"/>
          <w:szCs w:val="24"/>
        </w:rPr>
      </w:pPr>
      <w:r>
        <w:rPr>
          <w:rFonts w:asciiTheme="majorBidi" w:hAnsiTheme="majorBidi" w:cstheme="majorBidi"/>
          <w:b/>
          <w:bCs/>
          <w:sz w:val="24"/>
          <w:szCs w:val="24"/>
        </w:rPr>
        <w:t>b)</w:t>
      </w:r>
      <w:r w:rsidR="00C05655" w:rsidRPr="00F44890">
        <w:rPr>
          <w:rFonts w:asciiTheme="majorBidi" w:hAnsiTheme="majorBidi" w:cstheme="majorBidi"/>
          <w:b/>
          <w:bCs/>
          <w:sz w:val="24"/>
          <w:szCs w:val="24"/>
        </w:rPr>
        <w:t xml:space="preserve"> Isoler des clones par screening (criblage</w:t>
      </w:r>
      <w:r w:rsidR="00C05655" w:rsidRPr="00F44890">
        <w:rPr>
          <w:rFonts w:asciiTheme="majorBidi" w:hAnsiTheme="majorBidi" w:cstheme="majorBidi"/>
          <w:sz w:val="24"/>
          <w:szCs w:val="24"/>
        </w:rPr>
        <w:t>)</w:t>
      </w:r>
      <w:r w:rsidR="00C05655" w:rsidRPr="00F44890">
        <w:rPr>
          <w:rFonts w:asciiTheme="majorBidi" w:hAnsiTheme="majorBidi" w:cstheme="majorBidi"/>
          <w:b/>
          <w:bCs/>
          <w:sz w:val="24"/>
          <w:szCs w:val="24"/>
        </w:rPr>
        <w:t xml:space="preserve"> </w:t>
      </w:r>
    </w:p>
    <w:p w:rsidR="00276AE2" w:rsidRPr="00276AE2" w:rsidRDefault="007462C1" w:rsidP="00276AE2">
      <w:pPr>
        <w:numPr>
          <w:ilvl w:val="0"/>
          <w:numId w:val="9"/>
        </w:numPr>
        <w:spacing w:after="0"/>
        <w:rPr>
          <w:rFonts w:asciiTheme="majorBidi" w:hAnsiTheme="majorBidi" w:cstheme="majorBidi"/>
          <w:sz w:val="24"/>
          <w:szCs w:val="24"/>
        </w:rPr>
      </w:pPr>
      <w:r w:rsidRPr="007462C1">
        <w:rPr>
          <w:rFonts w:asciiTheme="majorBidi" w:hAnsiTheme="majorBidi" w:cstheme="majorBidi"/>
          <w:b/>
          <w:bCs/>
          <w:sz w:val="28"/>
          <w:szCs w:val="28"/>
        </w:rPr>
        <w:t xml:space="preserve"> </w:t>
      </w:r>
      <w:proofErr w:type="gramStart"/>
      <w:r w:rsidRPr="007462C1">
        <w:rPr>
          <w:rFonts w:asciiTheme="majorBidi" w:hAnsiTheme="majorBidi" w:cstheme="majorBidi"/>
          <w:b/>
          <w:bCs/>
          <w:sz w:val="28"/>
          <w:szCs w:val="28"/>
        </w:rPr>
        <w:t>Isolement ,</w:t>
      </w:r>
      <w:proofErr w:type="gramEnd"/>
      <w:r w:rsidRPr="007462C1">
        <w:rPr>
          <w:rFonts w:asciiTheme="majorBidi" w:hAnsiTheme="majorBidi" w:cstheme="majorBidi"/>
          <w:b/>
          <w:bCs/>
          <w:sz w:val="28"/>
          <w:szCs w:val="28"/>
        </w:rPr>
        <w:t xml:space="preserve">   sélection</w:t>
      </w:r>
      <w:r w:rsidR="00D22D42" w:rsidRPr="00F44890">
        <w:rPr>
          <w:rFonts w:asciiTheme="majorBidi" w:hAnsiTheme="majorBidi" w:cstheme="majorBidi"/>
          <w:b/>
          <w:bCs/>
          <w:sz w:val="24"/>
          <w:szCs w:val="24"/>
        </w:rPr>
        <w:t xml:space="preserve">,  </w:t>
      </w:r>
      <w:r w:rsidR="00D22D42" w:rsidRPr="00276AE2">
        <w:rPr>
          <w:rFonts w:asciiTheme="majorBidi" w:hAnsiTheme="majorBidi" w:cstheme="majorBidi"/>
          <w:b/>
          <w:bCs/>
          <w:sz w:val="24"/>
          <w:szCs w:val="24"/>
        </w:rPr>
        <w:t xml:space="preserve">Bactéries, Levures, champignon filamenteux,  </w:t>
      </w:r>
    </w:p>
    <w:p w:rsidR="007A6BD1" w:rsidRPr="00276AE2" w:rsidRDefault="00D22D42" w:rsidP="00276AE2">
      <w:pPr>
        <w:spacing w:after="0"/>
        <w:rPr>
          <w:rFonts w:asciiTheme="majorBidi" w:hAnsiTheme="majorBidi" w:cstheme="majorBidi"/>
          <w:sz w:val="24"/>
          <w:szCs w:val="24"/>
        </w:rPr>
      </w:pPr>
      <w:r w:rsidRPr="00276AE2">
        <w:rPr>
          <w:rFonts w:asciiTheme="majorBidi" w:hAnsiTheme="majorBidi" w:cstheme="majorBidi"/>
          <w:sz w:val="24"/>
          <w:szCs w:val="24"/>
        </w:rPr>
        <w:t xml:space="preserve">Techniques </w:t>
      </w:r>
      <w:proofErr w:type="gramStart"/>
      <w:r w:rsidRPr="00276AE2">
        <w:rPr>
          <w:rFonts w:asciiTheme="majorBidi" w:hAnsiTheme="majorBidi" w:cstheme="majorBidi"/>
          <w:sz w:val="24"/>
          <w:szCs w:val="24"/>
        </w:rPr>
        <w:t>d’isolement ,</w:t>
      </w:r>
      <w:proofErr w:type="gramEnd"/>
      <w:r w:rsidRPr="00276AE2">
        <w:rPr>
          <w:rFonts w:asciiTheme="majorBidi" w:hAnsiTheme="majorBidi" w:cstheme="majorBidi"/>
          <w:sz w:val="24"/>
          <w:szCs w:val="24"/>
        </w:rPr>
        <w:t xml:space="preserve"> milieu solide , milieu liquide pour la production</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 les sources d’isolement </w:t>
      </w:r>
      <w:proofErr w:type="gramStart"/>
      <w:r w:rsidRPr="00F44890">
        <w:rPr>
          <w:rFonts w:asciiTheme="majorBidi" w:hAnsiTheme="majorBidi" w:cstheme="majorBidi"/>
          <w:sz w:val="24"/>
          <w:szCs w:val="24"/>
        </w:rPr>
        <w:t>( choix</w:t>
      </w:r>
      <w:proofErr w:type="gramEnd"/>
      <w:r w:rsidRPr="00F44890">
        <w:rPr>
          <w:rFonts w:asciiTheme="majorBidi" w:hAnsiTheme="majorBidi" w:cstheme="majorBidi"/>
          <w:sz w:val="24"/>
          <w:szCs w:val="24"/>
        </w:rPr>
        <w:t xml:space="preserve"> des milieux naturels )</w:t>
      </w:r>
    </w:p>
    <w:p w:rsidR="007A6BD1" w:rsidRPr="00F44890"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 xml:space="preserve"> </w:t>
      </w:r>
      <w:proofErr w:type="gramStart"/>
      <w:r w:rsidRPr="00F44890">
        <w:rPr>
          <w:rFonts w:asciiTheme="majorBidi" w:hAnsiTheme="majorBidi" w:cstheme="majorBidi"/>
          <w:sz w:val="24"/>
          <w:szCs w:val="24"/>
        </w:rPr>
        <w:t>les</w:t>
      </w:r>
      <w:proofErr w:type="gramEnd"/>
      <w:r w:rsidRPr="00F44890">
        <w:rPr>
          <w:rFonts w:asciiTheme="majorBidi" w:hAnsiTheme="majorBidi" w:cstheme="majorBidi"/>
          <w:sz w:val="24"/>
          <w:szCs w:val="24"/>
        </w:rPr>
        <w:t xml:space="preserve"> milieux sélectifs, les milieux de production ; les milieux d’identification</w:t>
      </w:r>
    </w:p>
    <w:p w:rsidR="007462C1" w:rsidRDefault="00D22D42" w:rsidP="00276AE2">
      <w:pPr>
        <w:spacing w:after="0"/>
        <w:rPr>
          <w:rFonts w:asciiTheme="majorBidi" w:hAnsiTheme="majorBidi" w:cstheme="majorBidi"/>
          <w:sz w:val="24"/>
          <w:szCs w:val="24"/>
        </w:rPr>
      </w:pPr>
      <w:r w:rsidRPr="00F44890">
        <w:rPr>
          <w:rFonts w:asciiTheme="majorBidi" w:hAnsiTheme="majorBidi" w:cstheme="majorBidi"/>
          <w:sz w:val="24"/>
          <w:szCs w:val="24"/>
        </w:rPr>
        <w:t>Critères de choix, (</w:t>
      </w:r>
      <w:proofErr w:type="gramStart"/>
      <w:r w:rsidRPr="00F44890">
        <w:rPr>
          <w:rFonts w:asciiTheme="majorBidi" w:hAnsiTheme="majorBidi" w:cstheme="majorBidi"/>
          <w:sz w:val="24"/>
          <w:szCs w:val="24"/>
        </w:rPr>
        <w:t>rendements ,</w:t>
      </w:r>
      <w:proofErr w:type="gramEnd"/>
      <w:r w:rsidRPr="00F44890">
        <w:rPr>
          <w:rFonts w:asciiTheme="majorBidi" w:hAnsiTheme="majorBidi" w:cstheme="majorBidi"/>
          <w:sz w:val="24"/>
          <w:szCs w:val="24"/>
        </w:rPr>
        <w:t xml:space="preserve"> productivité, </w:t>
      </w:r>
      <w:proofErr w:type="spellStart"/>
      <w:r w:rsidRPr="00F44890">
        <w:rPr>
          <w:rFonts w:asciiTheme="majorBidi" w:hAnsiTheme="majorBidi" w:cstheme="majorBidi"/>
          <w:sz w:val="24"/>
          <w:szCs w:val="24"/>
        </w:rPr>
        <w:t>thermorésistance</w:t>
      </w:r>
      <w:proofErr w:type="spellEnd"/>
      <w:r w:rsidRPr="00F44890">
        <w:rPr>
          <w:rFonts w:asciiTheme="majorBidi" w:hAnsiTheme="majorBidi" w:cstheme="majorBidi"/>
          <w:sz w:val="24"/>
          <w:szCs w:val="24"/>
        </w:rPr>
        <w:t xml:space="preserve">, substrats carbonés  </w:t>
      </w:r>
      <w:proofErr w:type="spellStart"/>
      <w:r w:rsidRPr="00F44890">
        <w:rPr>
          <w:rFonts w:asciiTheme="majorBidi" w:hAnsiTheme="majorBidi" w:cstheme="majorBidi"/>
          <w:sz w:val="24"/>
          <w:szCs w:val="24"/>
        </w:rPr>
        <w:t>etc</w:t>
      </w:r>
      <w:proofErr w:type="spellEnd"/>
      <w:r w:rsidRPr="00F44890">
        <w:rPr>
          <w:rFonts w:asciiTheme="majorBidi" w:hAnsiTheme="majorBidi" w:cstheme="majorBidi"/>
          <w:sz w:val="24"/>
          <w:szCs w:val="24"/>
        </w:rPr>
        <w:t>…)</w:t>
      </w:r>
    </w:p>
    <w:p w:rsidR="007462C1" w:rsidRDefault="007462C1" w:rsidP="003A7612">
      <w:pPr>
        <w:spacing w:after="0"/>
        <w:rPr>
          <w:rFonts w:asciiTheme="majorBidi" w:hAnsiTheme="majorBidi" w:cstheme="majorBidi"/>
          <w:b/>
          <w:bCs/>
          <w:sz w:val="28"/>
          <w:szCs w:val="28"/>
        </w:rPr>
      </w:pPr>
    </w:p>
    <w:p w:rsidR="00C05655" w:rsidRPr="007462C1" w:rsidRDefault="007462C1" w:rsidP="00276AE2">
      <w:pPr>
        <w:spacing w:after="0"/>
        <w:rPr>
          <w:rFonts w:asciiTheme="majorBidi" w:hAnsiTheme="majorBidi" w:cstheme="majorBidi"/>
          <w:sz w:val="24"/>
          <w:szCs w:val="24"/>
        </w:rPr>
      </w:pPr>
      <w:r w:rsidRPr="007462C1">
        <w:rPr>
          <w:rFonts w:asciiTheme="majorBidi" w:hAnsiTheme="majorBidi" w:cstheme="majorBidi"/>
          <w:b/>
          <w:bCs/>
          <w:sz w:val="28"/>
          <w:szCs w:val="28"/>
        </w:rPr>
        <w:t xml:space="preserve">Amélioration </w:t>
      </w:r>
      <w:r>
        <w:rPr>
          <w:rFonts w:asciiTheme="majorBidi" w:hAnsiTheme="majorBidi" w:cstheme="majorBidi"/>
          <w:b/>
          <w:bCs/>
          <w:sz w:val="28"/>
          <w:szCs w:val="28"/>
        </w:rPr>
        <w:t xml:space="preserve"> des souches</w:t>
      </w:r>
      <w:r w:rsidRPr="007462C1">
        <w:rPr>
          <w:rFonts w:asciiTheme="majorBidi" w:hAnsiTheme="majorBidi" w:cstheme="majorBidi"/>
          <w:b/>
          <w:bCs/>
          <w:sz w:val="28"/>
          <w:szCs w:val="28"/>
        </w:rPr>
        <w:t> :</w:t>
      </w:r>
    </w:p>
    <w:p w:rsidR="00C05655" w:rsidRPr="00F44890" w:rsidRDefault="00C05655" w:rsidP="00F44890">
      <w:pPr>
        <w:spacing w:after="0"/>
        <w:rPr>
          <w:rFonts w:asciiTheme="majorBidi" w:hAnsiTheme="majorBidi" w:cstheme="majorBidi"/>
          <w:sz w:val="24"/>
          <w:szCs w:val="24"/>
        </w:rPr>
      </w:pPr>
      <w:r w:rsidRPr="00F44890">
        <w:rPr>
          <w:rFonts w:asciiTheme="majorBidi" w:hAnsiTheme="majorBidi" w:cstheme="majorBidi"/>
          <w:sz w:val="24"/>
          <w:szCs w:val="24"/>
        </w:rPr>
        <w:t>Dans ce cas les souches sauvages ne sont pas toujours performantes il faut les améliorer par 2  techniques :</w:t>
      </w:r>
    </w:p>
    <w:p w:rsidR="007A6BD1" w:rsidRPr="00276AE2" w:rsidRDefault="00D22D42" w:rsidP="00276AE2">
      <w:pPr>
        <w:pStyle w:val="Paragraphedeliste"/>
        <w:numPr>
          <w:ilvl w:val="0"/>
          <w:numId w:val="20"/>
        </w:numPr>
        <w:rPr>
          <w:rFonts w:asciiTheme="majorBidi" w:hAnsiTheme="majorBidi" w:cstheme="majorBidi"/>
          <w:b/>
          <w:bCs/>
        </w:rPr>
      </w:pPr>
      <w:r w:rsidRPr="00276AE2">
        <w:rPr>
          <w:rFonts w:asciiTheme="majorBidi" w:hAnsiTheme="majorBidi" w:cstheme="majorBidi"/>
          <w:b/>
          <w:bCs/>
        </w:rPr>
        <w:lastRenderedPageBreak/>
        <w:t xml:space="preserve">Optimisation des procédés de production en jouant sur les différents paramètres de culture </w:t>
      </w:r>
      <w:r w:rsidR="00C05655" w:rsidRPr="00276AE2">
        <w:rPr>
          <w:rFonts w:asciiTheme="majorBidi" w:hAnsiTheme="majorBidi" w:cstheme="majorBidi"/>
        </w:rPr>
        <w:t xml:space="preserve"> </w:t>
      </w:r>
      <w:r w:rsidRPr="00276AE2">
        <w:rPr>
          <w:rFonts w:asciiTheme="majorBidi" w:hAnsiTheme="majorBidi" w:cstheme="majorBidi"/>
          <w:b/>
          <w:bCs/>
        </w:rPr>
        <w:t xml:space="preserve">En recherchant les conditions de production optimales </w:t>
      </w:r>
    </w:p>
    <w:p w:rsidR="007A6BD1" w:rsidRPr="009D3ECC" w:rsidRDefault="00D22D42" w:rsidP="007462C1">
      <w:pPr>
        <w:spacing w:after="0"/>
        <w:rPr>
          <w:rFonts w:asciiTheme="majorBidi" w:hAnsiTheme="majorBidi" w:cstheme="majorBidi"/>
          <w:sz w:val="24"/>
          <w:szCs w:val="24"/>
        </w:rPr>
      </w:pPr>
      <w:proofErr w:type="gramStart"/>
      <w:r w:rsidRPr="009D3ECC">
        <w:rPr>
          <w:rFonts w:asciiTheme="majorBidi" w:hAnsiTheme="majorBidi" w:cstheme="majorBidi"/>
          <w:sz w:val="24"/>
          <w:szCs w:val="24"/>
        </w:rPr>
        <w:t>ces</w:t>
      </w:r>
      <w:proofErr w:type="gramEnd"/>
      <w:r w:rsidRPr="009D3ECC">
        <w:rPr>
          <w:rFonts w:asciiTheme="majorBidi" w:hAnsiTheme="majorBidi" w:cstheme="majorBidi"/>
          <w:sz w:val="24"/>
          <w:szCs w:val="24"/>
        </w:rPr>
        <w:t xml:space="preserve"> conditions seront celles de la croissance optimale dans le cas de la production de la biomasse  elles ne sont pas nécessairement les mêmes dans le cas de la production de métabolites primaires ou secondaires </w:t>
      </w:r>
    </w:p>
    <w:p w:rsidR="007A6BD1" w:rsidRPr="009D3ECC" w:rsidRDefault="00D22D42" w:rsidP="007462C1">
      <w:pPr>
        <w:spacing w:after="0"/>
        <w:rPr>
          <w:rFonts w:asciiTheme="majorBidi" w:hAnsiTheme="majorBidi" w:cstheme="majorBidi"/>
          <w:sz w:val="24"/>
          <w:szCs w:val="24"/>
        </w:rPr>
      </w:pPr>
      <w:r w:rsidRPr="009D3ECC">
        <w:rPr>
          <w:rFonts w:asciiTheme="majorBidi" w:hAnsiTheme="majorBidi" w:cstheme="majorBidi"/>
          <w:sz w:val="24"/>
          <w:szCs w:val="24"/>
        </w:rPr>
        <w:t xml:space="preserve">Cela consiste d’une part à rechercher les paramètres optimal de croissance ou de production de métabolites : t°, </w:t>
      </w:r>
      <w:proofErr w:type="gramStart"/>
      <w:r w:rsidRPr="009D3ECC">
        <w:rPr>
          <w:rFonts w:asciiTheme="majorBidi" w:hAnsiTheme="majorBidi" w:cstheme="majorBidi"/>
          <w:sz w:val="24"/>
          <w:szCs w:val="24"/>
        </w:rPr>
        <w:t>ph, ..</w:t>
      </w:r>
      <w:proofErr w:type="gramEnd"/>
      <w:r w:rsidRPr="009D3ECC">
        <w:rPr>
          <w:rFonts w:asciiTheme="majorBidi" w:hAnsiTheme="majorBidi" w:cstheme="majorBidi"/>
          <w:sz w:val="24"/>
          <w:szCs w:val="24"/>
        </w:rPr>
        <w:t xml:space="preserve">  </w:t>
      </w:r>
      <w:proofErr w:type="gramStart"/>
      <w:r w:rsidRPr="009D3ECC">
        <w:rPr>
          <w:rFonts w:asciiTheme="majorBidi" w:hAnsiTheme="majorBidi" w:cstheme="majorBidi"/>
          <w:sz w:val="24"/>
          <w:szCs w:val="24"/>
        </w:rPr>
        <w:t>et</w:t>
      </w:r>
      <w:proofErr w:type="gramEnd"/>
      <w:r w:rsidRPr="009D3ECC">
        <w:rPr>
          <w:rFonts w:asciiTheme="majorBidi" w:hAnsiTheme="majorBidi" w:cstheme="majorBidi"/>
          <w:sz w:val="24"/>
          <w:szCs w:val="24"/>
        </w:rPr>
        <w:t xml:space="preserve"> également le milieu de culture optimal  c’est une opération fastidieuse et de longue haleine car il faut tester li influence des composés du milieu un à un d’une part et l’influence de leur concentration d’autres part  </w:t>
      </w:r>
    </w:p>
    <w:p w:rsidR="007462C1" w:rsidRDefault="007462C1" w:rsidP="007462C1">
      <w:pPr>
        <w:spacing w:after="0"/>
        <w:rPr>
          <w:rFonts w:asciiTheme="majorBidi" w:hAnsiTheme="majorBidi" w:cstheme="majorBidi"/>
          <w:sz w:val="24"/>
          <w:szCs w:val="24"/>
        </w:rPr>
      </w:pPr>
    </w:p>
    <w:p w:rsidR="007462C1" w:rsidRPr="00276AE2" w:rsidRDefault="007462C1" w:rsidP="00276AE2">
      <w:pPr>
        <w:pStyle w:val="Paragraphedeliste"/>
        <w:numPr>
          <w:ilvl w:val="0"/>
          <w:numId w:val="20"/>
        </w:numPr>
        <w:rPr>
          <w:rFonts w:asciiTheme="majorBidi" w:hAnsiTheme="majorBidi" w:cstheme="majorBidi"/>
          <w:b/>
          <w:bCs/>
        </w:rPr>
      </w:pPr>
      <w:r w:rsidRPr="00276AE2">
        <w:rPr>
          <w:rFonts w:asciiTheme="majorBidi" w:hAnsiTheme="majorBidi" w:cstheme="majorBidi"/>
          <w:b/>
          <w:bCs/>
        </w:rPr>
        <w:t xml:space="preserve">Modifier les propriétés génétiques  des souches sauvages soit par des mutations dirigées ou par génie génétique </w:t>
      </w:r>
    </w:p>
    <w:p w:rsidR="007462C1" w:rsidRPr="007462C1" w:rsidRDefault="007462C1" w:rsidP="00F44890">
      <w:pPr>
        <w:spacing w:after="0"/>
        <w:rPr>
          <w:rFonts w:asciiTheme="majorBidi" w:hAnsiTheme="majorBidi" w:cstheme="majorBidi"/>
          <w:b/>
          <w:bCs/>
          <w:sz w:val="24"/>
          <w:szCs w:val="24"/>
          <w:u w:val="single"/>
        </w:rPr>
      </w:pPr>
    </w:p>
    <w:p w:rsidR="007A6BD1" w:rsidRPr="00276AE2" w:rsidRDefault="007462C1" w:rsidP="00F44890">
      <w:pPr>
        <w:spacing w:after="0"/>
        <w:rPr>
          <w:rFonts w:asciiTheme="majorBidi" w:hAnsiTheme="majorBidi" w:cstheme="majorBidi"/>
          <w:b/>
          <w:bCs/>
          <w:sz w:val="24"/>
          <w:szCs w:val="24"/>
        </w:rPr>
      </w:pPr>
      <w:r w:rsidRPr="00276AE2">
        <w:rPr>
          <w:rFonts w:asciiTheme="majorBidi" w:hAnsiTheme="majorBidi" w:cstheme="majorBidi"/>
          <w:b/>
          <w:bCs/>
          <w:sz w:val="24"/>
          <w:szCs w:val="24"/>
        </w:rPr>
        <w:t xml:space="preserve"> Mutation</w:t>
      </w:r>
    </w:p>
    <w:p w:rsidR="007A6BD1" w:rsidRPr="003A7612" w:rsidRDefault="00C05655" w:rsidP="00276AE2">
      <w:pPr>
        <w:spacing w:after="0"/>
        <w:rPr>
          <w:rFonts w:asciiTheme="majorBidi" w:hAnsiTheme="majorBidi" w:cstheme="majorBidi"/>
          <w:sz w:val="24"/>
          <w:szCs w:val="24"/>
        </w:rPr>
      </w:pPr>
      <w:r w:rsidRPr="009D3ECC">
        <w:rPr>
          <w:rFonts w:asciiTheme="majorBidi" w:hAnsiTheme="majorBidi" w:cstheme="majorBidi"/>
          <w:sz w:val="24"/>
          <w:szCs w:val="24"/>
        </w:rPr>
        <w:t xml:space="preserve">La  mutation apporte un caractère génétique nouveau, l’obtention d’un mutant </w:t>
      </w:r>
      <w:r w:rsidR="00276AE2">
        <w:rPr>
          <w:rFonts w:asciiTheme="majorBidi" w:hAnsiTheme="majorBidi" w:cstheme="majorBidi"/>
          <w:sz w:val="24"/>
          <w:szCs w:val="24"/>
        </w:rPr>
        <w:t xml:space="preserve"> s’effectue en </w:t>
      </w:r>
      <w:r w:rsidRPr="009D3ECC">
        <w:rPr>
          <w:rFonts w:asciiTheme="majorBidi" w:hAnsiTheme="majorBidi" w:cstheme="majorBidi"/>
          <w:sz w:val="24"/>
          <w:szCs w:val="24"/>
        </w:rPr>
        <w:t xml:space="preserve"> général </w:t>
      </w:r>
      <w:r w:rsidR="00276AE2">
        <w:rPr>
          <w:rFonts w:asciiTheme="majorBidi" w:hAnsiTheme="majorBidi" w:cstheme="majorBidi"/>
          <w:sz w:val="24"/>
          <w:szCs w:val="24"/>
        </w:rPr>
        <w:t xml:space="preserve">  par  a</w:t>
      </w:r>
      <w:r w:rsidR="00D22D42" w:rsidRPr="003A7612">
        <w:rPr>
          <w:rFonts w:asciiTheme="majorBidi" w:hAnsiTheme="majorBidi" w:cstheme="majorBidi"/>
          <w:sz w:val="24"/>
          <w:szCs w:val="24"/>
        </w:rPr>
        <w:t>ction d’un agent mutagène :</w:t>
      </w:r>
    </w:p>
    <w:p w:rsidR="00C05655" w:rsidRPr="003A7612" w:rsidRDefault="00D22D42" w:rsidP="00276AE2">
      <w:pPr>
        <w:spacing w:after="0"/>
        <w:rPr>
          <w:rFonts w:asciiTheme="majorBidi" w:hAnsiTheme="majorBidi" w:cstheme="majorBidi"/>
          <w:sz w:val="24"/>
          <w:szCs w:val="24"/>
        </w:rPr>
      </w:pPr>
      <w:r w:rsidRPr="003A7612">
        <w:rPr>
          <w:rFonts w:asciiTheme="majorBidi" w:hAnsiTheme="majorBidi" w:cstheme="majorBidi"/>
          <w:sz w:val="24"/>
          <w:szCs w:val="24"/>
        </w:rPr>
        <w:t>Agents chimiques : Acide nitreux</w:t>
      </w:r>
      <w:proofErr w:type="gramStart"/>
      <w:r w:rsidRPr="003A7612">
        <w:rPr>
          <w:rFonts w:asciiTheme="majorBidi" w:hAnsiTheme="majorBidi" w:cstheme="majorBidi"/>
          <w:sz w:val="24"/>
          <w:szCs w:val="24"/>
        </w:rPr>
        <w:t>, ,</w:t>
      </w:r>
      <w:proofErr w:type="gram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ethlméthyl</w:t>
      </w:r>
      <w:proofErr w:type="spell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sulfonate</w:t>
      </w:r>
      <w:proofErr w:type="spellEnd"/>
      <w:r w:rsidRPr="003A7612">
        <w:rPr>
          <w:rFonts w:asciiTheme="majorBidi" w:hAnsiTheme="majorBidi" w:cstheme="majorBidi"/>
          <w:sz w:val="24"/>
          <w:szCs w:val="24"/>
        </w:rPr>
        <w:t xml:space="preserve"> (EMS) , N </w:t>
      </w:r>
      <w:proofErr w:type="spellStart"/>
      <w:r w:rsidRPr="003A7612">
        <w:rPr>
          <w:rFonts w:asciiTheme="majorBidi" w:hAnsiTheme="majorBidi" w:cstheme="majorBidi"/>
          <w:sz w:val="24"/>
          <w:szCs w:val="24"/>
        </w:rPr>
        <w:t>methyl</w:t>
      </w:r>
      <w:proofErr w:type="spell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nitroguanidine</w:t>
      </w:r>
      <w:proofErr w:type="spellEnd"/>
      <w:r w:rsidRPr="003A7612">
        <w:rPr>
          <w:rFonts w:asciiTheme="majorBidi" w:hAnsiTheme="majorBidi" w:cstheme="majorBidi"/>
          <w:sz w:val="24"/>
          <w:szCs w:val="24"/>
        </w:rPr>
        <w:t xml:space="preserve"> (NTG) oxydes d’</w:t>
      </w:r>
      <w:proofErr w:type="spellStart"/>
      <w:r w:rsidRPr="003A7612">
        <w:rPr>
          <w:rFonts w:asciiTheme="majorBidi" w:hAnsiTheme="majorBidi" w:cstheme="majorBidi"/>
          <w:sz w:val="24"/>
          <w:szCs w:val="24"/>
        </w:rPr>
        <w:t>ethyléne</w:t>
      </w:r>
      <w:proofErr w:type="spell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ethylethane</w:t>
      </w:r>
      <w:proofErr w:type="spell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etc</w:t>
      </w:r>
      <w:proofErr w:type="spellEnd"/>
      <w:r w:rsidRPr="003A7612">
        <w:rPr>
          <w:rFonts w:asciiTheme="majorBidi" w:hAnsiTheme="majorBidi" w:cstheme="majorBidi"/>
          <w:sz w:val="24"/>
          <w:szCs w:val="24"/>
        </w:rPr>
        <w:t xml:space="preserve"> ..  colorants tel que </w:t>
      </w:r>
      <w:proofErr w:type="gramStart"/>
      <w:r w:rsidRPr="003A7612">
        <w:rPr>
          <w:rFonts w:asciiTheme="majorBidi" w:hAnsiTheme="majorBidi" w:cstheme="majorBidi"/>
          <w:sz w:val="24"/>
          <w:szCs w:val="24"/>
        </w:rPr>
        <w:t>l’acridine ,la</w:t>
      </w:r>
      <w:proofErr w:type="gramEnd"/>
      <w:r w:rsidRPr="003A7612">
        <w:rPr>
          <w:rFonts w:asciiTheme="majorBidi" w:hAnsiTheme="majorBidi" w:cstheme="majorBidi"/>
          <w:sz w:val="24"/>
          <w:szCs w:val="24"/>
        </w:rPr>
        <w:t xml:space="preserve"> </w:t>
      </w:r>
      <w:proofErr w:type="spellStart"/>
      <w:r w:rsidRPr="003A7612">
        <w:rPr>
          <w:rFonts w:asciiTheme="majorBidi" w:hAnsiTheme="majorBidi" w:cstheme="majorBidi"/>
          <w:sz w:val="24"/>
          <w:szCs w:val="24"/>
        </w:rPr>
        <w:t>proflavine</w:t>
      </w:r>
      <w:proofErr w:type="spellEnd"/>
      <w:r w:rsidRPr="003A7612">
        <w:rPr>
          <w:rFonts w:asciiTheme="majorBidi" w:hAnsiTheme="majorBidi" w:cstheme="majorBidi"/>
          <w:sz w:val="24"/>
          <w:szCs w:val="24"/>
        </w:rPr>
        <w:t xml:space="preserve"> ,</w:t>
      </w:r>
    </w:p>
    <w:p w:rsidR="00C05655" w:rsidRPr="007462C1" w:rsidRDefault="00D22D42" w:rsidP="00276AE2">
      <w:pPr>
        <w:spacing w:after="0"/>
        <w:rPr>
          <w:rFonts w:asciiTheme="majorBidi" w:hAnsiTheme="majorBidi" w:cstheme="majorBidi"/>
          <w:sz w:val="24"/>
          <w:szCs w:val="24"/>
        </w:rPr>
      </w:pPr>
      <w:r w:rsidRPr="003A7612">
        <w:rPr>
          <w:rFonts w:asciiTheme="majorBidi" w:hAnsiTheme="majorBidi" w:cstheme="majorBidi"/>
          <w:sz w:val="24"/>
          <w:szCs w:val="24"/>
        </w:rPr>
        <w:t xml:space="preserve">Agents physiques : </w:t>
      </w:r>
      <w:proofErr w:type="gramStart"/>
      <w:r w:rsidRPr="003A7612">
        <w:rPr>
          <w:rFonts w:asciiTheme="majorBidi" w:hAnsiTheme="majorBidi" w:cstheme="majorBidi"/>
          <w:sz w:val="24"/>
          <w:szCs w:val="24"/>
        </w:rPr>
        <w:t>l</w:t>
      </w:r>
      <w:r w:rsidRPr="009D3ECC">
        <w:rPr>
          <w:rFonts w:asciiTheme="majorBidi" w:hAnsiTheme="majorBidi" w:cstheme="majorBidi"/>
          <w:sz w:val="24"/>
          <w:szCs w:val="24"/>
        </w:rPr>
        <w:t>’ irradiation</w:t>
      </w:r>
      <w:proofErr w:type="gramEnd"/>
      <w:r w:rsidRPr="009D3ECC">
        <w:rPr>
          <w:rFonts w:asciiTheme="majorBidi" w:hAnsiTheme="majorBidi" w:cstheme="majorBidi"/>
          <w:sz w:val="24"/>
          <w:szCs w:val="24"/>
        </w:rPr>
        <w:t xml:space="preserve"> ultra violette  les rayons x  </w:t>
      </w:r>
      <w:proofErr w:type="spellStart"/>
      <w:r w:rsidRPr="009D3ECC">
        <w:rPr>
          <w:rFonts w:asciiTheme="majorBidi" w:hAnsiTheme="majorBidi" w:cstheme="majorBidi"/>
          <w:sz w:val="24"/>
          <w:szCs w:val="24"/>
        </w:rPr>
        <w:t>etc</w:t>
      </w:r>
      <w:proofErr w:type="spellEnd"/>
      <w:r w:rsidRPr="009D3ECC">
        <w:rPr>
          <w:rFonts w:asciiTheme="majorBidi" w:hAnsiTheme="majorBidi" w:cstheme="majorBidi"/>
          <w:sz w:val="24"/>
          <w:szCs w:val="24"/>
        </w:rPr>
        <w:t xml:space="preserve"> .  </w:t>
      </w:r>
      <w:r w:rsidR="00C05655" w:rsidRPr="007462C1">
        <w:rPr>
          <w:rFonts w:asciiTheme="majorBidi" w:hAnsiTheme="majorBidi" w:cstheme="majorBidi"/>
          <w:sz w:val="24"/>
          <w:szCs w:val="24"/>
        </w:rPr>
        <w:t> </w:t>
      </w:r>
    </w:p>
    <w:p w:rsidR="007A6BD1" w:rsidRPr="009D3ECC" w:rsidRDefault="00D22D42" w:rsidP="007462C1">
      <w:pPr>
        <w:spacing w:after="0"/>
        <w:rPr>
          <w:rFonts w:asciiTheme="majorBidi" w:hAnsiTheme="majorBidi" w:cstheme="majorBidi"/>
          <w:sz w:val="24"/>
          <w:szCs w:val="24"/>
        </w:rPr>
      </w:pPr>
      <w:r w:rsidRPr="009D3ECC">
        <w:rPr>
          <w:rFonts w:asciiTheme="majorBidi" w:hAnsiTheme="majorBidi" w:cstheme="majorBidi"/>
          <w:sz w:val="24"/>
          <w:szCs w:val="24"/>
        </w:rPr>
        <w:t xml:space="preserve">Mais les phénomènes de mutation peuvent survenir naturellement </w:t>
      </w:r>
    </w:p>
    <w:p w:rsidR="007A6BD1" w:rsidRPr="00F44890" w:rsidRDefault="00C05655" w:rsidP="007462C1">
      <w:pPr>
        <w:spacing w:after="0"/>
        <w:rPr>
          <w:rFonts w:asciiTheme="majorBidi" w:hAnsiTheme="majorBidi" w:cstheme="majorBidi"/>
          <w:sz w:val="24"/>
          <w:szCs w:val="24"/>
        </w:rPr>
      </w:pPr>
      <w:r w:rsidRPr="009D3ECC">
        <w:rPr>
          <w:rFonts w:asciiTheme="majorBidi" w:hAnsiTheme="majorBidi" w:cstheme="majorBidi"/>
          <w:sz w:val="24"/>
          <w:szCs w:val="24"/>
        </w:rPr>
        <w:t> </w:t>
      </w:r>
      <w:r w:rsidR="00D22D42" w:rsidRPr="009D3ECC">
        <w:rPr>
          <w:rFonts w:asciiTheme="majorBidi" w:hAnsiTheme="majorBidi" w:cstheme="majorBidi"/>
          <w:sz w:val="24"/>
          <w:szCs w:val="24"/>
        </w:rPr>
        <w:t>Les réactifs  entraînent l’insertion ou la délétion d’une ou plusieurs paires de bases dans la molécule d’ADN ce qui entraîne une modification dans la séquence des bases par conséquent dans l’expression</w:t>
      </w:r>
    </w:p>
    <w:p w:rsidR="00C05655" w:rsidRPr="00F44890" w:rsidRDefault="00C05655" w:rsidP="00F44890">
      <w:pPr>
        <w:spacing w:after="0"/>
        <w:rPr>
          <w:rFonts w:asciiTheme="majorBidi" w:hAnsiTheme="majorBidi" w:cstheme="majorBidi"/>
          <w:i/>
          <w:iCs/>
          <w:sz w:val="24"/>
          <w:szCs w:val="24"/>
          <w:u w:val="single"/>
        </w:rPr>
      </w:pPr>
      <w:r w:rsidRPr="00F44890">
        <w:rPr>
          <w:rFonts w:asciiTheme="majorBidi" w:hAnsiTheme="majorBidi" w:cstheme="majorBidi"/>
          <w:sz w:val="24"/>
          <w:szCs w:val="24"/>
          <w:u w:val="single"/>
        </w:rPr>
        <w:t xml:space="preserve">Cas de </w:t>
      </w:r>
      <w:r w:rsidRPr="00F44890">
        <w:rPr>
          <w:rFonts w:asciiTheme="majorBidi" w:hAnsiTheme="majorBidi" w:cstheme="majorBidi"/>
          <w:i/>
          <w:iCs/>
          <w:sz w:val="24"/>
          <w:szCs w:val="24"/>
          <w:u w:val="single"/>
        </w:rPr>
        <w:t xml:space="preserve">Pénicillium  </w:t>
      </w:r>
      <w:proofErr w:type="spellStart"/>
      <w:r w:rsidRPr="00F44890">
        <w:rPr>
          <w:rFonts w:asciiTheme="majorBidi" w:hAnsiTheme="majorBidi" w:cstheme="majorBidi"/>
          <w:i/>
          <w:iCs/>
          <w:sz w:val="24"/>
          <w:szCs w:val="24"/>
          <w:u w:val="single"/>
        </w:rPr>
        <w:t>chrysogenum</w:t>
      </w:r>
      <w:proofErr w:type="spellEnd"/>
    </w:p>
    <w:p w:rsidR="007A6BD1" w:rsidRPr="007462C1" w:rsidRDefault="00D22D42" w:rsidP="007462C1">
      <w:pPr>
        <w:spacing w:after="0"/>
        <w:rPr>
          <w:rFonts w:asciiTheme="majorBidi" w:hAnsiTheme="majorBidi" w:cstheme="majorBidi"/>
          <w:sz w:val="24"/>
          <w:szCs w:val="24"/>
        </w:rPr>
      </w:pPr>
      <w:r w:rsidRPr="007462C1">
        <w:rPr>
          <w:rFonts w:asciiTheme="majorBidi" w:hAnsiTheme="majorBidi" w:cstheme="majorBidi"/>
          <w:sz w:val="24"/>
          <w:szCs w:val="24"/>
        </w:rPr>
        <w:t xml:space="preserve">L’exemple le plus spectaculaire illustrant les potentialités des  techniques de mutagenèse et de sélection concerne l’augmentation de la production de pénicilline par </w:t>
      </w:r>
      <w:r w:rsidRPr="007462C1">
        <w:rPr>
          <w:rFonts w:asciiTheme="majorBidi" w:hAnsiTheme="majorBidi" w:cstheme="majorBidi"/>
          <w:sz w:val="24"/>
          <w:szCs w:val="24"/>
          <w:u w:val="single"/>
        </w:rPr>
        <w:t xml:space="preserve">Pénicillium  </w:t>
      </w:r>
      <w:proofErr w:type="spellStart"/>
      <w:r w:rsidRPr="007462C1">
        <w:rPr>
          <w:rFonts w:asciiTheme="majorBidi" w:hAnsiTheme="majorBidi" w:cstheme="majorBidi"/>
          <w:sz w:val="24"/>
          <w:szCs w:val="24"/>
          <w:u w:val="single"/>
        </w:rPr>
        <w:t>chrysogenum</w:t>
      </w:r>
      <w:proofErr w:type="spellEnd"/>
      <w:r w:rsidRPr="007462C1">
        <w:rPr>
          <w:rFonts w:asciiTheme="majorBidi" w:hAnsiTheme="majorBidi" w:cstheme="majorBidi"/>
          <w:sz w:val="24"/>
          <w:szCs w:val="24"/>
        </w:rPr>
        <w:t xml:space="preserve">. La souche isolée par Fleming produisait 2 unités /ml </w:t>
      </w:r>
      <w:proofErr w:type="gramStart"/>
      <w:r w:rsidRPr="007462C1">
        <w:rPr>
          <w:rFonts w:asciiTheme="majorBidi" w:hAnsiTheme="majorBidi" w:cstheme="majorBidi"/>
          <w:sz w:val="24"/>
          <w:szCs w:val="24"/>
        </w:rPr>
        <w:t>( 1,2</w:t>
      </w:r>
      <w:proofErr w:type="gramEnd"/>
      <w:r w:rsidRPr="007462C1">
        <w:rPr>
          <w:rFonts w:asciiTheme="majorBidi" w:hAnsiTheme="majorBidi" w:cstheme="majorBidi"/>
          <w:sz w:val="24"/>
          <w:szCs w:val="24"/>
        </w:rPr>
        <w:t xml:space="preserve"> </w:t>
      </w:r>
      <w:r w:rsidRPr="007462C1">
        <w:rPr>
          <w:rFonts w:asciiTheme="majorBidi" w:hAnsiTheme="majorBidi" w:cstheme="majorBidi"/>
          <w:sz w:val="24"/>
          <w:szCs w:val="24"/>
        </w:rPr>
        <w:sym w:font="Symbol" w:char="006D"/>
      </w:r>
      <w:r w:rsidRPr="007462C1">
        <w:rPr>
          <w:rFonts w:asciiTheme="majorBidi" w:hAnsiTheme="majorBidi" w:cstheme="majorBidi"/>
          <w:sz w:val="24"/>
          <w:szCs w:val="24"/>
        </w:rPr>
        <w:t>g /ml) alors que la production actuelle est d’environ 50 000 unités /ml)</w:t>
      </w:r>
    </w:p>
    <w:p w:rsidR="007A6BD1" w:rsidRPr="007462C1" w:rsidRDefault="00D22D42" w:rsidP="007462C1">
      <w:pPr>
        <w:spacing w:after="0"/>
        <w:rPr>
          <w:rFonts w:asciiTheme="majorBidi" w:hAnsiTheme="majorBidi" w:cstheme="majorBidi"/>
          <w:sz w:val="24"/>
          <w:szCs w:val="24"/>
        </w:rPr>
      </w:pPr>
      <w:r w:rsidRPr="007462C1">
        <w:rPr>
          <w:rFonts w:asciiTheme="majorBidi" w:hAnsiTheme="majorBidi" w:cstheme="majorBidi"/>
          <w:sz w:val="24"/>
          <w:szCs w:val="24"/>
        </w:rPr>
        <w:t xml:space="preserve">Des résultats comparables ont été obtenus avec d’autres champignons producteurs d’antibiotiques, d’enzymes (amylase chez </w:t>
      </w:r>
      <w:r w:rsidRPr="007462C1">
        <w:rPr>
          <w:rFonts w:asciiTheme="majorBidi" w:hAnsiTheme="majorBidi" w:cstheme="majorBidi"/>
          <w:sz w:val="24"/>
          <w:szCs w:val="24"/>
          <w:u w:val="single"/>
        </w:rPr>
        <w:t xml:space="preserve">Aspergillus </w:t>
      </w:r>
      <w:proofErr w:type="spellStart"/>
      <w:r w:rsidRPr="007462C1">
        <w:rPr>
          <w:rFonts w:asciiTheme="majorBidi" w:hAnsiTheme="majorBidi" w:cstheme="majorBidi"/>
          <w:sz w:val="24"/>
          <w:szCs w:val="24"/>
          <w:u w:val="single"/>
        </w:rPr>
        <w:t>oryzae</w:t>
      </w:r>
      <w:proofErr w:type="spellEnd"/>
      <w:r w:rsidRPr="007462C1">
        <w:rPr>
          <w:rFonts w:asciiTheme="majorBidi" w:hAnsiTheme="majorBidi" w:cstheme="majorBidi"/>
          <w:sz w:val="24"/>
          <w:szCs w:val="24"/>
        </w:rPr>
        <w:t>)</w:t>
      </w:r>
    </w:p>
    <w:p w:rsidR="00C05655" w:rsidRPr="009D3ECC" w:rsidRDefault="007462C1" w:rsidP="00F44890">
      <w:pPr>
        <w:spacing w:after="0"/>
        <w:ind w:left="720"/>
        <w:rPr>
          <w:rFonts w:asciiTheme="majorBidi" w:hAnsiTheme="majorBidi" w:cstheme="majorBidi"/>
          <w:sz w:val="24"/>
          <w:szCs w:val="24"/>
        </w:rPr>
      </w:pPr>
      <w:r>
        <w:rPr>
          <w:rFonts w:asciiTheme="majorBidi" w:hAnsiTheme="majorBidi" w:cstheme="majorBidi"/>
          <w:b/>
          <w:bCs/>
          <w:sz w:val="24"/>
          <w:szCs w:val="24"/>
        </w:rPr>
        <w:t xml:space="preserve"> </w:t>
      </w:r>
    </w:p>
    <w:p w:rsidR="007A6BD1" w:rsidRPr="009D3ECC" w:rsidRDefault="00D22D42" w:rsidP="003A7612">
      <w:pPr>
        <w:rPr>
          <w:rFonts w:asciiTheme="majorBidi" w:hAnsiTheme="majorBidi" w:cstheme="majorBidi"/>
          <w:sz w:val="24"/>
          <w:szCs w:val="24"/>
        </w:rPr>
      </w:pPr>
      <w:r w:rsidRPr="007462C1">
        <w:rPr>
          <w:rFonts w:asciiTheme="majorBidi" w:hAnsiTheme="majorBidi" w:cstheme="majorBidi"/>
          <w:b/>
          <w:bCs/>
          <w:sz w:val="28"/>
          <w:szCs w:val="28"/>
        </w:rPr>
        <w:t>Recombinaison génétique et génie génétique</w:t>
      </w:r>
      <w:r w:rsidR="007462C1">
        <w:rPr>
          <w:rFonts w:asciiTheme="majorBidi" w:hAnsiTheme="majorBidi" w:cstheme="majorBidi"/>
          <w:sz w:val="24"/>
          <w:szCs w:val="24"/>
        </w:rPr>
        <w:t xml:space="preserve"> qui comporte 4</w:t>
      </w:r>
      <w:r w:rsidRPr="009D3ECC">
        <w:rPr>
          <w:rFonts w:asciiTheme="majorBidi" w:hAnsiTheme="majorBidi" w:cstheme="majorBidi"/>
          <w:sz w:val="24"/>
          <w:szCs w:val="24"/>
        </w:rPr>
        <w:t xml:space="preserve"> </w:t>
      </w:r>
      <w:proofErr w:type="spellStart"/>
      <w:r w:rsidRPr="009D3ECC">
        <w:rPr>
          <w:rFonts w:asciiTheme="majorBidi" w:hAnsiTheme="majorBidi" w:cstheme="majorBidi"/>
          <w:sz w:val="24"/>
          <w:szCs w:val="24"/>
        </w:rPr>
        <w:t>etapes</w:t>
      </w:r>
      <w:proofErr w:type="spellEnd"/>
      <w:r w:rsidRPr="009D3ECC">
        <w:rPr>
          <w:rFonts w:asciiTheme="majorBidi" w:hAnsiTheme="majorBidi" w:cstheme="majorBidi"/>
          <w:b/>
          <w:bCs/>
          <w:sz w:val="24"/>
          <w:szCs w:val="24"/>
        </w:rPr>
        <w:t xml:space="preserve"> </w:t>
      </w:r>
    </w:p>
    <w:p w:rsidR="007A6BD1" w:rsidRPr="009D3ECC" w:rsidRDefault="00D22D42" w:rsidP="00EF27F3">
      <w:pPr>
        <w:numPr>
          <w:ilvl w:val="0"/>
          <w:numId w:val="12"/>
        </w:numPr>
        <w:spacing w:after="0"/>
        <w:rPr>
          <w:rFonts w:asciiTheme="majorBidi" w:hAnsiTheme="majorBidi" w:cstheme="majorBidi"/>
          <w:sz w:val="24"/>
          <w:szCs w:val="24"/>
        </w:rPr>
      </w:pPr>
      <w:r w:rsidRPr="009D3ECC">
        <w:rPr>
          <w:rFonts w:asciiTheme="majorBidi" w:hAnsiTheme="majorBidi" w:cstheme="majorBidi"/>
          <w:sz w:val="24"/>
          <w:szCs w:val="24"/>
        </w:rPr>
        <w:t>La synthèse ou l’isolement de l’ADN donneur codant pour une protéine</w:t>
      </w:r>
    </w:p>
    <w:p w:rsidR="007A6BD1" w:rsidRPr="009D3ECC" w:rsidRDefault="00D22D42" w:rsidP="00EF27F3">
      <w:pPr>
        <w:numPr>
          <w:ilvl w:val="0"/>
          <w:numId w:val="12"/>
        </w:numPr>
        <w:spacing w:after="0"/>
        <w:rPr>
          <w:rFonts w:asciiTheme="majorBidi" w:hAnsiTheme="majorBidi" w:cstheme="majorBidi"/>
          <w:sz w:val="24"/>
          <w:szCs w:val="24"/>
        </w:rPr>
      </w:pPr>
      <w:r w:rsidRPr="009D3ECC">
        <w:rPr>
          <w:rFonts w:asciiTheme="majorBidi" w:hAnsiTheme="majorBidi" w:cstheme="majorBidi"/>
          <w:sz w:val="24"/>
          <w:szCs w:val="24"/>
        </w:rPr>
        <w:t xml:space="preserve"> Le couplage de cet ADN étranger donneur avec un vecteur </w:t>
      </w:r>
      <w:proofErr w:type="spellStart"/>
      <w:r w:rsidRPr="009D3ECC">
        <w:rPr>
          <w:rFonts w:asciiTheme="majorBidi" w:hAnsiTheme="majorBidi" w:cstheme="majorBidi"/>
          <w:sz w:val="24"/>
          <w:szCs w:val="24"/>
        </w:rPr>
        <w:t>plasmidique</w:t>
      </w:r>
      <w:proofErr w:type="spellEnd"/>
      <w:r w:rsidRPr="009D3ECC">
        <w:rPr>
          <w:rFonts w:asciiTheme="majorBidi" w:hAnsiTheme="majorBidi" w:cstheme="majorBidi"/>
          <w:sz w:val="24"/>
          <w:szCs w:val="24"/>
        </w:rPr>
        <w:t xml:space="preserve"> </w:t>
      </w:r>
    </w:p>
    <w:p w:rsidR="007A6BD1" w:rsidRPr="009D3ECC" w:rsidRDefault="00D22D42" w:rsidP="00EF27F3">
      <w:pPr>
        <w:numPr>
          <w:ilvl w:val="0"/>
          <w:numId w:val="12"/>
        </w:numPr>
        <w:spacing w:after="0"/>
        <w:rPr>
          <w:rFonts w:asciiTheme="majorBidi" w:hAnsiTheme="majorBidi" w:cstheme="majorBidi"/>
          <w:sz w:val="24"/>
          <w:szCs w:val="24"/>
        </w:rPr>
      </w:pPr>
      <w:r w:rsidRPr="009D3ECC">
        <w:rPr>
          <w:rFonts w:asciiTheme="majorBidi" w:hAnsiTheme="majorBidi" w:cstheme="majorBidi"/>
          <w:sz w:val="24"/>
          <w:szCs w:val="24"/>
        </w:rPr>
        <w:t xml:space="preserve">L’introduction du couple vecteur + gène dans la bactérie réceptrice </w:t>
      </w:r>
    </w:p>
    <w:p w:rsidR="007A6BD1" w:rsidRPr="009D3ECC" w:rsidRDefault="00D22D42" w:rsidP="00EF27F3">
      <w:pPr>
        <w:numPr>
          <w:ilvl w:val="0"/>
          <w:numId w:val="12"/>
        </w:numPr>
        <w:spacing w:after="0"/>
        <w:rPr>
          <w:rFonts w:asciiTheme="majorBidi" w:hAnsiTheme="majorBidi" w:cstheme="majorBidi"/>
          <w:sz w:val="24"/>
          <w:szCs w:val="24"/>
        </w:rPr>
      </w:pPr>
      <w:r w:rsidRPr="009D3ECC">
        <w:rPr>
          <w:rFonts w:asciiTheme="majorBidi" w:hAnsiTheme="majorBidi" w:cstheme="majorBidi"/>
          <w:sz w:val="24"/>
          <w:szCs w:val="24"/>
        </w:rPr>
        <w:t xml:space="preserve"> La caractérisation et la purification de la protéine synthétisée</w:t>
      </w:r>
    </w:p>
    <w:p w:rsidR="00C05655" w:rsidRPr="009D3ECC" w:rsidRDefault="00C05655" w:rsidP="00C05655">
      <w:pPr>
        <w:rPr>
          <w:rFonts w:asciiTheme="majorBidi" w:hAnsiTheme="majorBidi" w:cstheme="majorBidi"/>
          <w:sz w:val="24"/>
          <w:szCs w:val="24"/>
        </w:rPr>
      </w:pPr>
      <w:r w:rsidRPr="009D3ECC">
        <w:rPr>
          <w:rFonts w:asciiTheme="majorBidi" w:hAnsiTheme="majorBidi" w:cstheme="majorBidi"/>
          <w:sz w:val="24"/>
          <w:szCs w:val="24"/>
        </w:rPr>
        <w:t>Exemples d’améliorations par génie génétique</w:t>
      </w:r>
    </w:p>
    <w:p w:rsidR="007A6BD1" w:rsidRPr="009D3ECC" w:rsidRDefault="00954F4C" w:rsidP="00EF27F3">
      <w:pPr>
        <w:numPr>
          <w:ilvl w:val="0"/>
          <w:numId w:val="13"/>
        </w:numPr>
        <w:spacing w:after="0"/>
        <w:rPr>
          <w:rFonts w:asciiTheme="majorBidi" w:hAnsiTheme="majorBidi" w:cstheme="majorBidi"/>
          <w:sz w:val="24"/>
          <w:szCs w:val="24"/>
        </w:rPr>
      </w:pPr>
      <w:r w:rsidRPr="00954F4C">
        <w:rPr>
          <w:rFonts w:asciiTheme="majorBidi" w:hAnsiTheme="majorBidi" w:cstheme="majorBidi"/>
          <w:b/>
          <w:bCs/>
          <w:sz w:val="24"/>
          <w:szCs w:val="24"/>
        </w:rPr>
        <w:t xml:space="preserve">Insuline </w:t>
      </w:r>
      <w:r w:rsidR="00D22D42" w:rsidRPr="009D3ECC">
        <w:rPr>
          <w:rFonts w:asciiTheme="majorBidi" w:hAnsiTheme="majorBidi" w:cstheme="majorBidi"/>
          <w:sz w:val="24"/>
          <w:szCs w:val="24"/>
        </w:rPr>
        <w:t xml:space="preserve">produite par </w:t>
      </w:r>
      <w:proofErr w:type="spellStart"/>
      <w:r w:rsidR="00D22D42" w:rsidRPr="009D3ECC">
        <w:rPr>
          <w:rFonts w:asciiTheme="majorBidi" w:hAnsiTheme="majorBidi" w:cstheme="majorBidi"/>
          <w:sz w:val="24"/>
          <w:szCs w:val="24"/>
        </w:rPr>
        <w:t>Ecoli</w:t>
      </w:r>
      <w:proofErr w:type="spellEnd"/>
      <w:r w:rsidR="00D22D42" w:rsidRPr="009D3ECC">
        <w:rPr>
          <w:rFonts w:asciiTheme="majorBidi" w:hAnsiTheme="majorBidi" w:cstheme="majorBidi"/>
          <w:sz w:val="24"/>
          <w:szCs w:val="24"/>
        </w:rPr>
        <w:t xml:space="preserve"> modifiée</w:t>
      </w:r>
    </w:p>
    <w:p w:rsidR="007A6BD1" w:rsidRPr="009D3ECC" w:rsidRDefault="00954F4C" w:rsidP="00EF27F3">
      <w:pPr>
        <w:numPr>
          <w:ilvl w:val="0"/>
          <w:numId w:val="13"/>
        </w:numPr>
        <w:spacing w:after="0"/>
        <w:rPr>
          <w:rFonts w:asciiTheme="majorBidi" w:hAnsiTheme="majorBidi" w:cstheme="majorBidi"/>
          <w:sz w:val="24"/>
          <w:szCs w:val="24"/>
        </w:rPr>
      </w:pPr>
      <w:r w:rsidRPr="00954F4C">
        <w:rPr>
          <w:rFonts w:asciiTheme="majorBidi" w:hAnsiTheme="majorBidi" w:cstheme="majorBidi"/>
          <w:b/>
          <w:bCs/>
          <w:sz w:val="24"/>
          <w:szCs w:val="24"/>
        </w:rPr>
        <w:t>Présure</w:t>
      </w:r>
      <w:r w:rsidRPr="00954F4C">
        <w:rPr>
          <w:rFonts w:asciiTheme="majorBidi" w:hAnsiTheme="majorBidi" w:cstheme="majorBidi"/>
          <w:b/>
          <w:bCs/>
          <w:sz w:val="28"/>
          <w:szCs w:val="28"/>
        </w:rPr>
        <w:t xml:space="preserve"> </w:t>
      </w:r>
      <w:r w:rsidR="00D22D42" w:rsidRPr="009D3ECC">
        <w:rPr>
          <w:rFonts w:asciiTheme="majorBidi" w:hAnsiTheme="majorBidi" w:cstheme="majorBidi"/>
          <w:sz w:val="24"/>
          <w:szCs w:val="24"/>
        </w:rPr>
        <w:t xml:space="preserve"> Actuellement la présure utilisée en fromagerie  est produite par génie génétique avec  E .coli modifiée portant l’information génétique de la </w:t>
      </w:r>
      <w:proofErr w:type="spellStart"/>
      <w:r w:rsidR="00D22D42" w:rsidRPr="009D3ECC">
        <w:rPr>
          <w:rFonts w:asciiTheme="majorBidi" w:hAnsiTheme="majorBidi" w:cstheme="majorBidi"/>
          <w:sz w:val="24"/>
          <w:szCs w:val="24"/>
        </w:rPr>
        <w:t>chymosine</w:t>
      </w:r>
      <w:proofErr w:type="spellEnd"/>
      <w:r w:rsidR="00D22D42" w:rsidRPr="009D3ECC">
        <w:rPr>
          <w:rFonts w:asciiTheme="majorBidi" w:hAnsiTheme="majorBidi" w:cstheme="majorBidi"/>
          <w:sz w:val="24"/>
          <w:szCs w:val="24"/>
        </w:rPr>
        <w:t xml:space="preserve"> prélevée dans les cellules de l’estomac de veau</w:t>
      </w:r>
    </w:p>
    <w:p w:rsidR="007A6BD1" w:rsidRPr="009D3ECC" w:rsidRDefault="00D22D42" w:rsidP="00276AE2">
      <w:pPr>
        <w:spacing w:after="0"/>
        <w:rPr>
          <w:rFonts w:asciiTheme="majorBidi" w:hAnsiTheme="majorBidi" w:cstheme="majorBidi"/>
          <w:sz w:val="24"/>
          <w:szCs w:val="24"/>
        </w:rPr>
      </w:pPr>
      <w:r w:rsidRPr="009D3ECC">
        <w:rPr>
          <w:rFonts w:asciiTheme="majorBidi" w:hAnsiTheme="majorBidi" w:cstheme="majorBidi"/>
          <w:sz w:val="24"/>
          <w:szCs w:val="24"/>
        </w:rPr>
        <w:lastRenderedPageBreak/>
        <w:t xml:space="preserve">Toutes les métabolites produits par </w:t>
      </w:r>
      <w:proofErr w:type="gramStart"/>
      <w:r w:rsidRPr="009D3ECC">
        <w:rPr>
          <w:rFonts w:asciiTheme="majorBidi" w:hAnsiTheme="majorBidi" w:cstheme="majorBidi"/>
          <w:sz w:val="24"/>
          <w:szCs w:val="24"/>
        </w:rPr>
        <w:t>les archée</w:t>
      </w:r>
      <w:proofErr w:type="gramEnd"/>
      <w:r w:rsidRPr="009D3ECC">
        <w:rPr>
          <w:rFonts w:asciiTheme="majorBidi" w:hAnsiTheme="majorBidi" w:cstheme="majorBidi"/>
          <w:sz w:val="24"/>
          <w:szCs w:val="24"/>
        </w:rPr>
        <w:t xml:space="preserve"> </w:t>
      </w:r>
      <w:proofErr w:type="spellStart"/>
      <w:r w:rsidRPr="009D3ECC">
        <w:rPr>
          <w:rFonts w:asciiTheme="majorBidi" w:hAnsiTheme="majorBidi" w:cstheme="majorBidi"/>
          <w:sz w:val="24"/>
          <w:szCs w:val="24"/>
        </w:rPr>
        <w:t>extremophiles</w:t>
      </w:r>
      <w:proofErr w:type="spellEnd"/>
      <w:r w:rsidRPr="009D3ECC">
        <w:rPr>
          <w:rFonts w:asciiTheme="majorBidi" w:hAnsiTheme="majorBidi" w:cstheme="majorBidi"/>
          <w:sz w:val="24"/>
          <w:szCs w:val="24"/>
        </w:rPr>
        <w:t xml:space="preserve"> sont clonés dans des bactéries mésophiles ou des levures</w:t>
      </w:r>
      <w:r w:rsidR="00276AE2">
        <w:rPr>
          <w:rFonts w:asciiTheme="majorBidi" w:hAnsiTheme="majorBidi" w:cstheme="majorBidi"/>
          <w:sz w:val="24"/>
          <w:szCs w:val="24"/>
        </w:rPr>
        <w:t xml:space="preserve"> car les archées sont à faible croissance et exige</w:t>
      </w:r>
      <w:r w:rsidR="009E5DA7">
        <w:rPr>
          <w:rFonts w:asciiTheme="majorBidi" w:hAnsiTheme="majorBidi" w:cstheme="majorBidi"/>
          <w:sz w:val="24"/>
          <w:szCs w:val="24"/>
        </w:rPr>
        <w:t>nt</w:t>
      </w:r>
      <w:r w:rsidR="00276AE2">
        <w:rPr>
          <w:rFonts w:asciiTheme="majorBidi" w:hAnsiTheme="majorBidi" w:cstheme="majorBidi"/>
          <w:sz w:val="24"/>
          <w:szCs w:val="24"/>
        </w:rPr>
        <w:t xml:space="preserve"> des conditions particulières</w:t>
      </w:r>
      <w:r w:rsidR="009E5DA7">
        <w:rPr>
          <w:rFonts w:asciiTheme="majorBidi" w:hAnsiTheme="majorBidi" w:cstheme="majorBidi"/>
          <w:sz w:val="24"/>
          <w:szCs w:val="24"/>
        </w:rPr>
        <w:t xml:space="preserve"> de </w:t>
      </w:r>
      <w:proofErr w:type="spellStart"/>
      <w:r w:rsidR="009E5DA7">
        <w:rPr>
          <w:rFonts w:asciiTheme="majorBidi" w:hAnsiTheme="majorBidi" w:cstheme="majorBidi"/>
          <w:sz w:val="24"/>
          <w:szCs w:val="24"/>
        </w:rPr>
        <w:t>temperature</w:t>
      </w:r>
      <w:proofErr w:type="spellEnd"/>
      <w:r w:rsidR="009E5DA7">
        <w:rPr>
          <w:rFonts w:asciiTheme="majorBidi" w:hAnsiTheme="majorBidi" w:cstheme="majorBidi"/>
          <w:sz w:val="24"/>
          <w:szCs w:val="24"/>
        </w:rPr>
        <w:t xml:space="preserve">, salinité, </w:t>
      </w:r>
      <w:proofErr w:type="spellStart"/>
      <w:r w:rsidR="009E5DA7">
        <w:rPr>
          <w:rFonts w:asciiTheme="majorBidi" w:hAnsiTheme="majorBidi" w:cstheme="majorBidi"/>
          <w:sz w:val="24"/>
          <w:szCs w:val="24"/>
        </w:rPr>
        <w:t>anaerobiose</w:t>
      </w:r>
      <w:proofErr w:type="spellEnd"/>
      <w:r w:rsidR="009E5DA7">
        <w:rPr>
          <w:rFonts w:asciiTheme="majorBidi" w:hAnsiTheme="majorBidi" w:cstheme="majorBidi"/>
          <w:sz w:val="24"/>
          <w:szCs w:val="24"/>
        </w:rPr>
        <w:t xml:space="preserve"> </w:t>
      </w:r>
      <w:proofErr w:type="spellStart"/>
      <w:r w:rsidR="009E5DA7">
        <w:rPr>
          <w:rFonts w:asciiTheme="majorBidi" w:hAnsiTheme="majorBidi" w:cstheme="majorBidi"/>
          <w:sz w:val="24"/>
          <w:szCs w:val="24"/>
        </w:rPr>
        <w:t>tres</w:t>
      </w:r>
      <w:proofErr w:type="spellEnd"/>
      <w:r w:rsidR="009E5DA7">
        <w:rPr>
          <w:rFonts w:asciiTheme="majorBidi" w:hAnsiTheme="majorBidi" w:cstheme="majorBidi"/>
          <w:sz w:val="24"/>
          <w:szCs w:val="24"/>
        </w:rPr>
        <w:t xml:space="preserve"> couteuse et difficile à mettre en </w:t>
      </w:r>
      <w:proofErr w:type="spellStart"/>
      <w:r w:rsidR="009E5DA7">
        <w:rPr>
          <w:rFonts w:asciiTheme="majorBidi" w:hAnsiTheme="majorBidi" w:cstheme="majorBidi"/>
          <w:sz w:val="24"/>
          <w:szCs w:val="24"/>
        </w:rPr>
        <w:t>oeuvre</w:t>
      </w:r>
      <w:proofErr w:type="spellEnd"/>
      <w:r w:rsidR="009E5DA7">
        <w:rPr>
          <w:rFonts w:asciiTheme="majorBidi" w:hAnsiTheme="majorBidi" w:cstheme="majorBidi"/>
          <w:sz w:val="24"/>
          <w:szCs w:val="24"/>
        </w:rPr>
        <w:t xml:space="preserve"> </w:t>
      </w:r>
      <w:r w:rsidR="00276AE2">
        <w:rPr>
          <w:rFonts w:asciiTheme="majorBidi" w:hAnsiTheme="majorBidi" w:cstheme="majorBidi"/>
          <w:sz w:val="24"/>
          <w:szCs w:val="24"/>
        </w:rPr>
        <w:t xml:space="preserve"> </w:t>
      </w:r>
    </w:p>
    <w:p w:rsidR="007A6BD1" w:rsidRPr="009D3ECC" w:rsidRDefault="00D22D42" w:rsidP="009E5DA7">
      <w:pPr>
        <w:spacing w:after="0"/>
        <w:rPr>
          <w:rFonts w:asciiTheme="majorBidi" w:hAnsiTheme="majorBidi" w:cstheme="majorBidi"/>
          <w:sz w:val="24"/>
          <w:szCs w:val="24"/>
        </w:rPr>
      </w:pPr>
      <w:r w:rsidRPr="009D3ECC">
        <w:rPr>
          <w:rFonts w:asciiTheme="majorBidi" w:hAnsiTheme="majorBidi" w:cstheme="majorBidi"/>
          <w:sz w:val="24"/>
          <w:szCs w:val="24"/>
        </w:rPr>
        <w:t xml:space="preserve">ADN polymérase thermorésistant extraite de la bactérie </w:t>
      </w:r>
      <w:proofErr w:type="spellStart"/>
      <w:r w:rsidRPr="009D3ECC">
        <w:rPr>
          <w:rFonts w:asciiTheme="majorBidi" w:hAnsiTheme="majorBidi" w:cstheme="majorBidi"/>
          <w:i/>
          <w:iCs/>
          <w:sz w:val="24"/>
          <w:szCs w:val="24"/>
        </w:rPr>
        <w:t>Thermus</w:t>
      </w:r>
      <w:proofErr w:type="spellEnd"/>
      <w:r w:rsidRPr="009D3ECC">
        <w:rPr>
          <w:rFonts w:asciiTheme="majorBidi" w:hAnsiTheme="majorBidi" w:cstheme="majorBidi"/>
          <w:i/>
          <w:iCs/>
          <w:sz w:val="24"/>
          <w:szCs w:val="24"/>
        </w:rPr>
        <w:t xml:space="preserve"> </w:t>
      </w:r>
      <w:proofErr w:type="spellStart"/>
      <w:proofErr w:type="gramStart"/>
      <w:r w:rsidRPr="009D3ECC">
        <w:rPr>
          <w:rFonts w:asciiTheme="majorBidi" w:hAnsiTheme="majorBidi" w:cstheme="majorBidi"/>
          <w:i/>
          <w:iCs/>
          <w:sz w:val="24"/>
          <w:szCs w:val="24"/>
        </w:rPr>
        <w:t>aquaticus</w:t>
      </w:r>
      <w:proofErr w:type="spellEnd"/>
      <w:r w:rsidRPr="009D3ECC">
        <w:rPr>
          <w:rFonts w:asciiTheme="majorBidi" w:hAnsiTheme="majorBidi" w:cstheme="majorBidi"/>
          <w:i/>
          <w:iCs/>
          <w:sz w:val="24"/>
          <w:szCs w:val="24"/>
        </w:rPr>
        <w:t xml:space="preserve"> </w:t>
      </w:r>
      <w:r w:rsidRPr="009D3ECC">
        <w:rPr>
          <w:rFonts w:asciiTheme="majorBidi" w:hAnsiTheme="majorBidi" w:cstheme="majorBidi"/>
          <w:sz w:val="24"/>
          <w:szCs w:val="24"/>
        </w:rPr>
        <w:t>,</w:t>
      </w:r>
      <w:proofErr w:type="gramEnd"/>
      <w:r w:rsidRPr="009D3ECC">
        <w:rPr>
          <w:rFonts w:asciiTheme="majorBidi" w:hAnsiTheme="majorBidi" w:cstheme="majorBidi"/>
          <w:sz w:val="24"/>
          <w:szCs w:val="24"/>
        </w:rPr>
        <w:t xml:space="preserve"> sa température d’action est 72 °C</w:t>
      </w:r>
    </w:p>
    <w:p w:rsidR="007A6BD1" w:rsidRPr="009D3ECC" w:rsidRDefault="00954F4C" w:rsidP="009E5DA7">
      <w:pPr>
        <w:spacing w:after="0"/>
        <w:rPr>
          <w:rFonts w:asciiTheme="majorBidi" w:hAnsiTheme="majorBidi" w:cstheme="majorBidi"/>
          <w:sz w:val="24"/>
          <w:szCs w:val="24"/>
        </w:rPr>
      </w:pPr>
      <w:r>
        <w:rPr>
          <w:rFonts w:asciiTheme="majorBidi" w:hAnsiTheme="majorBidi" w:cstheme="majorBidi"/>
          <w:sz w:val="24"/>
          <w:szCs w:val="24"/>
        </w:rPr>
        <w:t>L</w:t>
      </w:r>
      <w:r w:rsidR="00D22D42" w:rsidRPr="009D3ECC">
        <w:rPr>
          <w:rFonts w:asciiTheme="majorBidi" w:hAnsiTheme="majorBidi" w:cstheme="majorBidi"/>
          <w:sz w:val="24"/>
          <w:szCs w:val="24"/>
        </w:rPr>
        <w:t>es amylases</w:t>
      </w:r>
      <w:r w:rsidR="009D3ECC">
        <w:rPr>
          <w:rFonts w:asciiTheme="majorBidi" w:hAnsiTheme="majorBidi" w:cstheme="majorBidi"/>
          <w:sz w:val="24"/>
          <w:szCs w:val="24"/>
        </w:rPr>
        <w:t xml:space="preserve"> </w:t>
      </w:r>
      <w:r w:rsidR="00D22D42" w:rsidRPr="009D3ECC">
        <w:rPr>
          <w:rFonts w:asciiTheme="majorBidi" w:hAnsiTheme="majorBidi" w:cstheme="majorBidi"/>
          <w:sz w:val="24"/>
          <w:szCs w:val="24"/>
        </w:rPr>
        <w:t xml:space="preserve">et </w:t>
      </w:r>
      <w:proofErr w:type="spellStart"/>
      <w:r w:rsidR="00D22D42" w:rsidRPr="009D3ECC">
        <w:rPr>
          <w:rFonts w:asciiTheme="majorBidi" w:hAnsiTheme="majorBidi" w:cstheme="majorBidi"/>
          <w:sz w:val="24"/>
          <w:szCs w:val="24"/>
        </w:rPr>
        <w:t>proteases</w:t>
      </w:r>
      <w:proofErr w:type="spellEnd"/>
      <w:r w:rsidR="00D22D42" w:rsidRPr="009D3ECC">
        <w:rPr>
          <w:rFonts w:asciiTheme="majorBidi" w:hAnsiTheme="majorBidi" w:cstheme="majorBidi"/>
          <w:sz w:val="24"/>
          <w:szCs w:val="24"/>
        </w:rPr>
        <w:t xml:space="preserve"> </w:t>
      </w:r>
      <w:r>
        <w:rPr>
          <w:rFonts w:asciiTheme="majorBidi" w:hAnsiTheme="majorBidi" w:cstheme="majorBidi"/>
          <w:sz w:val="24"/>
          <w:szCs w:val="24"/>
        </w:rPr>
        <w:t xml:space="preserve"> </w:t>
      </w:r>
      <w:r w:rsidR="00D22D42" w:rsidRPr="009D3ECC">
        <w:rPr>
          <w:rFonts w:asciiTheme="majorBidi" w:hAnsiTheme="majorBidi" w:cstheme="majorBidi"/>
          <w:sz w:val="24"/>
          <w:szCs w:val="24"/>
        </w:rPr>
        <w:t xml:space="preserve"> stables et thermorésistantes </w:t>
      </w:r>
      <w:r>
        <w:rPr>
          <w:rFonts w:asciiTheme="majorBidi" w:hAnsiTheme="majorBidi" w:cstheme="majorBidi"/>
          <w:sz w:val="24"/>
          <w:szCs w:val="24"/>
        </w:rPr>
        <w:t xml:space="preserve">sont </w:t>
      </w:r>
      <w:r w:rsidR="00D22D42" w:rsidRPr="009D3ECC">
        <w:rPr>
          <w:rFonts w:asciiTheme="majorBidi" w:hAnsiTheme="majorBidi" w:cstheme="majorBidi"/>
          <w:sz w:val="24"/>
          <w:szCs w:val="24"/>
        </w:rPr>
        <w:t xml:space="preserve">produites par des MO hyper thermophiles notamment par les </w:t>
      </w:r>
      <w:proofErr w:type="spellStart"/>
      <w:r w:rsidR="00D22D42" w:rsidRPr="009D3ECC">
        <w:rPr>
          <w:rFonts w:asciiTheme="majorBidi" w:hAnsiTheme="majorBidi" w:cstheme="majorBidi"/>
          <w:sz w:val="24"/>
          <w:szCs w:val="24"/>
        </w:rPr>
        <w:t>Archeae</w:t>
      </w:r>
      <w:proofErr w:type="spellEnd"/>
      <w:r w:rsidR="00D22D42" w:rsidRPr="009D3ECC">
        <w:rPr>
          <w:rFonts w:asciiTheme="majorBidi" w:hAnsiTheme="majorBidi" w:cstheme="majorBidi"/>
          <w:sz w:val="24"/>
          <w:szCs w:val="24"/>
        </w:rPr>
        <w:t xml:space="preserve"> </w:t>
      </w:r>
    </w:p>
    <w:p w:rsidR="00C05655" w:rsidRPr="00954F4C" w:rsidRDefault="00D22D42" w:rsidP="009E5DA7">
      <w:pPr>
        <w:spacing w:after="0"/>
        <w:rPr>
          <w:rFonts w:asciiTheme="majorBidi" w:hAnsiTheme="majorBidi" w:cstheme="majorBidi"/>
          <w:sz w:val="24"/>
          <w:szCs w:val="24"/>
        </w:rPr>
      </w:pPr>
      <w:proofErr w:type="spellStart"/>
      <w:r w:rsidRPr="00954F4C">
        <w:rPr>
          <w:rFonts w:asciiTheme="majorBidi" w:hAnsiTheme="majorBidi" w:cstheme="majorBidi"/>
          <w:i/>
          <w:iCs/>
          <w:sz w:val="24"/>
          <w:szCs w:val="24"/>
        </w:rPr>
        <w:t>Pyrococcus</w:t>
      </w:r>
      <w:proofErr w:type="spellEnd"/>
      <w:r w:rsidRPr="00954F4C">
        <w:rPr>
          <w:rFonts w:asciiTheme="majorBidi" w:hAnsiTheme="majorBidi" w:cstheme="majorBidi"/>
          <w:i/>
          <w:iCs/>
          <w:sz w:val="24"/>
          <w:szCs w:val="24"/>
        </w:rPr>
        <w:t xml:space="preserve"> </w:t>
      </w:r>
      <w:proofErr w:type="spellStart"/>
      <w:r w:rsidRPr="00954F4C">
        <w:rPr>
          <w:rFonts w:asciiTheme="majorBidi" w:hAnsiTheme="majorBidi" w:cstheme="majorBidi"/>
          <w:i/>
          <w:iCs/>
          <w:sz w:val="24"/>
          <w:szCs w:val="24"/>
        </w:rPr>
        <w:t>furiosis</w:t>
      </w:r>
      <w:proofErr w:type="spellEnd"/>
      <w:r w:rsidRPr="00954F4C">
        <w:rPr>
          <w:rFonts w:asciiTheme="majorBidi" w:hAnsiTheme="majorBidi" w:cstheme="majorBidi"/>
          <w:i/>
          <w:iCs/>
          <w:sz w:val="24"/>
          <w:szCs w:val="24"/>
        </w:rPr>
        <w:t xml:space="preserve"> </w:t>
      </w:r>
      <w:r w:rsidRPr="00954F4C">
        <w:rPr>
          <w:rFonts w:asciiTheme="majorBidi" w:hAnsiTheme="majorBidi" w:cstheme="majorBidi"/>
          <w:sz w:val="24"/>
          <w:szCs w:val="24"/>
        </w:rPr>
        <w:t>résiste à 100 °</w:t>
      </w:r>
      <w:proofErr w:type="gramStart"/>
      <w:r w:rsidRPr="00954F4C">
        <w:rPr>
          <w:rFonts w:asciiTheme="majorBidi" w:hAnsiTheme="majorBidi" w:cstheme="majorBidi"/>
          <w:sz w:val="24"/>
          <w:szCs w:val="24"/>
        </w:rPr>
        <w:t xml:space="preserve">C </w:t>
      </w:r>
      <w:r w:rsidR="00954F4C" w:rsidRPr="00954F4C">
        <w:rPr>
          <w:rFonts w:asciiTheme="majorBidi" w:hAnsiTheme="majorBidi" w:cstheme="majorBidi"/>
          <w:sz w:val="24"/>
          <w:szCs w:val="24"/>
        </w:rPr>
        <w:t>,</w:t>
      </w:r>
      <w:proofErr w:type="spellStart"/>
      <w:r w:rsidRPr="00954F4C">
        <w:rPr>
          <w:rFonts w:asciiTheme="majorBidi" w:hAnsiTheme="majorBidi" w:cstheme="majorBidi"/>
          <w:i/>
          <w:iCs/>
          <w:sz w:val="24"/>
          <w:szCs w:val="24"/>
        </w:rPr>
        <w:t>Thermococcus</w:t>
      </w:r>
      <w:proofErr w:type="spellEnd"/>
      <w:proofErr w:type="gramEnd"/>
      <w:r w:rsidRPr="00954F4C">
        <w:rPr>
          <w:rFonts w:asciiTheme="majorBidi" w:hAnsiTheme="majorBidi" w:cstheme="majorBidi"/>
          <w:i/>
          <w:iCs/>
          <w:sz w:val="24"/>
          <w:szCs w:val="24"/>
        </w:rPr>
        <w:t xml:space="preserve"> </w:t>
      </w:r>
      <w:proofErr w:type="spellStart"/>
      <w:r w:rsidRPr="00954F4C">
        <w:rPr>
          <w:rFonts w:asciiTheme="majorBidi" w:hAnsiTheme="majorBidi" w:cstheme="majorBidi"/>
          <w:i/>
          <w:iCs/>
          <w:sz w:val="24"/>
          <w:szCs w:val="24"/>
        </w:rPr>
        <w:t>profondus</w:t>
      </w:r>
      <w:proofErr w:type="spellEnd"/>
      <w:r w:rsidRPr="00954F4C">
        <w:rPr>
          <w:rFonts w:asciiTheme="majorBidi" w:hAnsiTheme="majorBidi" w:cstheme="majorBidi"/>
          <w:sz w:val="24"/>
          <w:szCs w:val="24"/>
        </w:rPr>
        <w:t xml:space="preserve"> : 80 °C </w:t>
      </w:r>
      <w:proofErr w:type="spellStart"/>
      <w:r w:rsidR="00C05655" w:rsidRPr="00954F4C">
        <w:rPr>
          <w:rFonts w:asciiTheme="majorBidi" w:hAnsiTheme="majorBidi" w:cstheme="majorBidi"/>
          <w:i/>
          <w:iCs/>
          <w:sz w:val="24"/>
          <w:szCs w:val="24"/>
        </w:rPr>
        <w:t>Thermotoga</w:t>
      </w:r>
      <w:proofErr w:type="spellEnd"/>
      <w:r w:rsidR="00C05655" w:rsidRPr="00954F4C">
        <w:rPr>
          <w:rFonts w:asciiTheme="majorBidi" w:hAnsiTheme="majorBidi" w:cstheme="majorBidi"/>
          <w:i/>
          <w:iCs/>
          <w:sz w:val="24"/>
          <w:szCs w:val="24"/>
        </w:rPr>
        <w:t xml:space="preserve"> </w:t>
      </w:r>
      <w:proofErr w:type="spellStart"/>
      <w:r w:rsidR="00C05655" w:rsidRPr="00954F4C">
        <w:rPr>
          <w:rFonts w:asciiTheme="majorBidi" w:hAnsiTheme="majorBidi" w:cstheme="majorBidi"/>
          <w:i/>
          <w:iCs/>
          <w:sz w:val="24"/>
          <w:szCs w:val="24"/>
        </w:rPr>
        <w:t>maritima</w:t>
      </w:r>
      <w:proofErr w:type="spellEnd"/>
      <w:r w:rsidR="00C05655" w:rsidRPr="00954F4C">
        <w:rPr>
          <w:rFonts w:asciiTheme="majorBidi" w:hAnsiTheme="majorBidi" w:cstheme="majorBidi"/>
          <w:i/>
          <w:iCs/>
          <w:sz w:val="24"/>
          <w:szCs w:val="24"/>
        </w:rPr>
        <w:t xml:space="preserve"> </w:t>
      </w:r>
      <w:r w:rsidR="00C05655" w:rsidRPr="00954F4C">
        <w:rPr>
          <w:rFonts w:asciiTheme="majorBidi" w:hAnsiTheme="majorBidi" w:cstheme="majorBidi"/>
          <w:sz w:val="24"/>
          <w:szCs w:val="24"/>
        </w:rPr>
        <w:t>85 – 90°C</w:t>
      </w:r>
    </w:p>
    <w:p w:rsidR="00F44890" w:rsidRDefault="00F44890" w:rsidP="00954F4C">
      <w:pPr>
        <w:spacing w:after="0"/>
        <w:rPr>
          <w:rFonts w:asciiTheme="majorBidi" w:hAnsiTheme="majorBidi" w:cstheme="majorBidi"/>
          <w:sz w:val="24"/>
          <w:szCs w:val="24"/>
        </w:rPr>
      </w:pPr>
    </w:p>
    <w:p w:rsidR="009D3ECC" w:rsidRPr="009E5DA7" w:rsidRDefault="003A7612" w:rsidP="003A7612">
      <w:pPr>
        <w:rPr>
          <w:rFonts w:asciiTheme="majorBidi" w:hAnsiTheme="majorBidi" w:cstheme="majorBidi"/>
          <w:color w:val="FF0000"/>
          <w:sz w:val="28"/>
          <w:szCs w:val="28"/>
        </w:rPr>
      </w:pPr>
      <w:r w:rsidRPr="009E5DA7">
        <w:rPr>
          <w:rFonts w:asciiTheme="majorBidi" w:eastAsia="+mn-ea" w:hAnsiTheme="majorBidi" w:cstheme="majorBidi"/>
          <w:b/>
          <w:bCs/>
          <w:color w:val="FF0000"/>
          <w:sz w:val="28"/>
          <w:szCs w:val="28"/>
        </w:rPr>
        <w:t>3.</w:t>
      </w:r>
      <w:r w:rsidR="009E5DA7" w:rsidRPr="009E5DA7">
        <w:rPr>
          <w:rFonts w:asciiTheme="majorBidi" w:eastAsia="+mn-ea" w:hAnsiTheme="majorBidi" w:cstheme="majorBidi"/>
          <w:b/>
          <w:bCs/>
          <w:color w:val="FF0000"/>
          <w:sz w:val="28"/>
          <w:szCs w:val="28"/>
        </w:rPr>
        <w:t xml:space="preserve"> </w:t>
      </w:r>
      <w:r w:rsidR="00EF27F3" w:rsidRPr="009E5DA7">
        <w:rPr>
          <w:rFonts w:asciiTheme="majorBidi" w:eastAsia="+mn-ea" w:hAnsiTheme="majorBidi" w:cstheme="majorBidi"/>
          <w:b/>
          <w:bCs/>
          <w:color w:val="FF0000"/>
          <w:sz w:val="28"/>
          <w:szCs w:val="28"/>
        </w:rPr>
        <w:t xml:space="preserve">ISOLEMENT DE SOUCHES PRODUCTRICES  </w:t>
      </w:r>
      <w:r w:rsidR="00954F4C" w:rsidRPr="009E5DA7">
        <w:rPr>
          <w:rFonts w:asciiTheme="majorBidi" w:hAnsiTheme="majorBidi" w:cstheme="majorBidi"/>
          <w:b/>
          <w:bCs/>
          <w:color w:val="FF0000"/>
          <w:sz w:val="28"/>
          <w:szCs w:val="28"/>
        </w:rPr>
        <w:t xml:space="preserve"> </w:t>
      </w:r>
      <w:proofErr w:type="gramStart"/>
      <w:r w:rsidR="00954F4C" w:rsidRPr="009E5DA7">
        <w:rPr>
          <w:rFonts w:asciiTheme="majorBidi" w:hAnsiTheme="majorBidi" w:cstheme="majorBidi"/>
          <w:b/>
          <w:bCs/>
          <w:color w:val="FF0000"/>
          <w:sz w:val="28"/>
          <w:szCs w:val="28"/>
        </w:rPr>
        <w:t xml:space="preserve">D’ </w:t>
      </w:r>
      <w:r w:rsidR="009D3ECC" w:rsidRPr="009E5DA7">
        <w:rPr>
          <w:rFonts w:asciiTheme="majorBidi" w:eastAsia="+mn-ea" w:hAnsiTheme="majorBidi" w:cstheme="majorBidi"/>
          <w:b/>
          <w:bCs/>
          <w:color w:val="FF0000"/>
          <w:sz w:val="28"/>
          <w:szCs w:val="28"/>
        </w:rPr>
        <w:t>ENZYMES</w:t>
      </w:r>
      <w:proofErr w:type="gramEnd"/>
    </w:p>
    <w:p w:rsidR="00954F4C" w:rsidRPr="009E5DA7" w:rsidRDefault="00EF27F3" w:rsidP="003A7612">
      <w:pPr>
        <w:spacing w:after="0"/>
        <w:rPr>
          <w:rFonts w:asciiTheme="majorBidi" w:hAnsiTheme="majorBidi" w:cstheme="majorBidi"/>
          <w:sz w:val="28"/>
          <w:szCs w:val="28"/>
        </w:rPr>
      </w:pPr>
      <w:r w:rsidRPr="009E5DA7">
        <w:rPr>
          <w:rFonts w:asciiTheme="majorBidi" w:hAnsiTheme="majorBidi" w:cstheme="majorBidi"/>
          <w:b/>
          <w:bCs/>
          <w:sz w:val="28"/>
          <w:szCs w:val="28"/>
        </w:rPr>
        <w:t>Choix des milieux naturel de prélèvement</w:t>
      </w:r>
      <w:r w:rsidRPr="009E5DA7">
        <w:rPr>
          <w:rFonts w:asciiTheme="majorBidi" w:hAnsiTheme="majorBidi" w:cstheme="majorBidi"/>
          <w:sz w:val="28"/>
          <w:szCs w:val="28"/>
        </w:rPr>
        <w:t xml:space="preserve"> </w:t>
      </w:r>
    </w:p>
    <w:p w:rsidR="00FD1E88" w:rsidRPr="00954F4C" w:rsidRDefault="00EF27F3" w:rsidP="003A7612">
      <w:pPr>
        <w:spacing w:after="0"/>
        <w:rPr>
          <w:rFonts w:asciiTheme="majorBidi" w:hAnsiTheme="majorBidi" w:cstheme="majorBidi"/>
          <w:sz w:val="24"/>
          <w:szCs w:val="24"/>
        </w:rPr>
      </w:pPr>
      <w:r w:rsidRPr="00954F4C">
        <w:rPr>
          <w:rFonts w:asciiTheme="majorBidi" w:hAnsiTheme="majorBidi" w:cstheme="majorBidi"/>
          <w:sz w:val="24"/>
          <w:szCs w:val="24"/>
        </w:rPr>
        <w:t>Les MO sont abondants et localisés la ou les substances  à hydrolyser sont abondantes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Les cellulases, les </w:t>
      </w:r>
      <w:proofErr w:type="spellStart"/>
      <w:r w:rsidRPr="009D3ECC">
        <w:rPr>
          <w:rFonts w:asciiTheme="majorBidi" w:hAnsiTheme="majorBidi" w:cstheme="majorBidi"/>
          <w:sz w:val="24"/>
          <w:szCs w:val="24"/>
        </w:rPr>
        <w:t>xylanases</w:t>
      </w:r>
      <w:proofErr w:type="spellEnd"/>
      <w:r w:rsidRPr="009D3ECC">
        <w:rPr>
          <w:rFonts w:asciiTheme="majorBidi" w:hAnsiTheme="majorBidi" w:cstheme="majorBidi"/>
          <w:sz w:val="24"/>
          <w:szCs w:val="24"/>
        </w:rPr>
        <w:t xml:space="preserve">, les </w:t>
      </w:r>
      <w:proofErr w:type="spellStart"/>
      <w:r w:rsidRPr="009D3ECC">
        <w:rPr>
          <w:rFonts w:asciiTheme="majorBidi" w:hAnsiTheme="majorBidi" w:cstheme="majorBidi"/>
          <w:sz w:val="24"/>
          <w:szCs w:val="24"/>
        </w:rPr>
        <w:t>pectinases</w:t>
      </w:r>
      <w:proofErr w:type="spellEnd"/>
      <w:r w:rsidRPr="009D3ECC">
        <w:rPr>
          <w:rFonts w:asciiTheme="majorBidi" w:hAnsiTheme="majorBidi" w:cstheme="majorBidi"/>
          <w:sz w:val="24"/>
          <w:szCs w:val="24"/>
        </w:rPr>
        <w:t> : il faut les rechercher dans les sols forestiers riches en débris végétaux</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Les lactases, on va les rechercher dans les milieux ou le lactose est présent </w:t>
      </w:r>
      <w:proofErr w:type="gramStart"/>
      <w:r w:rsidRPr="009D3ECC">
        <w:rPr>
          <w:rFonts w:asciiTheme="majorBidi" w:hAnsiTheme="majorBidi" w:cstheme="majorBidi"/>
          <w:sz w:val="24"/>
          <w:szCs w:val="24"/>
        </w:rPr>
        <w:t>( lait</w:t>
      </w:r>
      <w:proofErr w:type="gramEnd"/>
      <w:r w:rsidRPr="009D3ECC">
        <w:rPr>
          <w:rFonts w:asciiTheme="majorBidi" w:hAnsiTheme="majorBidi" w:cstheme="majorBidi"/>
          <w:sz w:val="24"/>
          <w:szCs w:val="24"/>
        </w:rPr>
        <w:t xml:space="preserve"> et produits laitiers) et les invertases dans les produits sucrés, souvent les enzymes sont induites par la présence de leur substrat</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on ciblera également les milieux possédant certaines propriétés recherchées pour les enzymes </w:t>
      </w:r>
      <w:proofErr w:type="gramStart"/>
      <w:r w:rsidRPr="009D3ECC">
        <w:rPr>
          <w:rFonts w:asciiTheme="majorBidi" w:hAnsiTheme="majorBidi" w:cstheme="majorBidi"/>
          <w:sz w:val="24"/>
          <w:szCs w:val="24"/>
        </w:rPr>
        <w:t>( température</w:t>
      </w:r>
      <w:proofErr w:type="gramEnd"/>
      <w:r w:rsidRPr="009D3ECC">
        <w:rPr>
          <w:rFonts w:asciiTheme="majorBidi" w:hAnsiTheme="majorBidi" w:cstheme="majorBidi"/>
          <w:sz w:val="24"/>
          <w:szCs w:val="24"/>
        </w:rPr>
        <w:t xml:space="preserve"> ,Ph) ex les O </w:t>
      </w:r>
      <w:proofErr w:type="spellStart"/>
      <w:r w:rsidRPr="009D3ECC">
        <w:rPr>
          <w:rFonts w:asciiTheme="majorBidi" w:hAnsiTheme="majorBidi" w:cstheme="majorBidi"/>
          <w:sz w:val="24"/>
          <w:szCs w:val="24"/>
        </w:rPr>
        <w:t>hyperthermophiles</w:t>
      </w:r>
      <w:proofErr w:type="spellEnd"/>
      <w:r w:rsidRPr="009D3ECC">
        <w:rPr>
          <w:rFonts w:asciiTheme="majorBidi" w:hAnsiTheme="majorBidi" w:cstheme="majorBidi"/>
          <w:sz w:val="24"/>
          <w:szCs w:val="24"/>
        </w:rPr>
        <w:t xml:space="preserve"> , il faut les chercher dans les sources thermales , les microorganismes halophiles dans les milieux salés </w:t>
      </w:r>
    </w:p>
    <w:p w:rsidR="009E5DA7" w:rsidRDefault="009E5DA7" w:rsidP="00954F4C">
      <w:pPr>
        <w:spacing w:after="0"/>
        <w:rPr>
          <w:rFonts w:asciiTheme="majorBidi" w:hAnsiTheme="majorBidi" w:cstheme="majorBidi"/>
          <w:b/>
          <w:bCs/>
          <w:sz w:val="28"/>
          <w:szCs w:val="28"/>
        </w:rPr>
      </w:pPr>
    </w:p>
    <w:p w:rsidR="00954F4C" w:rsidRPr="009E5DA7" w:rsidRDefault="00EF27F3" w:rsidP="00954F4C">
      <w:pPr>
        <w:spacing w:after="0"/>
        <w:rPr>
          <w:rFonts w:asciiTheme="majorBidi" w:hAnsiTheme="majorBidi" w:cstheme="majorBidi"/>
          <w:b/>
          <w:bCs/>
          <w:sz w:val="28"/>
          <w:szCs w:val="28"/>
        </w:rPr>
      </w:pPr>
      <w:r w:rsidRPr="009E5DA7">
        <w:rPr>
          <w:rFonts w:asciiTheme="majorBidi" w:hAnsiTheme="majorBidi" w:cstheme="majorBidi"/>
          <w:b/>
          <w:bCs/>
          <w:sz w:val="28"/>
          <w:szCs w:val="28"/>
        </w:rPr>
        <w:t xml:space="preserve">Ex ; sélection de </w:t>
      </w:r>
      <w:proofErr w:type="spellStart"/>
      <w:r w:rsidRPr="009E5DA7">
        <w:rPr>
          <w:rFonts w:asciiTheme="majorBidi" w:hAnsiTheme="majorBidi" w:cstheme="majorBidi"/>
          <w:b/>
          <w:bCs/>
          <w:sz w:val="28"/>
          <w:szCs w:val="28"/>
        </w:rPr>
        <w:t>Bacillus</w:t>
      </w:r>
      <w:proofErr w:type="spellEnd"/>
      <w:r w:rsidRPr="009E5DA7">
        <w:rPr>
          <w:rFonts w:asciiTheme="majorBidi" w:hAnsiTheme="majorBidi" w:cstheme="majorBidi"/>
          <w:b/>
          <w:bCs/>
          <w:sz w:val="28"/>
          <w:szCs w:val="28"/>
        </w:rPr>
        <w:t xml:space="preserve"> producteur de </w:t>
      </w:r>
      <w:proofErr w:type="spellStart"/>
      <w:r w:rsidRPr="009E5DA7">
        <w:rPr>
          <w:rFonts w:asciiTheme="majorBidi" w:hAnsiTheme="majorBidi" w:cstheme="majorBidi"/>
          <w:b/>
          <w:bCs/>
          <w:sz w:val="28"/>
          <w:szCs w:val="28"/>
        </w:rPr>
        <w:t>xylanases</w:t>
      </w:r>
      <w:proofErr w:type="spellEnd"/>
      <w:r w:rsidRPr="009E5DA7">
        <w:rPr>
          <w:rFonts w:asciiTheme="majorBidi" w:hAnsiTheme="majorBidi" w:cstheme="majorBidi"/>
          <w:b/>
          <w:bCs/>
          <w:sz w:val="28"/>
          <w:szCs w:val="28"/>
        </w:rPr>
        <w:t xml:space="preserve">  thermostable</w:t>
      </w:r>
    </w:p>
    <w:p w:rsidR="00FD1E88" w:rsidRPr="00954F4C" w:rsidRDefault="00EF27F3" w:rsidP="00954F4C">
      <w:pPr>
        <w:spacing w:after="0"/>
        <w:rPr>
          <w:rFonts w:asciiTheme="majorBidi" w:hAnsiTheme="majorBidi" w:cstheme="majorBidi"/>
          <w:b/>
          <w:bCs/>
          <w:sz w:val="24"/>
          <w:szCs w:val="24"/>
        </w:rPr>
      </w:pPr>
      <w:r w:rsidRPr="009D3ECC">
        <w:rPr>
          <w:rFonts w:asciiTheme="majorBidi" w:hAnsiTheme="majorBidi" w:cstheme="majorBidi"/>
          <w:sz w:val="24"/>
          <w:szCs w:val="24"/>
        </w:rPr>
        <w:t xml:space="preserve">On utilisera un milieu gélosé à base de </w:t>
      </w:r>
      <w:proofErr w:type="spellStart"/>
      <w:proofErr w:type="gramStart"/>
      <w:r w:rsidRPr="009D3ECC">
        <w:rPr>
          <w:rFonts w:asciiTheme="majorBidi" w:hAnsiTheme="majorBidi" w:cstheme="majorBidi"/>
          <w:sz w:val="24"/>
          <w:szCs w:val="24"/>
        </w:rPr>
        <w:t>xylane</w:t>
      </w:r>
      <w:proofErr w:type="spellEnd"/>
      <w:r w:rsidRPr="009D3ECC">
        <w:rPr>
          <w:rFonts w:asciiTheme="majorBidi" w:hAnsiTheme="majorBidi" w:cstheme="majorBidi"/>
          <w:sz w:val="24"/>
          <w:szCs w:val="24"/>
        </w:rPr>
        <w:t xml:space="preserve"> ,</w:t>
      </w:r>
      <w:proofErr w:type="gramEnd"/>
      <w:r w:rsidRPr="009D3ECC">
        <w:rPr>
          <w:rFonts w:asciiTheme="majorBidi" w:hAnsiTheme="majorBidi" w:cstheme="majorBidi"/>
          <w:sz w:val="24"/>
          <w:szCs w:val="24"/>
        </w:rPr>
        <w:t xml:space="preserve"> un antifongique (</w:t>
      </w:r>
      <w:proofErr w:type="spellStart"/>
      <w:r w:rsidRPr="009D3ECC">
        <w:rPr>
          <w:rFonts w:asciiTheme="majorBidi" w:hAnsiTheme="majorBidi" w:cstheme="majorBidi"/>
          <w:sz w:val="24"/>
          <w:szCs w:val="24"/>
        </w:rPr>
        <w:t>cyclohexemide</w:t>
      </w:r>
      <w:proofErr w:type="spellEnd"/>
      <w:r w:rsidRPr="009D3ECC">
        <w:rPr>
          <w:rFonts w:asciiTheme="majorBidi" w:hAnsiTheme="majorBidi" w:cstheme="majorBidi"/>
          <w:sz w:val="24"/>
          <w:szCs w:val="24"/>
        </w:rPr>
        <w:t>) pour éliminer</w:t>
      </w:r>
      <w:r w:rsidR="00954F4C">
        <w:rPr>
          <w:rFonts w:asciiTheme="majorBidi" w:hAnsiTheme="majorBidi" w:cstheme="majorBidi"/>
          <w:b/>
          <w:bCs/>
          <w:sz w:val="24"/>
          <w:szCs w:val="24"/>
        </w:rPr>
        <w:t xml:space="preserve"> </w:t>
      </w:r>
      <w:r w:rsidRPr="009D3ECC">
        <w:rPr>
          <w:rFonts w:asciiTheme="majorBidi" w:hAnsiTheme="majorBidi" w:cstheme="majorBidi"/>
          <w:sz w:val="24"/>
          <w:szCs w:val="24"/>
        </w:rPr>
        <w:t>Les champignons envahissant et un antibactérien ou un colorant anti Gram-, ph 7</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On incube à 50 °c</w:t>
      </w:r>
    </w:p>
    <w:p w:rsidR="009E5DA7" w:rsidRDefault="009E5DA7" w:rsidP="00954F4C">
      <w:pPr>
        <w:spacing w:after="0"/>
        <w:rPr>
          <w:rFonts w:asciiTheme="majorBidi" w:hAnsiTheme="majorBidi" w:cstheme="majorBidi"/>
          <w:b/>
          <w:bCs/>
          <w:sz w:val="28"/>
          <w:szCs w:val="28"/>
        </w:rPr>
      </w:pPr>
    </w:p>
    <w:p w:rsidR="00FD1E88" w:rsidRPr="009E5DA7" w:rsidRDefault="00EF27F3" w:rsidP="00954F4C">
      <w:pPr>
        <w:spacing w:after="0"/>
        <w:rPr>
          <w:rFonts w:asciiTheme="majorBidi" w:hAnsiTheme="majorBidi" w:cstheme="majorBidi"/>
          <w:b/>
          <w:bCs/>
          <w:sz w:val="28"/>
          <w:szCs w:val="28"/>
        </w:rPr>
      </w:pPr>
      <w:r w:rsidRPr="009E5DA7">
        <w:rPr>
          <w:rFonts w:asciiTheme="majorBidi" w:hAnsiTheme="majorBidi" w:cstheme="majorBidi"/>
          <w:b/>
          <w:bCs/>
          <w:sz w:val="28"/>
          <w:szCs w:val="28"/>
        </w:rPr>
        <w:t xml:space="preserve">Sélection </w:t>
      </w:r>
      <w:proofErr w:type="gramStart"/>
      <w:r w:rsidRPr="009E5DA7">
        <w:rPr>
          <w:rFonts w:asciiTheme="majorBidi" w:hAnsiTheme="majorBidi" w:cstheme="majorBidi"/>
          <w:b/>
          <w:bCs/>
          <w:sz w:val="28"/>
          <w:szCs w:val="28"/>
        </w:rPr>
        <w:t>de Aspergillus</w:t>
      </w:r>
      <w:proofErr w:type="gramEnd"/>
      <w:r w:rsidRPr="009E5DA7">
        <w:rPr>
          <w:rFonts w:asciiTheme="majorBidi" w:hAnsiTheme="majorBidi" w:cstheme="majorBidi"/>
          <w:b/>
          <w:bCs/>
          <w:sz w:val="28"/>
          <w:szCs w:val="28"/>
        </w:rPr>
        <w:t xml:space="preserve"> producteur de lipases </w:t>
      </w:r>
    </w:p>
    <w:p w:rsidR="00954F4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On utilisera un milieu à base  tri oléine  et un antibactérien à large spectre (</w:t>
      </w:r>
      <w:proofErr w:type="spellStart"/>
      <w:r w:rsidRPr="009D3ECC">
        <w:rPr>
          <w:rFonts w:asciiTheme="majorBidi" w:hAnsiTheme="majorBidi" w:cstheme="majorBidi"/>
          <w:sz w:val="24"/>
          <w:szCs w:val="24"/>
        </w:rPr>
        <w:t>oxytetracycline</w:t>
      </w:r>
      <w:proofErr w:type="spellEnd"/>
      <w:r w:rsidRPr="009D3ECC">
        <w:rPr>
          <w:rFonts w:asciiTheme="majorBidi" w:hAnsiTheme="majorBidi" w:cstheme="majorBidi"/>
          <w:sz w:val="24"/>
          <w:szCs w:val="24"/>
        </w:rPr>
        <w:t xml:space="preserve"> ou streptomycine  ph 5</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L’isolement des </w:t>
      </w:r>
      <w:proofErr w:type="spellStart"/>
      <w:r w:rsidRPr="009D3ECC">
        <w:rPr>
          <w:rFonts w:asciiTheme="majorBidi" w:hAnsiTheme="majorBidi" w:cstheme="majorBidi"/>
          <w:sz w:val="24"/>
          <w:szCs w:val="24"/>
        </w:rPr>
        <w:t>hyperthermophiles</w:t>
      </w:r>
      <w:proofErr w:type="spellEnd"/>
      <w:r w:rsidRPr="009D3ECC">
        <w:rPr>
          <w:rFonts w:asciiTheme="majorBidi" w:hAnsiTheme="majorBidi" w:cstheme="majorBidi"/>
          <w:sz w:val="24"/>
          <w:szCs w:val="24"/>
        </w:rPr>
        <w:t xml:space="preserve"> nécessite l’utilisation de Gel rite à la place d l’agar pour incuber à 70 °C</w:t>
      </w:r>
    </w:p>
    <w:p w:rsidR="003A7612" w:rsidRDefault="003A7612" w:rsidP="00954F4C">
      <w:pPr>
        <w:spacing w:after="0"/>
        <w:rPr>
          <w:rFonts w:asciiTheme="majorBidi" w:hAnsiTheme="majorBidi" w:cstheme="majorBidi"/>
          <w:b/>
          <w:bCs/>
          <w:sz w:val="24"/>
          <w:szCs w:val="24"/>
        </w:rPr>
      </w:pPr>
    </w:p>
    <w:p w:rsidR="00FD1E88" w:rsidRPr="009E5DA7" w:rsidRDefault="00EF27F3" w:rsidP="00954F4C">
      <w:pPr>
        <w:spacing w:after="0"/>
        <w:rPr>
          <w:rFonts w:asciiTheme="majorBidi" w:hAnsiTheme="majorBidi" w:cstheme="majorBidi"/>
          <w:sz w:val="28"/>
          <w:szCs w:val="28"/>
        </w:rPr>
      </w:pPr>
      <w:r w:rsidRPr="009E5DA7">
        <w:rPr>
          <w:rFonts w:asciiTheme="majorBidi" w:hAnsiTheme="majorBidi" w:cstheme="majorBidi"/>
          <w:b/>
          <w:bCs/>
          <w:sz w:val="28"/>
          <w:szCs w:val="28"/>
        </w:rPr>
        <w:t xml:space="preserve">Préparation de l’extrait enzymatique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Apres </w:t>
      </w:r>
      <w:proofErr w:type="spellStart"/>
      <w:r w:rsidRPr="009D3ECC">
        <w:rPr>
          <w:rFonts w:asciiTheme="majorBidi" w:hAnsiTheme="majorBidi" w:cstheme="majorBidi"/>
          <w:sz w:val="24"/>
          <w:szCs w:val="24"/>
        </w:rPr>
        <w:t>isolement</w:t>
      </w:r>
      <w:proofErr w:type="gramStart"/>
      <w:r w:rsidRPr="009D3ECC">
        <w:rPr>
          <w:rFonts w:asciiTheme="majorBidi" w:hAnsiTheme="majorBidi" w:cstheme="majorBidi"/>
          <w:sz w:val="24"/>
          <w:szCs w:val="24"/>
        </w:rPr>
        <w:t>,On</w:t>
      </w:r>
      <w:proofErr w:type="spellEnd"/>
      <w:proofErr w:type="gramEnd"/>
      <w:r w:rsidRPr="009D3ECC">
        <w:rPr>
          <w:rFonts w:asciiTheme="majorBidi" w:hAnsiTheme="majorBidi" w:cstheme="majorBidi"/>
          <w:sz w:val="24"/>
          <w:szCs w:val="24"/>
        </w:rPr>
        <w:t xml:space="preserve"> réalise des cultures dans 25 ml de milieu contenant le substrat de l’enzyme comme source de carbone et inducteur de l’enzyme </w:t>
      </w:r>
    </w:p>
    <w:p w:rsidR="00954F4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On arrête la culture vers la fin de la phase exponentielle de croissance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Le surnageant est obtenu par centrifugation de la culture à 1200 </w:t>
      </w:r>
      <w:proofErr w:type="spellStart"/>
      <w:r w:rsidRPr="009D3ECC">
        <w:rPr>
          <w:rFonts w:asciiTheme="majorBidi" w:hAnsiTheme="majorBidi" w:cstheme="majorBidi"/>
          <w:sz w:val="24"/>
          <w:szCs w:val="24"/>
        </w:rPr>
        <w:t>rpm</w:t>
      </w:r>
      <w:proofErr w:type="spellEnd"/>
      <w:r w:rsidRPr="009D3ECC">
        <w:rPr>
          <w:rFonts w:asciiTheme="majorBidi" w:hAnsiTheme="majorBidi" w:cstheme="majorBidi"/>
          <w:sz w:val="24"/>
          <w:szCs w:val="24"/>
        </w:rPr>
        <w:t xml:space="preserve"> pendant 10mn dans une centrifugeuse réfrigérée à 4°c ; ils sont ensuite   stockés dans des tubes </w:t>
      </w:r>
      <w:proofErr w:type="spellStart"/>
      <w:r w:rsidRPr="009D3ECC">
        <w:rPr>
          <w:rFonts w:asciiTheme="majorBidi" w:hAnsiTheme="majorBidi" w:cstheme="majorBidi"/>
          <w:sz w:val="24"/>
          <w:szCs w:val="24"/>
        </w:rPr>
        <w:t>Eppendorf</w:t>
      </w:r>
      <w:proofErr w:type="spellEnd"/>
      <w:r w:rsidRPr="009D3ECC">
        <w:rPr>
          <w:rFonts w:asciiTheme="majorBidi" w:hAnsiTheme="majorBidi" w:cstheme="majorBidi"/>
          <w:sz w:val="24"/>
          <w:szCs w:val="24"/>
        </w:rPr>
        <w:t xml:space="preserve"> à des températures de -20°c. Chaque tube contient  environ 1,5ml d’extrait qui serviront pour les tests enzymatiques</w:t>
      </w:r>
    </w:p>
    <w:p w:rsidR="009E5DA7" w:rsidRDefault="009E5DA7" w:rsidP="00954F4C">
      <w:pPr>
        <w:spacing w:after="0"/>
        <w:rPr>
          <w:rFonts w:asciiTheme="majorBidi" w:hAnsiTheme="majorBidi" w:cstheme="majorBidi"/>
          <w:b/>
          <w:bCs/>
          <w:sz w:val="24"/>
          <w:szCs w:val="24"/>
        </w:rPr>
      </w:pPr>
    </w:p>
    <w:p w:rsidR="00FD1E88" w:rsidRPr="009E5DA7" w:rsidRDefault="00EF27F3" w:rsidP="00954F4C">
      <w:pPr>
        <w:spacing w:after="0"/>
        <w:rPr>
          <w:rFonts w:asciiTheme="majorBidi" w:hAnsiTheme="majorBidi" w:cstheme="majorBidi"/>
          <w:sz w:val="28"/>
          <w:szCs w:val="28"/>
        </w:rPr>
      </w:pPr>
      <w:r w:rsidRPr="009E5DA7">
        <w:rPr>
          <w:rFonts w:asciiTheme="majorBidi" w:hAnsiTheme="majorBidi" w:cstheme="majorBidi"/>
          <w:b/>
          <w:bCs/>
          <w:sz w:val="28"/>
          <w:szCs w:val="28"/>
        </w:rPr>
        <w:lastRenderedPageBreak/>
        <w:t>Tests enzymatiques</w:t>
      </w:r>
      <w:r w:rsidRPr="009E5DA7">
        <w:rPr>
          <w:rFonts w:asciiTheme="majorBidi" w:hAnsiTheme="majorBidi" w:cstheme="majorBidi"/>
          <w:sz w:val="28"/>
          <w:szCs w:val="28"/>
        </w:rPr>
        <w:t xml:space="preserve"> </w:t>
      </w:r>
    </w:p>
    <w:p w:rsidR="00954F4C" w:rsidRDefault="00EF27F3" w:rsidP="00954F4C">
      <w:pPr>
        <w:rPr>
          <w:rFonts w:asciiTheme="majorBidi" w:hAnsiTheme="majorBidi" w:cstheme="majorBidi"/>
          <w:sz w:val="24"/>
          <w:szCs w:val="24"/>
        </w:rPr>
      </w:pPr>
      <w:r w:rsidRPr="009D3ECC">
        <w:rPr>
          <w:rFonts w:asciiTheme="majorBidi" w:hAnsiTheme="majorBidi" w:cstheme="majorBidi"/>
          <w:sz w:val="24"/>
          <w:szCs w:val="24"/>
        </w:rPr>
        <w:t>L’activité enzymatique est réalisée soit sur milieu solide ou milieu liquide</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b/>
          <w:bCs/>
          <w:sz w:val="24"/>
          <w:szCs w:val="24"/>
        </w:rPr>
        <w:t>En Milieu solide</w:t>
      </w:r>
      <w:r w:rsidRPr="009D3ECC">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C’est La technique de diffusion sur agar est souvent utilisé notamment pour les champignons filamenteux qui ont un équipement enzymatique très important et exo cellulaire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Les souches sont déposées soit directement en spot soit leur extrait enzymatique sue géloses contenant le substrat à hydrolyser</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Des observations sont effectuées après l’incubation  généralement par un éclaircissement autour de la colonie ou selon les réactions prévues dans le milieu gélosé par le test.</w:t>
      </w:r>
    </w:p>
    <w:p w:rsidR="009D3ECC"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Lorsque on utilise l’extrait enzymatique au lieu de la </w:t>
      </w:r>
      <w:proofErr w:type="gramStart"/>
      <w:r w:rsidRPr="009D3ECC">
        <w:rPr>
          <w:rFonts w:asciiTheme="majorBidi" w:hAnsiTheme="majorBidi" w:cstheme="majorBidi"/>
          <w:sz w:val="24"/>
          <w:szCs w:val="24"/>
        </w:rPr>
        <w:t>souche ,</w:t>
      </w:r>
      <w:proofErr w:type="gramEnd"/>
      <w:r w:rsidRPr="009D3ECC">
        <w:rPr>
          <w:rFonts w:asciiTheme="majorBidi" w:hAnsiTheme="majorBidi" w:cstheme="majorBidi"/>
          <w:sz w:val="24"/>
          <w:szCs w:val="24"/>
        </w:rPr>
        <w:t xml:space="preserve"> on applique la technique des </w:t>
      </w:r>
      <w:proofErr w:type="spellStart"/>
      <w:r w:rsidRPr="009D3ECC">
        <w:rPr>
          <w:rFonts w:asciiTheme="majorBidi" w:hAnsiTheme="majorBidi" w:cstheme="majorBidi"/>
          <w:sz w:val="24"/>
          <w:szCs w:val="24"/>
        </w:rPr>
        <w:t>cup</w:t>
      </w:r>
      <w:proofErr w:type="spellEnd"/>
      <w:r w:rsidRPr="009D3ECC">
        <w:rPr>
          <w:rFonts w:asciiTheme="majorBidi" w:hAnsiTheme="majorBidi" w:cstheme="majorBidi"/>
          <w:sz w:val="24"/>
          <w:szCs w:val="24"/>
        </w:rPr>
        <w:t xml:space="preserve"> plates . la gélose contenant le substrat sont creusés de puits de 4mm, 4 sur une </w:t>
      </w:r>
      <w:proofErr w:type="gramStart"/>
      <w:r w:rsidRPr="009D3ECC">
        <w:rPr>
          <w:rFonts w:asciiTheme="majorBidi" w:hAnsiTheme="majorBidi" w:cstheme="majorBidi"/>
          <w:sz w:val="24"/>
          <w:szCs w:val="24"/>
        </w:rPr>
        <w:t>boite ,</w:t>
      </w:r>
      <w:proofErr w:type="gramEnd"/>
      <w:r w:rsidRPr="009D3ECC">
        <w:rPr>
          <w:rFonts w:asciiTheme="majorBidi" w:hAnsiTheme="majorBidi" w:cstheme="majorBidi"/>
          <w:sz w:val="24"/>
          <w:szCs w:val="24"/>
        </w:rPr>
        <w:t xml:space="preserve"> on les remplit avec 100 µl de la solution enzymatique et sont incubées à température appropriée</w:t>
      </w:r>
      <w:r w:rsidR="009D3ECC" w:rsidRPr="009D3ECC">
        <w:rPr>
          <w:rFonts w:asciiTheme="majorBidi" w:hAnsiTheme="majorBidi" w:cstheme="majorBidi"/>
          <w:sz w:val="24"/>
          <w:szCs w:val="24"/>
        </w:rPr>
        <w:t> </w:t>
      </w:r>
    </w:p>
    <w:p w:rsidR="00FD1E88" w:rsidRPr="009D3ECC" w:rsidRDefault="00954F4C" w:rsidP="00954F4C">
      <w:pPr>
        <w:spacing w:after="0"/>
        <w:rPr>
          <w:rFonts w:asciiTheme="majorBidi" w:hAnsiTheme="majorBidi" w:cstheme="majorBidi"/>
          <w:sz w:val="24"/>
          <w:szCs w:val="24"/>
        </w:rPr>
      </w:pPr>
      <w:proofErr w:type="gramStart"/>
      <w:r>
        <w:rPr>
          <w:rFonts w:asciiTheme="majorBidi" w:hAnsiTheme="majorBidi" w:cstheme="majorBidi"/>
          <w:sz w:val="24"/>
          <w:szCs w:val="24"/>
        </w:rPr>
        <w:t>le</w:t>
      </w:r>
      <w:r w:rsidR="00EF27F3" w:rsidRPr="009D3ECC">
        <w:rPr>
          <w:rFonts w:asciiTheme="majorBidi" w:hAnsiTheme="majorBidi" w:cstheme="majorBidi"/>
          <w:sz w:val="24"/>
          <w:szCs w:val="24"/>
        </w:rPr>
        <w:t>s</w:t>
      </w:r>
      <w:proofErr w:type="gramEnd"/>
      <w:r w:rsidR="00EF27F3" w:rsidRPr="009D3ECC">
        <w:rPr>
          <w:rFonts w:asciiTheme="majorBidi" w:hAnsiTheme="majorBidi" w:cstheme="majorBidi"/>
          <w:sz w:val="24"/>
          <w:szCs w:val="24"/>
        </w:rPr>
        <w:t xml:space="preserve"> activités enzymatiques    apparaissent sous forme de zones claires autour de la souche ou du </w:t>
      </w:r>
      <w:proofErr w:type="spellStart"/>
      <w:r w:rsidR="00EF27F3" w:rsidRPr="009D3ECC">
        <w:rPr>
          <w:rFonts w:asciiTheme="majorBidi" w:hAnsiTheme="majorBidi" w:cstheme="majorBidi"/>
          <w:sz w:val="24"/>
          <w:szCs w:val="24"/>
        </w:rPr>
        <w:t>puit</w:t>
      </w:r>
      <w:proofErr w:type="spellEnd"/>
      <w:r w:rsidR="00EF27F3" w:rsidRPr="009D3ECC">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La taille du halo peut être in indicateur de mesure de l’activité enzymatique puisqu’il est proportionnel à l’activité. Le résultat est exprimé par le calcul du rapport taille du halo /taille de la colonie</w:t>
      </w:r>
    </w:p>
    <w:p w:rsidR="00FD1E88" w:rsidRPr="009E5DA7" w:rsidRDefault="00EF27F3" w:rsidP="00954F4C">
      <w:pPr>
        <w:spacing w:after="0"/>
        <w:rPr>
          <w:rFonts w:asciiTheme="majorBidi" w:hAnsiTheme="majorBidi" w:cstheme="majorBidi"/>
          <w:sz w:val="24"/>
          <w:szCs w:val="24"/>
        </w:rPr>
      </w:pPr>
      <w:r w:rsidRPr="009E5DA7">
        <w:rPr>
          <w:rFonts w:asciiTheme="majorBidi" w:hAnsiTheme="majorBidi" w:cstheme="majorBidi"/>
          <w:b/>
          <w:bCs/>
          <w:sz w:val="24"/>
          <w:szCs w:val="24"/>
        </w:rPr>
        <w:t xml:space="preserve">Exemple </w:t>
      </w:r>
      <w:proofErr w:type="gramStart"/>
      <w:r w:rsidRPr="009E5DA7">
        <w:rPr>
          <w:rFonts w:asciiTheme="majorBidi" w:hAnsiTheme="majorBidi" w:cstheme="majorBidi"/>
          <w:b/>
          <w:bCs/>
          <w:sz w:val="24"/>
          <w:szCs w:val="24"/>
        </w:rPr>
        <w:t>:Activité</w:t>
      </w:r>
      <w:proofErr w:type="gramEnd"/>
      <w:r w:rsidRPr="009E5DA7">
        <w:rPr>
          <w:rFonts w:asciiTheme="majorBidi" w:hAnsiTheme="majorBidi" w:cstheme="majorBidi"/>
          <w:b/>
          <w:bCs/>
          <w:sz w:val="24"/>
          <w:szCs w:val="24"/>
        </w:rPr>
        <w:t xml:space="preserve"> </w:t>
      </w:r>
      <w:proofErr w:type="spellStart"/>
      <w:r w:rsidRPr="009E5DA7">
        <w:rPr>
          <w:rFonts w:asciiTheme="majorBidi" w:hAnsiTheme="majorBidi" w:cstheme="majorBidi"/>
          <w:b/>
          <w:bCs/>
          <w:sz w:val="24"/>
          <w:szCs w:val="24"/>
        </w:rPr>
        <w:t>cellulasique</w:t>
      </w:r>
      <w:proofErr w:type="spellEnd"/>
      <w:r w:rsidRPr="009E5DA7">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On utilise un milieu solide, une gélose à  base de  </w:t>
      </w:r>
      <w:proofErr w:type="spellStart"/>
      <w:r w:rsidRPr="009D3ECC">
        <w:rPr>
          <w:rFonts w:asciiTheme="majorBidi" w:hAnsiTheme="majorBidi" w:cstheme="majorBidi"/>
          <w:sz w:val="24"/>
          <w:szCs w:val="24"/>
        </w:rPr>
        <w:t>carboxymethylcellulose</w:t>
      </w:r>
      <w:proofErr w:type="spellEnd"/>
      <w:r w:rsidRPr="009D3ECC">
        <w:rPr>
          <w:rFonts w:asciiTheme="majorBidi" w:hAnsiTheme="majorBidi" w:cstheme="majorBidi"/>
          <w:sz w:val="24"/>
          <w:szCs w:val="24"/>
        </w:rPr>
        <w:t xml:space="preserve"> (CMC) 5g et agar 15g</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La révélation a lieu par recouvrement avec une solution de rouge </w:t>
      </w:r>
      <w:proofErr w:type="spellStart"/>
      <w:r w:rsidRPr="009D3ECC">
        <w:rPr>
          <w:rFonts w:asciiTheme="majorBidi" w:hAnsiTheme="majorBidi" w:cstheme="majorBidi"/>
          <w:sz w:val="24"/>
          <w:szCs w:val="24"/>
        </w:rPr>
        <w:t>congo</w:t>
      </w:r>
      <w:proofErr w:type="spellEnd"/>
      <w:r w:rsidRPr="009D3ECC">
        <w:rPr>
          <w:rFonts w:asciiTheme="majorBidi" w:hAnsiTheme="majorBidi" w:cstheme="majorBidi"/>
          <w:sz w:val="24"/>
          <w:szCs w:val="24"/>
        </w:rPr>
        <w:t xml:space="preserve"> (1% dans l’eau)</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Après incubation, l’activité </w:t>
      </w:r>
      <w:proofErr w:type="spellStart"/>
      <w:r w:rsidRPr="009D3ECC">
        <w:rPr>
          <w:rFonts w:asciiTheme="majorBidi" w:hAnsiTheme="majorBidi" w:cstheme="majorBidi"/>
          <w:sz w:val="24"/>
          <w:szCs w:val="24"/>
        </w:rPr>
        <w:t>cellulasique</w:t>
      </w:r>
      <w:proofErr w:type="spellEnd"/>
      <w:r w:rsidRPr="009D3ECC">
        <w:rPr>
          <w:rFonts w:asciiTheme="majorBidi" w:hAnsiTheme="majorBidi" w:cstheme="majorBidi"/>
          <w:sz w:val="24"/>
          <w:szCs w:val="24"/>
        </w:rPr>
        <w:t xml:space="preserve"> se manifeste par l’apparition d’un halo orange sur fond rouge autour des colonies</w:t>
      </w:r>
    </w:p>
    <w:p w:rsidR="009E5DA7" w:rsidRDefault="009E5DA7" w:rsidP="00954F4C">
      <w:pPr>
        <w:spacing w:after="0"/>
        <w:rPr>
          <w:rFonts w:asciiTheme="majorBidi" w:hAnsiTheme="majorBidi" w:cstheme="majorBidi"/>
          <w:b/>
          <w:bCs/>
          <w:sz w:val="24"/>
          <w:szCs w:val="24"/>
        </w:rPr>
      </w:pPr>
    </w:p>
    <w:p w:rsidR="00954F4C" w:rsidRDefault="00EF27F3" w:rsidP="00954F4C">
      <w:pPr>
        <w:spacing w:after="0"/>
        <w:rPr>
          <w:rFonts w:asciiTheme="majorBidi" w:hAnsiTheme="majorBidi" w:cstheme="majorBidi"/>
          <w:sz w:val="24"/>
          <w:szCs w:val="24"/>
        </w:rPr>
      </w:pPr>
      <w:r w:rsidRPr="009D3ECC">
        <w:rPr>
          <w:rFonts w:asciiTheme="majorBidi" w:hAnsiTheme="majorBidi" w:cstheme="majorBidi"/>
          <w:b/>
          <w:bCs/>
          <w:sz w:val="24"/>
          <w:szCs w:val="24"/>
        </w:rPr>
        <w:t>En milieu liquide</w:t>
      </w:r>
      <w:r w:rsidRPr="009D3ECC">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Dans ce cas la réaction enzymatique est réalisée en milieu liquide en tube ou en fiole </w:t>
      </w:r>
    </w:p>
    <w:p w:rsidR="00FD1E88" w:rsidRPr="009D3ECC" w:rsidRDefault="00EF27F3" w:rsidP="00EF27F3">
      <w:pPr>
        <w:numPr>
          <w:ilvl w:val="0"/>
          <w:numId w:val="14"/>
        </w:numPr>
        <w:spacing w:after="0"/>
        <w:rPr>
          <w:rFonts w:asciiTheme="majorBidi" w:hAnsiTheme="majorBidi" w:cstheme="majorBidi"/>
          <w:sz w:val="24"/>
          <w:szCs w:val="24"/>
        </w:rPr>
      </w:pPr>
      <w:r w:rsidRPr="009D3ECC">
        <w:rPr>
          <w:rFonts w:asciiTheme="majorBidi" w:hAnsiTheme="majorBidi" w:cstheme="majorBidi"/>
          <w:sz w:val="24"/>
          <w:szCs w:val="24"/>
        </w:rPr>
        <w:t>Dans ce cas on utilise généralement l’extrait enzymatique et on mesure les produits de l’hydrolyse par les techniques appropriées</w:t>
      </w:r>
    </w:p>
    <w:p w:rsidR="009D3ECC" w:rsidRPr="009D3ECC" w:rsidRDefault="009D3ECC" w:rsidP="00954F4C">
      <w:pPr>
        <w:spacing w:after="0"/>
        <w:rPr>
          <w:rFonts w:asciiTheme="majorBidi" w:hAnsiTheme="majorBidi" w:cstheme="majorBidi"/>
          <w:sz w:val="24"/>
          <w:szCs w:val="24"/>
        </w:rPr>
      </w:pPr>
      <w:r w:rsidRPr="009D3ECC">
        <w:rPr>
          <w:rFonts w:asciiTheme="majorBidi" w:hAnsiTheme="majorBidi" w:cstheme="majorBidi"/>
          <w:b/>
          <w:bCs/>
          <w:sz w:val="24"/>
          <w:szCs w:val="24"/>
        </w:rPr>
        <w:t xml:space="preserve">Cas des enzymes </w:t>
      </w:r>
      <w:proofErr w:type="spellStart"/>
      <w:r w:rsidRPr="009D3ECC">
        <w:rPr>
          <w:rFonts w:asciiTheme="majorBidi" w:hAnsiTheme="majorBidi" w:cstheme="majorBidi"/>
          <w:b/>
          <w:bCs/>
          <w:sz w:val="24"/>
          <w:szCs w:val="24"/>
        </w:rPr>
        <w:t>endocellulaires</w:t>
      </w:r>
      <w:proofErr w:type="spellEnd"/>
      <w:r w:rsidRPr="009D3ECC">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Dans ce cas le surnageant est éliminé, les cellules sont récupérées dan un tampon et broyées en présence de billes de verre dans un </w:t>
      </w:r>
      <w:proofErr w:type="spellStart"/>
      <w:r w:rsidRPr="009D3ECC">
        <w:rPr>
          <w:rFonts w:asciiTheme="majorBidi" w:hAnsiTheme="majorBidi" w:cstheme="majorBidi"/>
          <w:sz w:val="24"/>
          <w:szCs w:val="24"/>
        </w:rPr>
        <w:t>homogéniseur</w:t>
      </w:r>
      <w:proofErr w:type="spellEnd"/>
      <w:r w:rsidRPr="009D3ECC">
        <w:rPr>
          <w:rFonts w:asciiTheme="majorBidi" w:hAnsiTheme="majorBidi" w:cstheme="majorBidi"/>
          <w:sz w:val="24"/>
          <w:szCs w:val="24"/>
        </w:rPr>
        <w:t xml:space="preserve"> </w:t>
      </w:r>
    </w:p>
    <w:p w:rsidR="00FD1E88" w:rsidRPr="009D3ECC" w:rsidRDefault="00EF27F3" w:rsidP="00954F4C">
      <w:pPr>
        <w:spacing w:after="0"/>
        <w:rPr>
          <w:rFonts w:asciiTheme="majorBidi" w:hAnsiTheme="majorBidi" w:cstheme="majorBidi"/>
          <w:sz w:val="24"/>
          <w:szCs w:val="24"/>
        </w:rPr>
      </w:pPr>
      <w:r w:rsidRPr="009D3ECC">
        <w:rPr>
          <w:rFonts w:asciiTheme="majorBidi" w:hAnsiTheme="majorBidi" w:cstheme="majorBidi"/>
          <w:sz w:val="24"/>
          <w:szCs w:val="24"/>
        </w:rPr>
        <w:t xml:space="preserve">On peut également utiliser la </w:t>
      </w:r>
      <w:proofErr w:type="spellStart"/>
      <w:r w:rsidRPr="009D3ECC">
        <w:rPr>
          <w:rFonts w:asciiTheme="majorBidi" w:hAnsiTheme="majorBidi" w:cstheme="majorBidi"/>
          <w:sz w:val="24"/>
          <w:szCs w:val="24"/>
        </w:rPr>
        <w:t>sonication</w:t>
      </w:r>
      <w:proofErr w:type="spellEnd"/>
      <w:r w:rsidRPr="009D3ECC">
        <w:rPr>
          <w:rFonts w:asciiTheme="majorBidi" w:hAnsiTheme="majorBidi" w:cstheme="majorBidi"/>
          <w:sz w:val="24"/>
          <w:szCs w:val="24"/>
        </w:rPr>
        <w:t>, la congélation décongélation ou l’autolyse  en présence de toluène</w:t>
      </w:r>
    </w:p>
    <w:p w:rsidR="00FD1E88" w:rsidRPr="009D3ECC" w:rsidRDefault="00EF27F3" w:rsidP="00EF27F3">
      <w:pPr>
        <w:numPr>
          <w:ilvl w:val="0"/>
          <w:numId w:val="15"/>
        </w:numPr>
        <w:spacing w:after="0"/>
        <w:rPr>
          <w:rFonts w:asciiTheme="majorBidi" w:hAnsiTheme="majorBidi" w:cstheme="majorBidi"/>
          <w:sz w:val="24"/>
          <w:szCs w:val="24"/>
        </w:rPr>
      </w:pPr>
      <w:r w:rsidRPr="009D3ECC">
        <w:rPr>
          <w:rFonts w:asciiTheme="majorBidi" w:hAnsiTheme="majorBidi" w:cstheme="majorBidi"/>
          <w:sz w:val="24"/>
          <w:szCs w:val="24"/>
        </w:rPr>
        <w:t>Les techniques sont les mêmes</w:t>
      </w:r>
    </w:p>
    <w:p w:rsidR="009D3ECC" w:rsidRDefault="009D3ECC" w:rsidP="00954F4C">
      <w:pPr>
        <w:spacing w:after="0"/>
        <w:rPr>
          <w:rFonts w:asciiTheme="majorBidi" w:hAnsiTheme="majorBidi" w:cstheme="majorBidi"/>
          <w:sz w:val="24"/>
          <w:szCs w:val="24"/>
        </w:rPr>
      </w:pPr>
    </w:p>
    <w:p w:rsidR="00FC28E0" w:rsidRDefault="00FC28E0" w:rsidP="00954F4C">
      <w:pPr>
        <w:spacing w:after="0"/>
        <w:rPr>
          <w:rFonts w:asciiTheme="majorBidi" w:hAnsiTheme="majorBidi" w:cstheme="majorBidi"/>
          <w:sz w:val="24"/>
          <w:szCs w:val="24"/>
        </w:rPr>
      </w:pPr>
    </w:p>
    <w:p w:rsidR="00FC28E0" w:rsidRDefault="00FC28E0" w:rsidP="00954F4C">
      <w:pPr>
        <w:spacing w:after="0"/>
        <w:rPr>
          <w:rFonts w:asciiTheme="majorBidi" w:hAnsiTheme="majorBidi" w:cstheme="majorBidi"/>
          <w:sz w:val="24"/>
          <w:szCs w:val="24"/>
        </w:rPr>
      </w:pPr>
    </w:p>
    <w:p w:rsidR="00FD1E88" w:rsidRPr="009E5DA7" w:rsidRDefault="003A7612" w:rsidP="009E5DA7">
      <w:pPr>
        <w:spacing w:after="0"/>
        <w:rPr>
          <w:rFonts w:asciiTheme="majorBidi" w:hAnsiTheme="majorBidi" w:cstheme="majorBidi"/>
          <w:color w:val="FF0000"/>
          <w:sz w:val="24"/>
          <w:szCs w:val="24"/>
        </w:rPr>
      </w:pPr>
      <w:r w:rsidRPr="009E5DA7">
        <w:rPr>
          <w:rFonts w:asciiTheme="majorBidi" w:hAnsiTheme="majorBidi" w:cstheme="majorBidi"/>
          <w:b/>
          <w:bCs/>
          <w:color w:val="FF0000"/>
          <w:sz w:val="24"/>
          <w:szCs w:val="24"/>
        </w:rPr>
        <w:t>4.</w:t>
      </w:r>
      <w:r w:rsidR="009E5DA7">
        <w:rPr>
          <w:rFonts w:asciiTheme="majorBidi" w:hAnsiTheme="majorBidi" w:cstheme="majorBidi"/>
          <w:b/>
          <w:bCs/>
          <w:color w:val="FF0000"/>
          <w:sz w:val="24"/>
          <w:szCs w:val="24"/>
        </w:rPr>
        <w:t xml:space="preserve"> </w:t>
      </w:r>
      <w:r w:rsidR="00EF27F3" w:rsidRPr="009E5DA7">
        <w:rPr>
          <w:rFonts w:asciiTheme="majorBidi" w:hAnsiTheme="majorBidi" w:cstheme="majorBidi"/>
          <w:b/>
          <w:bCs/>
          <w:color w:val="FF0000"/>
          <w:sz w:val="24"/>
          <w:szCs w:val="24"/>
        </w:rPr>
        <w:t>ISOLEMENT ET SELECTION D</w:t>
      </w:r>
      <w:r w:rsidR="009E5DA7">
        <w:rPr>
          <w:rFonts w:asciiTheme="majorBidi" w:hAnsiTheme="majorBidi" w:cstheme="majorBidi"/>
          <w:b/>
          <w:bCs/>
          <w:color w:val="FF0000"/>
          <w:sz w:val="24"/>
          <w:szCs w:val="24"/>
        </w:rPr>
        <w:t xml:space="preserve">E MICRORGANISMES PRODUCTEURS D’ANTIBIOTIQUES </w:t>
      </w:r>
    </w:p>
    <w:p w:rsidR="003A7612" w:rsidRDefault="003A7612" w:rsidP="003A7612">
      <w:pPr>
        <w:spacing w:after="0"/>
        <w:ind w:left="720"/>
        <w:rPr>
          <w:rFonts w:asciiTheme="majorBidi" w:hAnsiTheme="majorBidi" w:cstheme="majorBidi"/>
          <w:b/>
          <w:bCs/>
          <w:sz w:val="24"/>
          <w:szCs w:val="24"/>
        </w:rPr>
      </w:pPr>
    </w:p>
    <w:p w:rsidR="00FC28E0" w:rsidRPr="003A7612" w:rsidRDefault="003A7612" w:rsidP="003A7612">
      <w:pPr>
        <w:spacing w:after="0"/>
        <w:rPr>
          <w:rFonts w:asciiTheme="majorBidi" w:hAnsiTheme="majorBidi" w:cstheme="majorBidi"/>
          <w:sz w:val="28"/>
          <w:szCs w:val="28"/>
        </w:rPr>
      </w:pPr>
      <w:r w:rsidRPr="003A7612">
        <w:rPr>
          <w:rFonts w:asciiTheme="majorBidi" w:hAnsiTheme="majorBidi" w:cstheme="majorBidi"/>
          <w:b/>
          <w:bCs/>
          <w:sz w:val="28"/>
          <w:szCs w:val="28"/>
        </w:rPr>
        <w:t xml:space="preserve"> Cas des antibiotiques chez les </w:t>
      </w:r>
      <w:proofErr w:type="spellStart"/>
      <w:r w:rsidRPr="003A7612">
        <w:rPr>
          <w:rFonts w:asciiTheme="majorBidi" w:hAnsiTheme="majorBidi" w:cstheme="majorBidi"/>
          <w:b/>
          <w:bCs/>
          <w:sz w:val="28"/>
          <w:szCs w:val="28"/>
        </w:rPr>
        <w:t>actinobacteries</w:t>
      </w:r>
      <w:proofErr w:type="spellEnd"/>
      <w:r w:rsidR="00FC28E0" w:rsidRPr="003A7612">
        <w:rPr>
          <w:rFonts w:asciiTheme="majorBidi" w:hAnsiTheme="majorBidi" w:cstheme="majorBidi"/>
          <w:sz w:val="28"/>
          <w:szCs w:val="28"/>
        </w:rPr>
        <w:t xml:space="preserve"> </w:t>
      </w:r>
    </w:p>
    <w:p w:rsidR="003A7612" w:rsidRDefault="00126192" w:rsidP="003A7612">
      <w:pPr>
        <w:spacing w:after="0"/>
        <w:rPr>
          <w:rFonts w:asciiTheme="majorBidi" w:hAnsiTheme="majorBidi" w:cstheme="majorBidi"/>
          <w:sz w:val="24"/>
          <w:szCs w:val="24"/>
        </w:rPr>
      </w:pPr>
      <w:r>
        <w:rPr>
          <w:rFonts w:asciiTheme="majorBidi" w:hAnsiTheme="majorBidi" w:cstheme="majorBidi"/>
          <w:sz w:val="24"/>
          <w:szCs w:val="24"/>
        </w:rPr>
        <w:t xml:space="preserve">Appelés d’abord  </w:t>
      </w:r>
      <w:r w:rsidR="00FC28E0" w:rsidRPr="00FC28E0">
        <w:rPr>
          <w:rFonts w:asciiTheme="majorBidi" w:hAnsiTheme="majorBidi" w:cstheme="majorBidi"/>
          <w:sz w:val="24"/>
          <w:szCs w:val="24"/>
        </w:rPr>
        <w:t>Actinomycètes  signifie</w:t>
      </w:r>
      <w:proofErr w:type="gramStart"/>
      <w:r w:rsidR="00FC28E0" w:rsidRPr="00FC28E0">
        <w:rPr>
          <w:rFonts w:asciiTheme="majorBidi" w:hAnsiTheme="majorBidi" w:cstheme="majorBidi"/>
          <w:sz w:val="24"/>
          <w:szCs w:val="24"/>
        </w:rPr>
        <w:t>:  «</w:t>
      </w:r>
      <w:proofErr w:type="gramEnd"/>
      <w:r w:rsidR="00FC28E0" w:rsidRPr="00FC28E0">
        <w:rPr>
          <w:rFonts w:asciiTheme="majorBidi" w:hAnsiTheme="majorBidi" w:cstheme="majorBidi"/>
          <w:sz w:val="24"/>
          <w:szCs w:val="24"/>
        </w:rPr>
        <w:t xml:space="preserve"> champignons rayonnants ». Ce sont en fait des bactéries qui développent des filaments très fins 0,5 µm tout autour de la spore d'origine. </w:t>
      </w:r>
    </w:p>
    <w:p w:rsidR="003A7612" w:rsidRPr="003A7612" w:rsidRDefault="003A7612" w:rsidP="003A7612">
      <w:pPr>
        <w:spacing w:after="0"/>
        <w:rPr>
          <w:rFonts w:asciiTheme="majorBidi" w:hAnsiTheme="majorBidi" w:cstheme="majorBidi"/>
        </w:rPr>
      </w:pPr>
      <w:r w:rsidRPr="003A7612">
        <w:rPr>
          <w:rFonts w:asciiTheme="majorBidi" w:hAnsiTheme="majorBidi" w:cstheme="majorBidi"/>
        </w:rPr>
        <w:lastRenderedPageBreak/>
        <w:t xml:space="preserve">70 % des molécules antibiotiques d’origine microbienne sont synthétisées par les  Actinobactéries </w:t>
      </w:r>
    </w:p>
    <w:p w:rsidR="003A7612" w:rsidRPr="003A7612" w:rsidRDefault="003A7612" w:rsidP="003A7612">
      <w:pPr>
        <w:spacing w:after="0"/>
        <w:rPr>
          <w:rFonts w:asciiTheme="majorBidi" w:hAnsiTheme="majorBidi" w:cstheme="majorBidi"/>
          <w:sz w:val="24"/>
          <w:szCs w:val="24"/>
        </w:rPr>
      </w:pPr>
      <w:r w:rsidRPr="003A7612">
        <w:rPr>
          <w:rFonts w:asciiTheme="majorBidi" w:hAnsiTheme="majorBidi" w:cstheme="majorBidi"/>
          <w:sz w:val="24"/>
          <w:szCs w:val="24"/>
        </w:rPr>
        <w:t xml:space="preserve"> Les enzymes sont, après les antibiotiques, les plus importants produits des  Actinobactéries </w:t>
      </w:r>
    </w:p>
    <w:p w:rsidR="000F0B7A" w:rsidRDefault="00FC28E0" w:rsidP="003A7612">
      <w:pPr>
        <w:spacing w:after="0"/>
        <w:rPr>
          <w:rFonts w:asciiTheme="majorBidi" w:hAnsiTheme="majorBidi" w:cstheme="majorBidi"/>
          <w:sz w:val="24"/>
          <w:szCs w:val="24"/>
        </w:rPr>
      </w:pPr>
      <w:r w:rsidRPr="00FC28E0">
        <w:rPr>
          <w:rFonts w:asciiTheme="majorBidi" w:hAnsiTheme="majorBidi" w:cstheme="majorBidi"/>
          <w:sz w:val="24"/>
          <w:szCs w:val="24"/>
        </w:rPr>
        <w:t xml:space="preserve"> </w:t>
      </w:r>
    </w:p>
    <w:p w:rsidR="000F0B7A" w:rsidRDefault="000F0B7A" w:rsidP="003A7612">
      <w:pPr>
        <w:rPr>
          <w:rFonts w:asciiTheme="majorBidi" w:hAnsiTheme="majorBidi" w:cstheme="majorBidi"/>
          <w:sz w:val="24"/>
          <w:szCs w:val="24"/>
        </w:rPr>
      </w:pPr>
      <w:r w:rsidRPr="000F0B7A">
        <w:rPr>
          <w:rFonts w:asciiTheme="majorBidi" w:hAnsiTheme="majorBidi" w:cstheme="majorBidi"/>
          <w:noProof/>
          <w:sz w:val="24"/>
          <w:szCs w:val="24"/>
        </w:rPr>
        <w:drawing>
          <wp:inline distT="0" distB="0" distL="0" distR="0">
            <wp:extent cx="3494087" cy="3554413"/>
            <wp:effectExtent l="19050" t="0" r="0" b="0"/>
            <wp:docPr id="1" name="Image 1" descr="S17 M2 7"/>
            <wp:cNvGraphicFramePr/>
            <a:graphic xmlns:a="http://schemas.openxmlformats.org/drawingml/2006/main">
              <a:graphicData uri="http://schemas.openxmlformats.org/drawingml/2006/picture">
                <pic:pic xmlns:pic="http://schemas.openxmlformats.org/drawingml/2006/picture">
                  <pic:nvPicPr>
                    <pic:cNvPr id="7172" name="Picture 4" descr="S17 M2 7"/>
                    <pic:cNvPicPr>
                      <a:picLocks noChangeAspect="1" noChangeArrowheads="1"/>
                    </pic:cNvPicPr>
                  </pic:nvPicPr>
                  <pic:blipFill>
                    <a:blip r:embed="rId5" cstate="print"/>
                    <a:srcRect/>
                    <a:stretch>
                      <a:fillRect/>
                    </a:stretch>
                  </pic:blipFill>
                  <pic:spPr bwMode="auto">
                    <a:xfrm>
                      <a:off x="0" y="0"/>
                      <a:ext cx="3494087" cy="3554413"/>
                    </a:xfrm>
                    <a:prstGeom prst="rect">
                      <a:avLst/>
                    </a:prstGeom>
                    <a:noFill/>
                    <a:ln w="9525">
                      <a:noFill/>
                      <a:miter lim="800000"/>
                      <a:headEnd/>
                      <a:tailEnd/>
                    </a:ln>
                  </pic:spPr>
                </pic:pic>
              </a:graphicData>
            </a:graphic>
          </wp:inline>
        </w:drawing>
      </w:r>
      <w:r w:rsidR="00FC28E0" w:rsidRPr="00FC28E0">
        <w:rPr>
          <w:rFonts w:asciiTheme="majorBidi" w:hAnsiTheme="majorBidi" w:cstheme="majorBidi"/>
          <w:sz w:val="24"/>
          <w:szCs w:val="24"/>
        </w:rPr>
        <w:t xml:space="preserve">  </w:t>
      </w:r>
    </w:p>
    <w:p w:rsidR="00126192" w:rsidRDefault="00126192" w:rsidP="00126192">
      <w:pPr>
        <w:rPr>
          <w:rFonts w:asciiTheme="majorBidi" w:hAnsiTheme="majorBidi" w:cstheme="majorBidi"/>
        </w:rPr>
      </w:pPr>
      <w:r>
        <w:rPr>
          <w:rFonts w:asciiTheme="majorBidi" w:hAnsiTheme="majorBidi" w:cstheme="majorBidi"/>
          <w:sz w:val="24"/>
          <w:szCs w:val="24"/>
        </w:rPr>
        <w:t>Pour isoler les actinobacté</w:t>
      </w:r>
      <w:r w:rsidR="003A7612">
        <w:rPr>
          <w:rFonts w:asciiTheme="majorBidi" w:hAnsiTheme="majorBidi" w:cstheme="majorBidi"/>
          <w:sz w:val="24"/>
          <w:szCs w:val="24"/>
        </w:rPr>
        <w:t>ries</w:t>
      </w:r>
    </w:p>
    <w:p w:rsidR="00FD1E88" w:rsidRPr="00126192" w:rsidRDefault="00EF27F3" w:rsidP="00126192">
      <w:pPr>
        <w:spacing w:after="0"/>
        <w:rPr>
          <w:rFonts w:asciiTheme="majorBidi" w:hAnsiTheme="majorBidi" w:cstheme="majorBidi"/>
        </w:rPr>
      </w:pPr>
      <w:r w:rsidRPr="000F0B7A">
        <w:rPr>
          <w:rFonts w:asciiTheme="majorBidi" w:hAnsiTheme="majorBidi" w:cstheme="majorBidi"/>
          <w:sz w:val="24"/>
          <w:szCs w:val="24"/>
        </w:rPr>
        <w:t xml:space="preserve">Certains auteurs ont mis à profit le pouvoir </w:t>
      </w:r>
      <w:proofErr w:type="spellStart"/>
      <w:r w:rsidRPr="000F0B7A">
        <w:rPr>
          <w:rFonts w:asciiTheme="majorBidi" w:hAnsiTheme="majorBidi" w:cstheme="majorBidi"/>
          <w:sz w:val="24"/>
          <w:szCs w:val="24"/>
        </w:rPr>
        <w:t>chitinolytique</w:t>
      </w:r>
      <w:proofErr w:type="spellEnd"/>
      <w:r w:rsidRPr="000F0B7A">
        <w:rPr>
          <w:rFonts w:asciiTheme="majorBidi" w:hAnsiTheme="majorBidi" w:cstheme="majorBidi"/>
          <w:sz w:val="24"/>
          <w:szCs w:val="24"/>
        </w:rPr>
        <w:t xml:space="preserve">  et ont conçu un milieu minéral à  avec de la chitine comme seule source de carbone et d’azote. </w:t>
      </w:r>
      <w:proofErr w:type="gramStart"/>
      <w:r w:rsidRPr="000F0B7A">
        <w:rPr>
          <w:rFonts w:asciiTheme="majorBidi" w:hAnsiTheme="majorBidi" w:cstheme="majorBidi"/>
          <w:sz w:val="24"/>
          <w:szCs w:val="24"/>
        </w:rPr>
        <w:t>ce</w:t>
      </w:r>
      <w:proofErr w:type="gramEnd"/>
      <w:r w:rsidRPr="000F0B7A">
        <w:rPr>
          <w:rFonts w:asciiTheme="majorBidi" w:hAnsiTheme="majorBidi" w:cstheme="majorBidi"/>
          <w:sz w:val="24"/>
          <w:szCs w:val="24"/>
        </w:rPr>
        <w:t xml:space="preserve"> milieu permet d’éliminer les bactéries non mycéliennes</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Le milieu chitine fut amélioré en ajoutant des vitamines du groupe  B (CHV)</w:t>
      </w:r>
    </w:p>
    <w:p w:rsidR="00126192" w:rsidRPr="00126192"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 xml:space="preserve">D’autres milieux utilisent l’acide humique à la place de la chitine  </w:t>
      </w:r>
    </w:p>
    <w:p w:rsidR="00FD1E88" w:rsidRPr="000F0B7A" w:rsidRDefault="00EF27F3" w:rsidP="00126192">
      <w:pPr>
        <w:spacing w:after="0"/>
        <w:rPr>
          <w:rFonts w:asciiTheme="majorBidi" w:hAnsiTheme="majorBidi" w:cstheme="majorBidi"/>
          <w:sz w:val="24"/>
          <w:szCs w:val="24"/>
        </w:rPr>
      </w:pPr>
      <w:proofErr w:type="spellStart"/>
      <w:r w:rsidRPr="000F0B7A">
        <w:rPr>
          <w:rFonts w:asciiTheme="majorBidi" w:hAnsiTheme="majorBidi" w:cstheme="majorBidi"/>
          <w:b/>
          <w:bCs/>
          <w:sz w:val="24"/>
          <w:szCs w:val="24"/>
        </w:rPr>
        <w:t>Mcroorganismes</w:t>
      </w:r>
      <w:proofErr w:type="spellEnd"/>
      <w:r w:rsidRPr="000F0B7A">
        <w:rPr>
          <w:rFonts w:asciiTheme="majorBidi" w:hAnsiTheme="majorBidi" w:cstheme="majorBidi"/>
          <w:b/>
          <w:bCs/>
          <w:sz w:val="24"/>
          <w:szCs w:val="24"/>
        </w:rPr>
        <w:t xml:space="preserve">  cibles</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Elle repose sur la technique des antagonismes qui utilise des germes cibles</w:t>
      </w:r>
      <w:r w:rsidRPr="000F0B7A">
        <w:rPr>
          <w:rFonts w:asciiTheme="majorBidi" w:hAnsiTheme="majorBidi" w:cstheme="majorBidi"/>
          <w:b/>
          <w:bCs/>
          <w:sz w:val="24"/>
          <w:szCs w:val="24"/>
        </w:rPr>
        <w:t xml:space="preserve"> </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Plusieurs germes cibles représentant les différents types de Mo (bactéries à Gram +</w:t>
      </w:r>
      <w:proofErr w:type="gramStart"/>
      <w:r w:rsidRPr="000F0B7A">
        <w:rPr>
          <w:rFonts w:asciiTheme="majorBidi" w:hAnsiTheme="majorBidi" w:cstheme="majorBidi"/>
          <w:sz w:val="24"/>
          <w:szCs w:val="24"/>
        </w:rPr>
        <w:t>,bactéries</w:t>
      </w:r>
      <w:proofErr w:type="gramEnd"/>
      <w:r w:rsidRPr="000F0B7A">
        <w:rPr>
          <w:rFonts w:asciiTheme="majorBidi" w:hAnsiTheme="majorBidi" w:cstheme="majorBidi"/>
          <w:sz w:val="24"/>
          <w:szCs w:val="24"/>
        </w:rPr>
        <w:t xml:space="preserve"> à Gram - , champignons , levures ) sont utilisés à différents stades lors des études d’évaluation des propriétés antagonistes des souches et du pouvoir inhibiteur :</w:t>
      </w:r>
    </w:p>
    <w:p w:rsidR="00FD1E88" w:rsidRPr="000F0B7A" w:rsidRDefault="00EF27F3" w:rsidP="00EF27F3">
      <w:pPr>
        <w:numPr>
          <w:ilvl w:val="0"/>
          <w:numId w:val="18"/>
        </w:numPr>
        <w:spacing w:after="0"/>
        <w:rPr>
          <w:rFonts w:asciiTheme="majorBidi" w:hAnsiTheme="majorBidi" w:cstheme="majorBidi"/>
          <w:sz w:val="24"/>
          <w:szCs w:val="24"/>
        </w:rPr>
      </w:pPr>
      <w:proofErr w:type="spellStart"/>
      <w:r w:rsidRPr="000F0B7A">
        <w:rPr>
          <w:rFonts w:asciiTheme="majorBidi" w:hAnsiTheme="majorBidi" w:cstheme="majorBidi"/>
          <w:i/>
          <w:iCs/>
          <w:sz w:val="24"/>
          <w:szCs w:val="24"/>
        </w:rPr>
        <w:t>Micrococcus</w:t>
      </w:r>
      <w:proofErr w:type="spellEnd"/>
      <w:r w:rsidRPr="000F0B7A">
        <w:rPr>
          <w:rFonts w:asciiTheme="majorBidi" w:hAnsiTheme="majorBidi" w:cstheme="majorBidi"/>
          <w:i/>
          <w:iCs/>
          <w:sz w:val="24"/>
          <w:szCs w:val="24"/>
        </w:rPr>
        <w:t xml:space="preserve"> </w:t>
      </w:r>
      <w:proofErr w:type="spellStart"/>
      <w:r w:rsidRPr="000F0B7A">
        <w:rPr>
          <w:rFonts w:asciiTheme="majorBidi" w:hAnsiTheme="majorBidi" w:cstheme="majorBidi"/>
          <w:i/>
          <w:iCs/>
          <w:sz w:val="24"/>
          <w:szCs w:val="24"/>
        </w:rPr>
        <w:t>luteus</w:t>
      </w:r>
      <w:proofErr w:type="spellEnd"/>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Micrococcaceae</w:t>
      </w:r>
      <w:proofErr w:type="spellEnd"/>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cocci</w:t>
      </w:r>
      <w:proofErr w:type="spellEnd"/>
      <w:r w:rsidRPr="000F0B7A">
        <w:rPr>
          <w:rFonts w:asciiTheme="majorBidi" w:hAnsiTheme="majorBidi" w:cstheme="majorBidi"/>
          <w:sz w:val="24"/>
          <w:szCs w:val="24"/>
        </w:rPr>
        <w:t xml:space="preserve"> à Gram+</w:t>
      </w:r>
    </w:p>
    <w:p w:rsidR="00FD1E88" w:rsidRPr="000F0B7A" w:rsidRDefault="00EF27F3" w:rsidP="00EF27F3">
      <w:pPr>
        <w:numPr>
          <w:ilvl w:val="0"/>
          <w:numId w:val="18"/>
        </w:numPr>
        <w:spacing w:after="0"/>
        <w:rPr>
          <w:rFonts w:asciiTheme="majorBidi" w:hAnsiTheme="majorBidi" w:cstheme="majorBidi"/>
          <w:sz w:val="24"/>
          <w:szCs w:val="24"/>
        </w:rPr>
      </w:pPr>
      <w:proofErr w:type="spellStart"/>
      <w:r w:rsidRPr="000F0B7A">
        <w:rPr>
          <w:rFonts w:asciiTheme="majorBidi" w:hAnsiTheme="majorBidi" w:cstheme="majorBidi"/>
          <w:i/>
          <w:iCs/>
          <w:sz w:val="24"/>
          <w:szCs w:val="24"/>
        </w:rPr>
        <w:t>Staphylococcus</w:t>
      </w:r>
      <w:proofErr w:type="spellEnd"/>
      <w:r w:rsidRPr="000F0B7A">
        <w:rPr>
          <w:rFonts w:asciiTheme="majorBidi" w:hAnsiTheme="majorBidi" w:cstheme="majorBidi"/>
          <w:i/>
          <w:iCs/>
          <w:sz w:val="24"/>
          <w:szCs w:val="24"/>
        </w:rPr>
        <w:t xml:space="preserve"> aureus</w:t>
      </w:r>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cocci</w:t>
      </w:r>
      <w:proofErr w:type="spellEnd"/>
      <w:r w:rsidRPr="000F0B7A">
        <w:rPr>
          <w:rFonts w:asciiTheme="majorBidi" w:hAnsiTheme="majorBidi" w:cstheme="majorBidi"/>
          <w:sz w:val="24"/>
          <w:szCs w:val="24"/>
        </w:rPr>
        <w:t xml:space="preserve"> à Gram+</w:t>
      </w:r>
    </w:p>
    <w:p w:rsidR="00FD1E88" w:rsidRPr="000F0B7A" w:rsidRDefault="00EF27F3" w:rsidP="00EF27F3">
      <w:pPr>
        <w:numPr>
          <w:ilvl w:val="0"/>
          <w:numId w:val="18"/>
        </w:numPr>
        <w:spacing w:after="0"/>
        <w:rPr>
          <w:rFonts w:asciiTheme="majorBidi" w:hAnsiTheme="majorBidi" w:cstheme="majorBidi"/>
          <w:sz w:val="24"/>
          <w:szCs w:val="24"/>
        </w:rPr>
      </w:pPr>
      <w:r w:rsidRPr="000F0B7A">
        <w:rPr>
          <w:rFonts w:asciiTheme="majorBidi" w:hAnsiTheme="majorBidi" w:cstheme="majorBidi"/>
          <w:i/>
          <w:iCs/>
          <w:sz w:val="24"/>
          <w:szCs w:val="24"/>
        </w:rPr>
        <w:t>Escherichia coli</w:t>
      </w:r>
      <w:r w:rsidRPr="000F0B7A">
        <w:rPr>
          <w:rFonts w:asciiTheme="majorBidi" w:hAnsiTheme="majorBidi" w:cstheme="majorBidi"/>
          <w:sz w:val="24"/>
          <w:szCs w:val="24"/>
        </w:rPr>
        <w:t xml:space="preserve"> </w:t>
      </w:r>
      <w:proofErr w:type="gramStart"/>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Enterobacteriaceae</w:t>
      </w:r>
      <w:proofErr w:type="spellEnd"/>
      <w:proofErr w:type="gramEnd"/>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cocobacille</w:t>
      </w:r>
      <w:proofErr w:type="spellEnd"/>
      <w:r w:rsidRPr="000F0B7A">
        <w:rPr>
          <w:rFonts w:asciiTheme="majorBidi" w:hAnsiTheme="majorBidi" w:cstheme="majorBidi"/>
          <w:sz w:val="24"/>
          <w:szCs w:val="24"/>
        </w:rPr>
        <w:t xml:space="preserve"> à Gram –</w:t>
      </w:r>
    </w:p>
    <w:p w:rsidR="00FD1E88" w:rsidRPr="000F0B7A" w:rsidRDefault="00EF27F3" w:rsidP="00EF27F3">
      <w:pPr>
        <w:numPr>
          <w:ilvl w:val="0"/>
          <w:numId w:val="18"/>
        </w:numPr>
        <w:spacing w:after="0"/>
        <w:rPr>
          <w:rFonts w:asciiTheme="majorBidi" w:hAnsiTheme="majorBidi" w:cstheme="majorBidi"/>
          <w:sz w:val="24"/>
          <w:szCs w:val="24"/>
        </w:rPr>
      </w:pPr>
      <w:proofErr w:type="spellStart"/>
      <w:r w:rsidRPr="000F0B7A">
        <w:rPr>
          <w:rFonts w:asciiTheme="majorBidi" w:hAnsiTheme="majorBidi" w:cstheme="majorBidi"/>
          <w:i/>
          <w:iCs/>
          <w:sz w:val="24"/>
          <w:szCs w:val="24"/>
        </w:rPr>
        <w:t>Pseudomonas</w:t>
      </w:r>
      <w:proofErr w:type="spellEnd"/>
      <w:r w:rsidRPr="000F0B7A">
        <w:rPr>
          <w:rFonts w:asciiTheme="majorBidi" w:hAnsiTheme="majorBidi" w:cstheme="majorBidi"/>
          <w:i/>
          <w:iCs/>
          <w:sz w:val="24"/>
          <w:szCs w:val="24"/>
        </w:rPr>
        <w:t xml:space="preserve"> </w:t>
      </w:r>
      <w:proofErr w:type="spellStart"/>
      <w:r w:rsidRPr="000F0B7A">
        <w:rPr>
          <w:rFonts w:asciiTheme="majorBidi" w:hAnsiTheme="majorBidi" w:cstheme="majorBidi"/>
          <w:i/>
          <w:iCs/>
          <w:sz w:val="24"/>
          <w:szCs w:val="24"/>
        </w:rPr>
        <w:t>Fluorescens</w:t>
      </w:r>
      <w:proofErr w:type="spellEnd"/>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pseudomonadaceae</w:t>
      </w:r>
      <w:proofErr w:type="spellEnd"/>
      <w:r w:rsidRPr="000F0B7A">
        <w:rPr>
          <w:rFonts w:asciiTheme="majorBidi" w:hAnsiTheme="majorBidi" w:cstheme="majorBidi"/>
          <w:sz w:val="24"/>
          <w:szCs w:val="24"/>
        </w:rPr>
        <w:t>) Bacille à Gram-</w:t>
      </w:r>
    </w:p>
    <w:p w:rsidR="00FD1E88" w:rsidRPr="000F0B7A" w:rsidRDefault="00EF27F3" w:rsidP="00EF27F3">
      <w:pPr>
        <w:numPr>
          <w:ilvl w:val="0"/>
          <w:numId w:val="18"/>
        </w:numPr>
        <w:spacing w:after="0"/>
        <w:rPr>
          <w:rFonts w:asciiTheme="majorBidi" w:hAnsiTheme="majorBidi" w:cstheme="majorBidi"/>
          <w:sz w:val="24"/>
          <w:szCs w:val="24"/>
        </w:rPr>
      </w:pPr>
      <w:proofErr w:type="spellStart"/>
      <w:r w:rsidRPr="000F0B7A">
        <w:rPr>
          <w:rFonts w:asciiTheme="majorBidi" w:hAnsiTheme="majorBidi" w:cstheme="majorBidi"/>
          <w:i/>
          <w:iCs/>
          <w:sz w:val="24"/>
          <w:szCs w:val="24"/>
        </w:rPr>
        <w:t>Bacillus</w:t>
      </w:r>
      <w:proofErr w:type="spellEnd"/>
      <w:r w:rsidRPr="000F0B7A">
        <w:rPr>
          <w:rFonts w:asciiTheme="majorBidi" w:hAnsiTheme="majorBidi" w:cstheme="majorBidi"/>
          <w:i/>
          <w:iCs/>
          <w:sz w:val="24"/>
          <w:szCs w:val="24"/>
        </w:rPr>
        <w:t xml:space="preserve"> </w:t>
      </w:r>
      <w:proofErr w:type="spellStart"/>
      <w:r w:rsidRPr="000F0B7A">
        <w:rPr>
          <w:rFonts w:asciiTheme="majorBidi" w:hAnsiTheme="majorBidi" w:cstheme="majorBidi"/>
          <w:i/>
          <w:iCs/>
          <w:sz w:val="24"/>
          <w:szCs w:val="24"/>
        </w:rPr>
        <w:t>subtilis</w:t>
      </w:r>
      <w:proofErr w:type="spellEnd"/>
      <w:r w:rsidRPr="000F0B7A">
        <w:rPr>
          <w:rFonts w:asciiTheme="majorBidi" w:hAnsiTheme="majorBidi" w:cstheme="majorBidi"/>
          <w:sz w:val="24"/>
          <w:szCs w:val="24"/>
        </w:rPr>
        <w:t xml:space="preserve"> (</w:t>
      </w:r>
      <w:proofErr w:type="spellStart"/>
      <w:r w:rsidRPr="000F0B7A">
        <w:rPr>
          <w:rFonts w:asciiTheme="majorBidi" w:hAnsiTheme="majorBidi" w:cstheme="majorBidi"/>
          <w:sz w:val="24"/>
          <w:szCs w:val="24"/>
        </w:rPr>
        <w:t>Bacillaceae</w:t>
      </w:r>
      <w:proofErr w:type="spellEnd"/>
      <w:r w:rsidRPr="000F0B7A">
        <w:rPr>
          <w:rFonts w:asciiTheme="majorBidi" w:hAnsiTheme="majorBidi" w:cstheme="majorBidi"/>
          <w:sz w:val="24"/>
          <w:szCs w:val="24"/>
        </w:rPr>
        <w:t>) Bacille à Gram+</w:t>
      </w:r>
    </w:p>
    <w:p w:rsidR="00FD1E88" w:rsidRPr="000F0B7A" w:rsidRDefault="00EF27F3" w:rsidP="00EF27F3">
      <w:pPr>
        <w:numPr>
          <w:ilvl w:val="0"/>
          <w:numId w:val="18"/>
        </w:numPr>
        <w:spacing w:after="0"/>
        <w:rPr>
          <w:rFonts w:asciiTheme="majorBidi" w:hAnsiTheme="majorBidi" w:cstheme="majorBidi"/>
          <w:sz w:val="24"/>
          <w:szCs w:val="24"/>
        </w:rPr>
      </w:pPr>
      <w:r w:rsidRPr="000F0B7A">
        <w:rPr>
          <w:rFonts w:asciiTheme="majorBidi" w:hAnsiTheme="majorBidi" w:cstheme="majorBidi"/>
          <w:i/>
          <w:iCs/>
          <w:sz w:val="24"/>
          <w:szCs w:val="24"/>
        </w:rPr>
        <w:t xml:space="preserve">Saccharomyces </w:t>
      </w:r>
      <w:proofErr w:type="spellStart"/>
      <w:r w:rsidRPr="000F0B7A">
        <w:rPr>
          <w:rFonts w:asciiTheme="majorBidi" w:hAnsiTheme="majorBidi" w:cstheme="majorBidi"/>
          <w:i/>
          <w:iCs/>
          <w:sz w:val="24"/>
          <w:szCs w:val="24"/>
        </w:rPr>
        <w:t>cerevisiae</w:t>
      </w:r>
      <w:proofErr w:type="spellEnd"/>
      <w:r w:rsidRPr="000F0B7A">
        <w:rPr>
          <w:rFonts w:asciiTheme="majorBidi" w:hAnsiTheme="majorBidi" w:cstheme="majorBidi"/>
          <w:sz w:val="24"/>
          <w:szCs w:val="24"/>
        </w:rPr>
        <w:t> : levure</w:t>
      </w:r>
    </w:p>
    <w:p w:rsidR="00FD1E88" w:rsidRPr="000F0B7A" w:rsidRDefault="00EF27F3" w:rsidP="00EF27F3">
      <w:pPr>
        <w:numPr>
          <w:ilvl w:val="0"/>
          <w:numId w:val="18"/>
        </w:numPr>
        <w:spacing w:after="0"/>
        <w:rPr>
          <w:rFonts w:asciiTheme="majorBidi" w:hAnsiTheme="majorBidi" w:cstheme="majorBidi"/>
          <w:sz w:val="24"/>
          <w:szCs w:val="24"/>
        </w:rPr>
      </w:pPr>
      <w:r w:rsidRPr="000F0B7A">
        <w:rPr>
          <w:rFonts w:asciiTheme="majorBidi" w:hAnsiTheme="majorBidi" w:cstheme="majorBidi"/>
          <w:i/>
          <w:iCs/>
          <w:sz w:val="24"/>
          <w:szCs w:val="24"/>
        </w:rPr>
        <w:t xml:space="preserve">Candida  </w:t>
      </w:r>
      <w:proofErr w:type="spellStart"/>
      <w:r w:rsidRPr="000F0B7A">
        <w:rPr>
          <w:rFonts w:asciiTheme="majorBidi" w:hAnsiTheme="majorBidi" w:cstheme="majorBidi"/>
          <w:i/>
          <w:iCs/>
          <w:sz w:val="24"/>
          <w:szCs w:val="24"/>
        </w:rPr>
        <w:t>albicans</w:t>
      </w:r>
      <w:proofErr w:type="spellEnd"/>
      <w:r w:rsidRPr="000F0B7A">
        <w:rPr>
          <w:rFonts w:asciiTheme="majorBidi" w:hAnsiTheme="majorBidi" w:cstheme="majorBidi"/>
          <w:i/>
          <w:iCs/>
          <w:sz w:val="24"/>
          <w:szCs w:val="24"/>
        </w:rPr>
        <w:t xml:space="preserve"> </w:t>
      </w:r>
    </w:p>
    <w:p w:rsidR="00FD1E88" w:rsidRPr="000F0B7A" w:rsidRDefault="00EF27F3" w:rsidP="00EF27F3">
      <w:pPr>
        <w:numPr>
          <w:ilvl w:val="0"/>
          <w:numId w:val="18"/>
        </w:numPr>
        <w:spacing w:after="0"/>
        <w:rPr>
          <w:rFonts w:asciiTheme="majorBidi" w:hAnsiTheme="majorBidi" w:cstheme="majorBidi"/>
          <w:sz w:val="24"/>
          <w:szCs w:val="24"/>
        </w:rPr>
      </w:pPr>
      <w:proofErr w:type="spellStart"/>
      <w:r w:rsidRPr="000F0B7A">
        <w:rPr>
          <w:rFonts w:asciiTheme="majorBidi" w:hAnsiTheme="majorBidi" w:cstheme="majorBidi"/>
          <w:i/>
          <w:iCs/>
          <w:sz w:val="24"/>
          <w:szCs w:val="24"/>
        </w:rPr>
        <w:t>Kluyveromyces</w:t>
      </w:r>
      <w:proofErr w:type="spellEnd"/>
      <w:r w:rsidRPr="000F0B7A">
        <w:rPr>
          <w:rFonts w:asciiTheme="majorBidi" w:hAnsiTheme="majorBidi" w:cstheme="majorBidi"/>
          <w:i/>
          <w:iCs/>
          <w:sz w:val="24"/>
          <w:szCs w:val="24"/>
        </w:rPr>
        <w:t xml:space="preserve"> </w:t>
      </w:r>
      <w:proofErr w:type="spellStart"/>
      <w:r w:rsidRPr="000F0B7A">
        <w:rPr>
          <w:rFonts w:asciiTheme="majorBidi" w:hAnsiTheme="majorBidi" w:cstheme="majorBidi"/>
          <w:i/>
          <w:iCs/>
          <w:sz w:val="24"/>
          <w:szCs w:val="24"/>
        </w:rPr>
        <w:t>lactis</w:t>
      </w:r>
      <w:proofErr w:type="spellEnd"/>
      <w:r w:rsidRPr="000F0B7A">
        <w:rPr>
          <w:rFonts w:asciiTheme="majorBidi" w:hAnsiTheme="majorBidi" w:cstheme="majorBidi"/>
          <w:i/>
          <w:iCs/>
          <w:sz w:val="24"/>
          <w:szCs w:val="24"/>
        </w:rPr>
        <w:t xml:space="preserve"> </w:t>
      </w:r>
    </w:p>
    <w:p w:rsidR="00FD1E88" w:rsidRPr="000F0B7A" w:rsidRDefault="00EF27F3" w:rsidP="00EF27F3">
      <w:pPr>
        <w:numPr>
          <w:ilvl w:val="0"/>
          <w:numId w:val="18"/>
        </w:numPr>
        <w:spacing w:after="0"/>
        <w:rPr>
          <w:rFonts w:asciiTheme="majorBidi" w:hAnsiTheme="majorBidi" w:cstheme="majorBidi"/>
          <w:sz w:val="24"/>
          <w:szCs w:val="24"/>
        </w:rPr>
      </w:pPr>
      <w:r w:rsidRPr="000F0B7A">
        <w:rPr>
          <w:rFonts w:asciiTheme="majorBidi" w:hAnsiTheme="majorBidi" w:cstheme="majorBidi"/>
          <w:i/>
          <w:iCs/>
          <w:sz w:val="24"/>
          <w:szCs w:val="24"/>
        </w:rPr>
        <w:t xml:space="preserve">Mucor </w:t>
      </w:r>
      <w:proofErr w:type="spellStart"/>
      <w:r w:rsidRPr="000F0B7A">
        <w:rPr>
          <w:rFonts w:asciiTheme="majorBidi" w:hAnsiTheme="majorBidi" w:cstheme="majorBidi"/>
          <w:i/>
          <w:iCs/>
          <w:sz w:val="24"/>
          <w:szCs w:val="24"/>
        </w:rPr>
        <w:t>ramanianus</w:t>
      </w:r>
      <w:proofErr w:type="spellEnd"/>
      <w:r w:rsidRPr="000F0B7A">
        <w:rPr>
          <w:rFonts w:asciiTheme="majorBidi" w:hAnsiTheme="majorBidi" w:cstheme="majorBidi"/>
          <w:sz w:val="24"/>
          <w:szCs w:val="24"/>
        </w:rPr>
        <w:t xml:space="preserve"> : champignon filamenteux</w:t>
      </w:r>
    </w:p>
    <w:p w:rsidR="00FD1E88" w:rsidRPr="00126192" w:rsidRDefault="00EF27F3" w:rsidP="00EF27F3">
      <w:pPr>
        <w:numPr>
          <w:ilvl w:val="0"/>
          <w:numId w:val="18"/>
        </w:numPr>
        <w:spacing w:after="0"/>
        <w:rPr>
          <w:rFonts w:asciiTheme="majorBidi" w:hAnsiTheme="majorBidi" w:cstheme="majorBidi"/>
          <w:sz w:val="24"/>
          <w:szCs w:val="24"/>
        </w:rPr>
      </w:pPr>
      <w:r w:rsidRPr="000F0B7A">
        <w:rPr>
          <w:rFonts w:asciiTheme="majorBidi" w:hAnsiTheme="majorBidi" w:cstheme="majorBidi"/>
          <w:i/>
          <w:iCs/>
          <w:sz w:val="24"/>
          <w:szCs w:val="24"/>
        </w:rPr>
        <w:t xml:space="preserve">Aspergillus </w:t>
      </w:r>
      <w:proofErr w:type="spellStart"/>
      <w:r w:rsidRPr="000F0B7A">
        <w:rPr>
          <w:rFonts w:asciiTheme="majorBidi" w:hAnsiTheme="majorBidi" w:cstheme="majorBidi"/>
          <w:i/>
          <w:iCs/>
          <w:sz w:val="24"/>
          <w:szCs w:val="24"/>
        </w:rPr>
        <w:t>niger</w:t>
      </w:r>
      <w:proofErr w:type="spellEnd"/>
      <w:r w:rsidRPr="000F0B7A">
        <w:rPr>
          <w:rFonts w:asciiTheme="majorBidi" w:hAnsiTheme="majorBidi" w:cstheme="majorBidi"/>
          <w:i/>
          <w:iCs/>
          <w:sz w:val="24"/>
          <w:szCs w:val="24"/>
        </w:rPr>
        <w:t xml:space="preserve"> </w:t>
      </w:r>
    </w:p>
    <w:p w:rsidR="00126192" w:rsidRDefault="00126192" w:rsidP="00126192">
      <w:pPr>
        <w:spacing w:after="0"/>
        <w:ind w:left="360"/>
        <w:rPr>
          <w:rFonts w:asciiTheme="majorBidi" w:hAnsiTheme="majorBidi" w:cstheme="majorBidi"/>
          <w:b/>
          <w:bCs/>
          <w:sz w:val="28"/>
          <w:szCs w:val="28"/>
        </w:rPr>
      </w:pPr>
    </w:p>
    <w:p w:rsidR="00126192" w:rsidRPr="00126192" w:rsidRDefault="00126192" w:rsidP="00126192">
      <w:pPr>
        <w:spacing w:after="0"/>
        <w:ind w:left="360"/>
        <w:rPr>
          <w:rFonts w:asciiTheme="majorBidi" w:hAnsiTheme="majorBidi" w:cstheme="majorBidi"/>
          <w:b/>
          <w:bCs/>
          <w:sz w:val="28"/>
          <w:szCs w:val="28"/>
        </w:rPr>
      </w:pPr>
      <w:r w:rsidRPr="00126192">
        <w:rPr>
          <w:rFonts w:asciiTheme="majorBidi" w:hAnsiTheme="majorBidi" w:cstheme="majorBidi"/>
          <w:b/>
          <w:bCs/>
          <w:sz w:val="28"/>
          <w:szCs w:val="28"/>
        </w:rPr>
        <w:lastRenderedPageBreak/>
        <w:t>Techniques d’antagonismes</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b/>
          <w:bCs/>
          <w:sz w:val="24"/>
          <w:szCs w:val="24"/>
        </w:rPr>
        <w:t>Test de la double couche</w:t>
      </w:r>
      <w:r w:rsidRPr="000F0B7A">
        <w:rPr>
          <w:rFonts w:asciiTheme="majorBidi" w:hAnsiTheme="majorBidi" w:cstheme="majorBidi"/>
          <w:sz w:val="24"/>
          <w:szCs w:val="24"/>
        </w:rPr>
        <w:t xml:space="preserve">  </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 xml:space="preserve">Les souches sont ensemencées en touches en bordure d’une boite de pétri. Après incubation (10 jours à 28 °C) Les cultures sont inoculées par 5 ml de milieu préalablement ensemencement avec un germe </w:t>
      </w:r>
      <w:proofErr w:type="gramStart"/>
      <w:r w:rsidRPr="000F0B7A">
        <w:rPr>
          <w:rFonts w:asciiTheme="majorBidi" w:hAnsiTheme="majorBidi" w:cstheme="majorBidi"/>
          <w:sz w:val="24"/>
          <w:szCs w:val="24"/>
        </w:rPr>
        <w:t>cible .</w:t>
      </w:r>
      <w:proofErr w:type="gramEnd"/>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Après 20 h d’incubation les diamètres des zones d’inhibition sont mesurés</w:t>
      </w:r>
    </w:p>
    <w:p w:rsidR="00126192" w:rsidRDefault="00126192" w:rsidP="000F0B7A">
      <w:pPr>
        <w:spacing w:after="0"/>
        <w:rPr>
          <w:rFonts w:asciiTheme="majorBidi" w:hAnsiTheme="majorBidi" w:cstheme="majorBidi"/>
          <w:b/>
          <w:bCs/>
          <w:sz w:val="24"/>
          <w:szCs w:val="24"/>
        </w:rPr>
      </w:pPr>
    </w:p>
    <w:p w:rsidR="000F0B7A" w:rsidRPr="000F0B7A" w:rsidRDefault="000F0B7A" w:rsidP="000F0B7A">
      <w:pPr>
        <w:spacing w:after="0"/>
        <w:rPr>
          <w:rFonts w:asciiTheme="majorBidi" w:hAnsiTheme="majorBidi" w:cstheme="majorBidi"/>
          <w:sz w:val="24"/>
          <w:szCs w:val="24"/>
        </w:rPr>
      </w:pPr>
      <w:r w:rsidRPr="000F0B7A">
        <w:rPr>
          <w:rFonts w:asciiTheme="majorBidi" w:hAnsiTheme="majorBidi" w:cstheme="majorBidi"/>
          <w:b/>
          <w:bCs/>
          <w:sz w:val="24"/>
          <w:szCs w:val="24"/>
        </w:rPr>
        <w:t>Test des cylindres d’agar </w:t>
      </w:r>
      <w:r w:rsidRPr="000F0B7A">
        <w:rPr>
          <w:rFonts w:asciiTheme="majorBidi" w:hAnsiTheme="majorBidi" w:cstheme="majorBidi"/>
          <w:b/>
          <w:bCs/>
          <w:sz w:val="24"/>
          <w:szCs w:val="24"/>
          <w:u w:val="single"/>
        </w:rPr>
        <w:t>:</w:t>
      </w:r>
      <w:r w:rsidRPr="000F0B7A">
        <w:rPr>
          <w:rFonts w:asciiTheme="majorBidi" w:hAnsiTheme="majorBidi" w:cstheme="majorBidi"/>
          <w:sz w:val="24"/>
          <w:szCs w:val="24"/>
        </w:rPr>
        <w:t xml:space="preserve"> </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Souches à tester ensemencées et incubées10j à 28 °C</w:t>
      </w:r>
    </w:p>
    <w:p w:rsidR="00126192"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Découper des cylindres de gélose de 6mm à l’endroit des colonies</w:t>
      </w:r>
    </w:p>
    <w:p w:rsidR="00FD1E88" w:rsidRPr="000F0B7A"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Déposer les sur un milieu préalablement ensemencé avec un germe cible</w:t>
      </w:r>
    </w:p>
    <w:p w:rsidR="00FD1E88" w:rsidRDefault="00EF27F3" w:rsidP="00126192">
      <w:pPr>
        <w:spacing w:after="0"/>
        <w:rPr>
          <w:rFonts w:asciiTheme="majorBidi" w:hAnsiTheme="majorBidi" w:cstheme="majorBidi"/>
          <w:sz w:val="24"/>
          <w:szCs w:val="24"/>
        </w:rPr>
      </w:pPr>
      <w:r w:rsidRPr="000F0B7A">
        <w:rPr>
          <w:rFonts w:asciiTheme="majorBidi" w:hAnsiTheme="majorBidi" w:cstheme="majorBidi"/>
          <w:sz w:val="24"/>
          <w:szCs w:val="24"/>
        </w:rPr>
        <w:t>Les zones d’inhibitions sont mesurées après 24 h d’incubation à la température appropriée du germe cible</w:t>
      </w:r>
    </w:p>
    <w:p w:rsidR="00126192" w:rsidRDefault="00126192" w:rsidP="00126192">
      <w:pPr>
        <w:spacing w:after="0"/>
        <w:rPr>
          <w:rFonts w:asciiTheme="majorBidi" w:hAnsiTheme="majorBidi" w:cstheme="majorBidi"/>
          <w:sz w:val="24"/>
          <w:szCs w:val="24"/>
        </w:rPr>
      </w:pPr>
    </w:p>
    <w:p w:rsidR="00126192" w:rsidRPr="00126192" w:rsidRDefault="00126192" w:rsidP="00126192">
      <w:pPr>
        <w:ind w:left="720"/>
        <w:rPr>
          <w:rFonts w:asciiTheme="majorBidi" w:hAnsiTheme="majorBidi" w:cstheme="majorBidi"/>
        </w:rPr>
      </w:pPr>
      <w:r w:rsidRPr="000F0B7A">
        <w:rPr>
          <w:rFonts w:asciiTheme="majorBidi" w:hAnsiTheme="majorBidi" w:cstheme="majorBidi"/>
          <w:sz w:val="24"/>
          <w:szCs w:val="24"/>
        </w:rPr>
        <w:object w:dxaOrig="7182" w:dyaOrig="54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6" o:title=""/>
          </v:shape>
          <o:OLEObject Type="Embed" ProgID="PowerPoint.Slide.12" ShapeID="_x0000_i1025" DrawAspect="Content" ObjectID="_1711962757" r:id="rId7"/>
        </w:object>
      </w:r>
    </w:p>
    <w:p w:rsidR="00126192" w:rsidRDefault="00126192" w:rsidP="00126192">
      <w:pPr>
        <w:ind w:left="720"/>
        <w:rPr>
          <w:rFonts w:asciiTheme="majorBidi" w:hAnsiTheme="majorBidi" w:cstheme="majorBidi"/>
          <w:b/>
          <w:bCs/>
          <w:sz w:val="24"/>
          <w:szCs w:val="24"/>
        </w:rPr>
      </w:pPr>
    </w:p>
    <w:p w:rsidR="00126192" w:rsidRDefault="00126192" w:rsidP="00126192">
      <w:pPr>
        <w:ind w:left="720"/>
        <w:rPr>
          <w:rFonts w:asciiTheme="majorBidi" w:hAnsiTheme="majorBidi" w:cstheme="majorBidi"/>
          <w:b/>
          <w:bCs/>
          <w:sz w:val="24"/>
          <w:szCs w:val="24"/>
        </w:rPr>
      </w:pPr>
    </w:p>
    <w:p w:rsidR="00126192" w:rsidRDefault="00126192" w:rsidP="00126192">
      <w:pPr>
        <w:ind w:left="720"/>
        <w:rPr>
          <w:rFonts w:asciiTheme="majorBidi" w:hAnsiTheme="majorBidi" w:cstheme="majorBidi"/>
          <w:b/>
          <w:bCs/>
          <w:sz w:val="24"/>
          <w:szCs w:val="24"/>
        </w:rPr>
      </w:pPr>
    </w:p>
    <w:p w:rsidR="00126192" w:rsidRPr="00126192" w:rsidRDefault="00126192" w:rsidP="007171A2">
      <w:pPr>
        <w:spacing w:after="0"/>
        <w:rPr>
          <w:rFonts w:asciiTheme="majorBidi" w:hAnsiTheme="majorBidi" w:cstheme="majorBidi"/>
          <w:b/>
          <w:bCs/>
          <w:sz w:val="24"/>
          <w:szCs w:val="24"/>
        </w:rPr>
      </w:pPr>
      <w:r w:rsidRPr="00126192">
        <w:rPr>
          <w:rFonts w:asciiTheme="majorBidi" w:hAnsiTheme="majorBidi" w:cstheme="majorBidi"/>
          <w:b/>
          <w:bCs/>
          <w:sz w:val="24"/>
          <w:szCs w:val="24"/>
        </w:rPr>
        <w:t>Test des stries croisées</w:t>
      </w:r>
    </w:p>
    <w:p w:rsidR="00FD1E88" w:rsidRPr="007171A2" w:rsidRDefault="00EF27F3" w:rsidP="007171A2">
      <w:pPr>
        <w:spacing w:after="0"/>
        <w:rPr>
          <w:rFonts w:asciiTheme="majorBidi" w:hAnsiTheme="majorBidi" w:cstheme="majorBidi"/>
          <w:sz w:val="24"/>
          <w:szCs w:val="24"/>
        </w:rPr>
      </w:pPr>
      <w:r w:rsidRPr="007171A2">
        <w:rPr>
          <w:rFonts w:asciiTheme="majorBidi" w:hAnsiTheme="majorBidi" w:cstheme="majorBidi"/>
          <w:sz w:val="24"/>
          <w:szCs w:val="24"/>
        </w:rPr>
        <w:t xml:space="preserve">Les souches à tester sont ensemencés en raies et </w:t>
      </w:r>
      <w:proofErr w:type="gramStart"/>
      <w:r w:rsidRPr="007171A2">
        <w:rPr>
          <w:rFonts w:asciiTheme="majorBidi" w:hAnsiTheme="majorBidi" w:cstheme="majorBidi"/>
          <w:sz w:val="24"/>
          <w:szCs w:val="24"/>
        </w:rPr>
        <w:t>incubée .</w:t>
      </w:r>
      <w:proofErr w:type="gramEnd"/>
      <w:r w:rsidRPr="007171A2">
        <w:rPr>
          <w:rFonts w:asciiTheme="majorBidi" w:hAnsiTheme="majorBidi" w:cstheme="majorBidi"/>
          <w:sz w:val="24"/>
          <w:szCs w:val="24"/>
        </w:rPr>
        <w:t xml:space="preserve"> Après développement, l’activité antimicrobienne de chaque souche vis à vis des germes cibles et réalisé en inoculant ces dernières en stries perpendiculaires à la souche test Les zones d’inhibition sont mesurés en mm après incubation. </w:t>
      </w:r>
    </w:p>
    <w:p w:rsidR="00126192" w:rsidRPr="000F0B7A" w:rsidRDefault="00126192" w:rsidP="007171A2">
      <w:pPr>
        <w:spacing w:after="0"/>
        <w:rPr>
          <w:rFonts w:asciiTheme="majorBidi" w:hAnsiTheme="majorBidi" w:cstheme="majorBidi"/>
          <w:sz w:val="24"/>
          <w:szCs w:val="24"/>
        </w:rPr>
      </w:pPr>
    </w:p>
    <w:p w:rsidR="00FD1E88" w:rsidRPr="003A7612" w:rsidRDefault="000F0B7A" w:rsidP="007171A2">
      <w:pPr>
        <w:spacing w:after="0"/>
        <w:rPr>
          <w:rFonts w:asciiTheme="majorBidi" w:hAnsiTheme="majorBidi" w:cstheme="majorBidi"/>
        </w:rPr>
      </w:pPr>
      <w:r w:rsidRPr="000F0B7A">
        <w:rPr>
          <w:rFonts w:asciiTheme="majorBidi" w:hAnsiTheme="majorBidi" w:cstheme="majorBidi"/>
          <w:sz w:val="24"/>
          <w:szCs w:val="24"/>
        </w:rPr>
        <w:object w:dxaOrig="7182" w:dyaOrig="5402">
          <v:shape id="_x0000_i1026" type="#_x0000_t75" style="width:359.25pt;height:270pt" o:ole="">
            <v:imagedata r:id="rId8" o:title=""/>
          </v:shape>
          <o:OLEObject Type="Embed" ProgID="PowerPoint.Slide.12" ShapeID="_x0000_i1026" DrawAspect="Content" ObjectID="_1711962758" r:id="rId9"/>
        </w:object>
      </w:r>
      <w:r w:rsidR="003A7612" w:rsidRPr="003A7612">
        <w:rPr>
          <w:rFonts w:ascii="Calibri" w:eastAsia="+mn-ea" w:hAnsi="Calibri" w:cs="+mn-cs"/>
          <w:b/>
          <w:bCs/>
          <w:color w:val="FF0000"/>
          <w:kern w:val="24"/>
          <w:sz w:val="48"/>
          <w:szCs w:val="48"/>
        </w:rPr>
        <w:t xml:space="preserve"> </w:t>
      </w:r>
      <w:r w:rsidR="00126192">
        <w:rPr>
          <w:rFonts w:asciiTheme="majorBidi" w:hAnsiTheme="majorBidi" w:cstheme="majorBidi"/>
          <w:b/>
          <w:bCs/>
        </w:rPr>
        <w:t xml:space="preserve"> </w:t>
      </w:r>
      <w:r w:rsidR="00EF27F3" w:rsidRPr="003A7612">
        <w:rPr>
          <w:rFonts w:asciiTheme="majorBidi" w:hAnsiTheme="majorBidi" w:cstheme="majorBidi"/>
          <w:b/>
          <w:bCs/>
        </w:rPr>
        <w:t xml:space="preserve"> </w:t>
      </w:r>
      <w:r w:rsidR="00126192">
        <w:rPr>
          <w:rFonts w:asciiTheme="majorBidi" w:hAnsiTheme="majorBidi" w:cstheme="majorBidi"/>
          <w:b/>
          <w:bCs/>
        </w:rPr>
        <w:t xml:space="preserve"> </w:t>
      </w:r>
    </w:p>
    <w:p w:rsidR="00126192" w:rsidRPr="007171A2" w:rsidRDefault="00126192" w:rsidP="007171A2">
      <w:pPr>
        <w:spacing w:after="0"/>
        <w:rPr>
          <w:rFonts w:asciiTheme="majorBidi" w:hAnsiTheme="majorBidi" w:cstheme="majorBidi"/>
          <w:b/>
          <w:bCs/>
          <w:sz w:val="28"/>
          <w:szCs w:val="28"/>
        </w:rPr>
      </w:pPr>
      <w:r w:rsidRPr="00126192">
        <w:rPr>
          <w:rFonts w:asciiTheme="majorBidi" w:hAnsiTheme="majorBidi" w:cstheme="majorBidi"/>
          <w:b/>
          <w:bCs/>
          <w:sz w:val="24"/>
          <w:szCs w:val="24"/>
        </w:rPr>
        <w:t xml:space="preserve">  </w:t>
      </w:r>
      <w:proofErr w:type="spellStart"/>
      <w:r w:rsidRPr="00126192">
        <w:rPr>
          <w:rFonts w:asciiTheme="majorBidi" w:hAnsiTheme="majorBidi" w:cstheme="majorBidi"/>
          <w:b/>
          <w:bCs/>
          <w:sz w:val="28"/>
          <w:szCs w:val="28"/>
        </w:rPr>
        <w:t>Antibiographie</w:t>
      </w:r>
      <w:proofErr w:type="spellEnd"/>
      <w:r w:rsidRPr="00126192">
        <w:rPr>
          <w:rFonts w:asciiTheme="majorBidi" w:hAnsiTheme="majorBidi" w:cstheme="majorBidi"/>
          <w:b/>
          <w:bCs/>
          <w:sz w:val="28"/>
          <w:szCs w:val="28"/>
        </w:rPr>
        <w:t xml:space="preserve"> en milieu liquide  </w:t>
      </w:r>
    </w:p>
    <w:p w:rsidR="00FD1E88" w:rsidRPr="00126192" w:rsidRDefault="00EF27F3" w:rsidP="00126192">
      <w:pPr>
        <w:spacing w:after="0"/>
        <w:rPr>
          <w:rFonts w:asciiTheme="majorBidi" w:hAnsiTheme="majorBidi" w:cstheme="majorBidi"/>
          <w:sz w:val="24"/>
          <w:szCs w:val="24"/>
        </w:rPr>
      </w:pPr>
      <w:r w:rsidRPr="00126192">
        <w:rPr>
          <w:rFonts w:asciiTheme="majorBidi" w:hAnsiTheme="majorBidi" w:cstheme="majorBidi"/>
          <w:sz w:val="24"/>
          <w:szCs w:val="24"/>
        </w:rPr>
        <w:t>En fiole agitée le champ d’investigation est plus large puisqu’on peut tester par exemple plusieurs milieux, la concentration de certains substrats et minéraux, suivre la cinétique de production  etc</w:t>
      </w:r>
      <w:proofErr w:type="gramStart"/>
      <w:r w:rsidRPr="00126192">
        <w:rPr>
          <w:rFonts w:asciiTheme="majorBidi" w:hAnsiTheme="majorBidi" w:cstheme="majorBidi"/>
          <w:sz w:val="24"/>
          <w:szCs w:val="24"/>
        </w:rPr>
        <w:t>..</w:t>
      </w:r>
      <w:proofErr w:type="gramEnd"/>
    </w:p>
    <w:p w:rsidR="007171A2" w:rsidRPr="007171A2" w:rsidRDefault="00EF27F3" w:rsidP="007171A2">
      <w:pPr>
        <w:spacing w:after="0"/>
        <w:rPr>
          <w:rFonts w:asciiTheme="majorBidi" w:hAnsiTheme="majorBidi" w:cstheme="majorBidi"/>
          <w:sz w:val="24"/>
          <w:szCs w:val="24"/>
        </w:rPr>
      </w:pPr>
      <w:r w:rsidRPr="00126192">
        <w:rPr>
          <w:rFonts w:asciiTheme="majorBidi" w:hAnsiTheme="majorBidi" w:cstheme="majorBidi"/>
          <w:sz w:val="24"/>
          <w:szCs w:val="24"/>
        </w:rPr>
        <w:t xml:space="preserve">Par ailleurs l’activité peut être dans le surnageant ou dans les cellules ou le </w:t>
      </w:r>
      <w:proofErr w:type="spellStart"/>
      <w:r w:rsidRPr="00126192">
        <w:rPr>
          <w:rFonts w:asciiTheme="majorBidi" w:hAnsiTheme="majorBidi" w:cstheme="majorBidi"/>
          <w:sz w:val="24"/>
          <w:szCs w:val="24"/>
        </w:rPr>
        <w:t>mycelium</w:t>
      </w:r>
      <w:proofErr w:type="spellEnd"/>
      <w:r w:rsidRPr="00126192">
        <w:rPr>
          <w:rFonts w:asciiTheme="majorBidi" w:hAnsiTheme="majorBidi" w:cstheme="majorBidi"/>
          <w:sz w:val="24"/>
          <w:szCs w:val="24"/>
        </w:rPr>
        <w:t xml:space="preserve"> </w:t>
      </w:r>
    </w:p>
    <w:p w:rsidR="007171A2" w:rsidRPr="007171A2" w:rsidRDefault="00EF27F3" w:rsidP="007171A2">
      <w:pPr>
        <w:spacing w:after="0"/>
        <w:rPr>
          <w:rFonts w:asciiTheme="majorBidi" w:hAnsiTheme="majorBidi" w:cstheme="majorBidi"/>
          <w:b/>
          <w:bCs/>
          <w:sz w:val="24"/>
          <w:szCs w:val="24"/>
        </w:rPr>
      </w:pPr>
      <w:r w:rsidRPr="007171A2">
        <w:rPr>
          <w:rFonts w:asciiTheme="majorBidi" w:hAnsiTheme="majorBidi" w:cstheme="majorBidi"/>
          <w:b/>
          <w:bCs/>
          <w:sz w:val="24"/>
          <w:szCs w:val="24"/>
        </w:rPr>
        <w:t xml:space="preserve">Technique des disques </w:t>
      </w:r>
    </w:p>
    <w:p w:rsidR="003A7612" w:rsidRPr="003A7612" w:rsidRDefault="003A7612" w:rsidP="003A7612">
      <w:pPr>
        <w:spacing w:after="0"/>
        <w:rPr>
          <w:rFonts w:asciiTheme="majorBidi" w:hAnsiTheme="majorBidi" w:cstheme="majorBidi"/>
          <w:sz w:val="24"/>
          <w:szCs w:val="24"/>
        </w:rPr>
      </w:pPr>
      <w:r w:rsidRPr="003A7612">
        <w:rPr>
          <w:rFonts w:asciiTheme="majorBidi" w:hAnsiTheme="majorBidi" w:cstheme="majorBidi"/>
          <w:b/>
          <w:bCs/>
          <w:sz w:val="24"/>
          <w:szCs w:val="24"/>
        </w:rPr>
        <w:t xml:space="preserve"> </w:t>
      </w:r>
      <w:r w:rsidRPr="003A7612">
        <w:rPr>
          <w:rFonts w:asciiTheme="majorBidi" w:hAnsiTheme="majorBidi" w:cstheme="majorBidi"/>
          <w:sz w:val="24"/>
          <w:szCs w:val="24"/>
        </w:rPr>
        <w:t xml:space="preserve">L’activité inhibitrice des différentes phases organiques et aqueuses est testée par </w:t>
      </w:r>
      <w:proofErr w:type="spellStart"/>
      <w:r w:rsidRPr="003A7612">
        <w:rPr>
          <w:rFonts w:asciiTheme="majorBidi" w:hAnsiTheme="majorBidi" w:cstheme="majorBidi"/>
          <w:sz w:val="24"/>
          <w:szCs w:val="24"/>
        </w:rPr>
        <w:t>antibiographie</w:t>
      </w:r>
      <w:proofErr w:type="spellEnd"/>
      <w:r w:rsidRPr="003A7612">
        <w:rPr>
          <w:rFonts w:asciiTheme="majorBidi" w:hAnsiTheme="majorBidi" w:cstheme="majorBidi"/>
          <w:sz w:val="24"/>
          <w:szCs w:val="24"/>
        </w:rPr>
        <w:t xml:space="preserve"> </w:t>
      </w:r>
    </w:p>
    <w:p w:rsidR="00FD1E88" w:rsidRPr="003A7612" w:rsidRDefault="00EF27F3" w:rsidP="00EF27F3">
      <w:pPr>
        <w:numPr>
          <w:ilvl w:val="0"/>
          <w:numId w:val="19"/>
        </w:numPr>
        <w:spacing w:after="0"/>
        <w:rPr>
          <w:rFonts w:asciiTheme="majorBidi" w:hAnsiTheme="majorBidi" w:cstheme="majorBidi"/>
          <w:sz w:val="24"/>
          <w:szCs w:val="24"/>
        </w:rPr>
      </w:pPr>
      <w:r w:rsidRPr="003A7612">
        <w:rPr>
          <w:rFonts w:asciiTheme="majorBidi" w:hAnsiTheme="majorBidi" w:cstheme="majorBidi"/>
          <w:sz w:val="24"/>
          <w:szCs w:val="24"/>
        </w:rPr>
        <w:t xml:space="preserve">50µl de l’extrait sont déposés sur des disques en papier </w:t>
      </w:r>
      <w:proofErr w:type="gramStart"/>
      <w:r w:rsidRPr="003A7612">
        <w:rPr>
          <w:rFonts w:asciiTheme="majorBidi" w:hAnsiTheme="majorBidi" w:cstheme="majorBidi"/>
          <w:sz w:val="24"/>
          <w:szCs w:val="24"/>
        </w:rPr>
        <w:t>( 6</w:t>
      </w:r>
      <w:proofErr w:type="gramEnd"/>
      <w:r w:rsidRPr="003A7612">
        <w:rPr>
          <w:rFonts w:asciiTheme="majorBidi" w:hAnsiTheme="majorBidi" w:cstheme="majorBidi"/>
          <w:sz w:val="24"/>
          <w:szCs w:val="24"/>
        </w:rPr>
        <w:t xml:space="preserve"> mm de diamètre)</w:t>
      </w:r>
    </w:p>
    <w:p w:rsidR="00FD1E88" w:rsidRPr="003A7612" w:rsidRDefault="00EF27F3" w:rsidP="00EF27F3">
      <w:pPr>
        <w:numPr>
          <w:ilvl w:val="0"/>
          <w:numId w:val="19"/>
        </w:numPr>
        <w:spacing w:after="0"/>
        <w:rPr>
          <w:rFonts w:asciiTheme="majorBidi" w:hAnsiTheme="majorBidi" w:cstheme="majorBidi"/>
          <w:sz w:val="24"/>
          <w:szCs w:val="24"/>
        </w:rPr>
      </w:pPr>
      <w:r w:rsidRPr="003A7612">
        <w:rPr>
          <w:rFonts w:asciiTheme="majorBidi" w:hAnsiTheme="majorBidi" w:cstheme="majorBidi"/>
          <w:sz w:val="24"/>
          <w:szCs w:val="24"/>
        </w:rPr>
        <w:t>Séchés à 37 ° durant 30 mn puis stérilisés pendant 30mn sous UV </w:t>
      </w:r>
      <w:proofErr w:type="gramStart"/>
      <w:r w:rsidRPr="003A7612">
        <w:rPr>
          <w:rFonts w:asciiTheme="majorBidi" w:hAnsiTheme="majorBidi" w:cstheme="majorBidi"/>
          <w:sz w:val="24"/>
          <w:szCs w:val="24"/>
        </w:rPr>
        <w:t>;Les</w:t>
      </w:r>
      <w:proofErr w:type="gramEnd"/>
      <w:r w:rsidRPr="003A7612">
        <w:rPr>
          <w:rFonts w:asciiTheme="majorBidi" w:hAnsiTheme="majorBidi" w:cstheme="majorBidi"/>
          <w:sz w:val="24"/>
          <w:szCs w:val="24"/>
        </w:rPr>
        <w:t xml:space="preserve"> disques  sont déposés aseptiquement à la surface d’une gélose ISP2 contenue dans des boites de pétri et </w:t>
      </w:r>
      <w:proofErr w:type="spellStart"/>
      <w:r w:rsidRPr="003A7612">
        <w:rPr>
          <w:rFonts w:asciiTheme="majorBidi" w:hAnsiTheme="majorBidi" w:cstheme="majorBidi"/>
          <w:sz w:val="24"/>
          <w:szCs w:val="24"/>
        </w:rPr>
        <w:t>pre</w:t>
      </w:r>
      <w:proofErr w:type="spellEnd"/>
      <w:r w:rsidRPr="003A7612">
        <w:rPr>
          <w:rFonts w:asciiTheme="majorBidi" w:hAnsiTheme="majorBidi" w:cstheme="majorBidi"/>
          <w:sz w:val="24"/>
          <w:szCs w:val="24"/>
        </w:rPr>
        <w:t xml:space="preserve"> ensemencé par le MO test</w:t>
      </w:r>
    </w:p>
    <w:p w:rsidR="00FD1E88" w:rsidRPr="003A7612" w:rsidRDefault="00EF27F3" w:rsidP="00EF27F3">
      <w:pPr>
        <w:numPr>
          <w:ilvl w:val="0"/>
          <w:numId w:val="19"/>
        </w:numPr>
        <w:spacing w:after="0"/>
        <w:rPr>
          <w:rFonts w:asciiTheme="majorBidi" w:hAnsiTheme="majorBidi" w:cstheme="majorBidi"/>
          <w:sz w:val="24"/>
          <w:szCs w:val="24"/>
        </w:rPr>
      </w:pPr>
      <w:r w:rsidRPr="003A7612">
        <w:rPr>
          <w:rFonts w:asciiTheme="majorBidi" w:hAnsiTheme="majorBidi" w:cstheme="majorBidi"/>
          <w:sz w:val="24"/>
          <w:szCs w:val="24"/>
        </w:rPr>
        <w:t>Les boites sont ensuite mises à 4 °c durant 2h puis incubées pendant 24 à 48 hures. Les zones d’inhibition de croissance sont mesurées autour des disques</w:t>
      </w:r>
    </w:p>
    <w:p w:rsidR="003A7612" w:rsidRPr="003A7612" w:rsidRDefault="003A7612" w:rsidP="00EF27F3">
      <w:pPr>
        <w:numPr>
          <w:ilvl w:val="0"/>
          <w:numId w:val="19"/>
        </w:numPr>
        <w:spacing w:after="0"/>
        <w:rPr>
          <w:rFonts w:asciiTheme="majorBidi" w:hAnsiTheme="majorBidi" w:cstheme="majorBidi"/>
        </w:rPr>
      </w:pPr>
      <w:r w:rsidRPr="003A7612">
        <w:rPr>
          <w:rFonts w:asciiTheme="majorBidi" w:hAnsiTheme="majorBidi" w:cstheme="majorBidi"/>
        </w:rPr>
        <w:t>Le principe est le même, seulement on creuse un puits dans l’agar et on y dépose 100 µl  de surnageant.</w:t>
      </w:r>
    </w:p>
    <w:p w:rsidR="003A7612" w:rsidRPr="003A7612" w:rsidRDefault="003A7612" w:rsidP="00EF27F3">
      <w:pPr>
        <w:numPr>
          <w:ilvl w:val="0"/>
          <w:numId w:val="19"/>
        </w:numPr>
        <w:spacing w:after="0"/>
        <w:rPr>
          <w:rFonts w:asciiTheme="majorBidi" w:hAnsiTheme="majorBidi" w:cstheme="majorBidi"/>
        </w:rPr>
      </w:pPr>
      <w:r w:rsidRPr="003A7612">
        <w:rPr>
          <w:rFonts w:asciiTheme="majorBidi" w:hAnsiTheme="majorBidi" w:cstheme="majorBidi"/>
        </w:rPr>
        <w:t>Apres incubation on mesure les diamètres des zones d’inhibition</w:t>
      </w:r>
    </w:p>
    <w:p w:rsidR="00126192" w:rsidRPr="007171A2" w:rsidRDefault="00126192" w:rsidP="00126192">
      <w:pPr>
        <w:rPr>
          <w:rFonts w:asciiTheme="majorBidi" w:hAnsiTheme="majorBidi" w:cstheme="majorBidi"/>
          <w:b/>
          <w:bCs/>
        </w:rPr>
      </w:pPr>
      <w:r w:rsidRPr="007171A2">
        <w:rPr>
          <w:rFonts w:asciiTheme="majorBidi" w:hAnsiTheme="majorBidi" w:cstheme="majorBidi"/>
          <w:b/>
          <w:bCs/>
        </w:rPr>
        <w:t>Technique des puits</w:t>
      </w:r>
    </w:p>
    <w:p w:rsidR="00126192" w:rsidRPr="00126192" w:rsidRDefault="00126192" w:rsidP="00EF27F3">
      <w:pPr>
        <w:rPr>
          <w:rFonts w:asciiTheme="majorBidi" w:hAnsiTheme="majorBidi" w:cstheme="majorBidi"/>
        </w:rPr>
      </w:pPr>
      <w:r w:rsidRPr="00126192">
        <w:rPr>
          <w:rFonts w:asciiTheme="majorBidi" w:hAnsiTheme="majorBidi" w:cstheme="majorBidi"/>
        </w:rPr>
        <w:t>Le principe est le même, seulement on creuse un puits dans l’agar et on y dépose 100 µl  de surnageant.</w:t>
      </w:r>
      <w:r w:rsidR="00EF27F3">
        <w:rPr>
          <w:rFonts w:asciiTheme="majorBidi" w:hAnsiTheme="majorBidi" w:cstheme="majorBidi"/>
        </w:rPr>
        <w:t xml:space="preserve"> </w:t>
      </w:r>
      <w:r w:rsidRPr="00126192">
        <w:rPr>
          <w:rFonts w:asciiTheme="majorBidi" w:hAnsiTheme="majorBidi" w:cstheme="majorBidi"/>
        </w:rPr>
        <w:t>Apres incubation on mesure les diamètres des zones d’inhibition</w:t>
      </w:r>
    </w:p>
    <w:p w:rsidR="00FC28E0" w:rsidRPr="009D3ECC" w:rsidRDefault="00EF27F3" w:rsidP="000F0B7A">
      <w:pPr>
        <w:spacing w:after="0"/>
        <w:rPr>
          <w:rFonts w:asciiTheme="majorBidi" w:hAnsiTheme="majorBidi" w:cstheme="majorBidi"/>
          <w:sz w:val="24"/>
          <w:szCs w:val="24"/>
        </w:rPr>
      </w:pPr>
      <w:r>
        <w:rPr>
          <w:rFonts w:asciiTheme="majorBidi" w:hAnsiTheme="majorBidi" w:cstheme="majorBidi"/>
          <w:sz w:val="24"/>
          <w:szCs w:val="24"/>
        </w:rPr>
        <w:t xml:space="preserve"> </w:t>
      </w:r>
    </w:p>
    <w:sectPr w:rsidR="00FC28E0" w:rsidRPr="009D3ECC" w:rsidSect="007A6BD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224C6"/>
    <w:multiLevelType w:val="hybridMultilevel"/>
    <w:tmpl w:val="DD5EE812"/>
    <w:lvl w:ilvl="0" w:tplc="A9CC78DA">
      <w:start w:val="1"/>
      <w:numFmt w:val="bullet"/>
      <w:lvlText w:val="•"/>
      <w:lvlJc w:val="left"/>
      <w:pPr>
        <w:tabs>
          <w:tab w:val="num" w:pos="720"/>
        </w:tabs>
        <w:ind w:left="720" w:hanging="360"/>
      </w:pPr>
      <w:rPr>
        <w:rFonts w:ascii="Arial" w:hAnsi="Arial" w:hint="default"/>
      </w:rPr>
    </w:lvl>
    <w:lvl w:ilvl="1" w:tplc="AD2AC2A4" w:tentative="1">
      <w:start w:val="1"/>
      <w:numFmt w:val="bullet"/>
      <w:lvlText w:val="•"/>
      <w:lvlJc w:val="left"/>
      <w:pPr>
        <w:tabs>
          <w:tab w:val="num" w:pos="1440"/>
        </w:tabs>
        <w:ind w:left="1440" w:hanging="360"/>
      </w:pPr>
      <w:rPr>
        <w:rFonts w:ascii="Arial" w:hAnsi="Arial" w:hint="default"/>
      </w:rPr>
    </w:lvl>
    <w:lvl w:ilvl="2" w:tplc="91167E92" w:tentative="1">
      <w:start w:val="1"/>
      <w:numFmt w:val="bullet"/>
      <w:lvlText w:val="•"/>
      <w:lvlJc w:val="left"/>
      <w:pPr>
        <w:tabs>
          <w:tab w:val="num" w:pos="2160"/>
        </w:tabs>
        <w:ind w:left="2160" w:hanging="360"/>
      </w:pPr>
      <w:rPr>
        <w:rFonts w:ascii="Arial" w:hAnsi="Arial" w:hint="default"/>
      </w:rPr>
    </w:lvl>
    <w:lvl w:ilvl="3" w:tplc="2CCCFF52" w:tentative="1">
      <w:start w:val="1"/>
      <w:numFmt w:val="bullet"/>
      <w:lvlText w:val="•"/>
      <w:lvlJc w:val="left"/>
      <w:pPr>
        <w:tabs>
          <w:tab w:val="num" w:pos="2880"/>
        </w:tabs>
        <w:ind w:left="2880" w:hanging="360"/>
      </w:pPr>
      <w:rPr>
        <w:rFonts w:ascii="Arial" w:hAnsi="Arial" w:hint="default"/>
      </w:rPr>
    </w:lvl>
    <w:lvl w:ilvl="4" w:tplc="7BDE74FA" w:tentative="1">
      <w:start w:val="1"/>
      <w:numFmt w:val="bullet"/>
      <w:lvlText w:val="•"/>
      <w:lvlJc w:val="left"/>
      <w:pPr>
        <w:tabs>
          <w:tab w:val="num" w:pos="3600"/>
        </w:tabs>
        <w:ind w:left="3600" w:hanging="360"/>
      </w:pPr>
      <w:rPr>
        <w:rFonts w:ascii="Arial" w:hAnsi="Arial" w:hint="default"/>
      </w:rPr>
    </w:lvl>
    <w:lvl w:ilvl="5" w:tplc="3F004194" w:tentative="1">
      <w:start w:val="1"/>
      <w:numFmt w:val="bullet"/>
      <w:lvlText w:val="•"/>
      <w:lvlJc w:val="left"/>
      <w:pPr>
        <w:tabs>
          <w:tab w:val="num" w:pos="4320"/>
        </w:tabs>
        <w:ind w:left="4320" w:hanging="360"/>
      </w:pPr>
      <w:rPr>
        <w:rFonts w:ascii="Arial" w:hAnsi="Arial" w:hint="default"/>
      </w:rPr>
    </w:lvl>
    <w:lvl w:ilvl="6" w:tplc="51AA761E" w:tentative="1">
      <w:start w:val="1"/>
      <w:numFmt w:val="bullet"/>
      <w:lvlText w:val="•"/>
      <w:lvlJc w:val="left"/>
      <w:pPr>
        <w:tabs>
          <w:tab w:val="num" w:pos="5040"/>
        </w:tabs>
        <w:ind w:left="5040" w:hanging="360"/>
      </w:pPr>
      <w:rPr>
        <w:rFonts w:ascii="Arial" w:hAnsi="Arial" w:hint="default"/>
      </w:rPr>
    </w:lvl>
    <w:lvl w:ilvl="7" w:tplc="CB7CF160" w:tentative="1">
      <w:start w:val="1"/>
      <w:numFmt w:val="bullet"/>
      <w:lvlText w:val="•"/>
      <w:lvlJc w:val="left"/>
      <w:pPr>
        <w:tabs>
          <w:tab w:val="num" w:pos="5760"/>
        </w:tabs>
        <w:ind w:left="5760" w:hanging="360"/>
      </w:pPr>
      <w:rPr>
        <w:rFonts w:ascii="Arial" w:hAnsi="Arial" w:hint="default"/>
      </w:rPr>
    </w:lvl>
    <w:lvl w:ilvl="8" w:tplc="96B633CE" w:tentative="1">
      <w:start w:val="1"/>
      <w:numFmt w:val="bullet"/>
      <w:lvlText w:val="•"/>
      <w:lvlJc w:val="left"/>
      <w:pPr>
        <w:tabs>
          <w:tab w:val="num" w:pos="6480"/>
        </w:tabs>
        <w:ind w:left="6480" w:hanging="360"/>
      </w:pPr>
      <w:rPr>
        <w:rFonts w:ascii="Arial" w:hAnsi="Arial" w:hint="default"/>
      </w:rPr>
    </w:lvl>
  </w:abstractNum>
  <w:abstractNum w:abstractNumId="1">
    <w:nsid w:val="11824ECE"/>
    <w:multiLevelType w:val="hybridMultilevel"/>
    <w:tmpl w:val="4ECC499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1AB7351"/>
    <w:multiLevelType w:val="hybridMultilevel"/>
    <w:tmpl w:val="89FCEDDE"/>
    <w:lvl w:ilvl="0" w:tplc="E970185C">
      <w:start w:val="1"/>
      <w:numFmt w:val="bullet"/>
      <w:lvlText w:val="•"/>
      <w:lvlJc w:val="left"/>
      <w:pPr>
        <w:tabs>
          <w:tab w:val="num" w:pos="720"/>
        </w:tabs>
        <w:ind w:left="720" w:hanging="360"/>
      </w:pPr>
      <w:rPr>
        <w:rFonts w:ascii="Arial" w:hAnsi="Arial" w:hint="default"/>
      </w:rPr>
    </w:lvl>
    <w:lvl w:ilvl="1" w:tplc="E94CAB70" w:tentative="1">
      <w:start w:val="1"/>
      <w:numFmt w:val="bullet"/>
      <w:lvlText w:val="•"/>
      <w:lvlJc w:val="left"/>
      <w:pPr>
        <w:tabs>
          <w:tab w:val="num" w:pos="1440"/>
        </w:tabs>
        <w:ind w:left="1440" w:hanging="360"/>
      </w:pPr>
      <w:rPr>
        <w:rFonts w:ascii="Arial" w:hAnsi="Arial" w:hint="default"/>
      </w:rPr>
    </w:lvl>
    <w:lvl w:ilvl="2" w:tplc="5F0E2612" w:tentative="1">
      <w:start w:val="1"/>
      <w:numFmt w:val="bullet"/>
      <w:lvlText w:val="•"/>
      <w:lvlJc w:val="left"/>
      <w:pPr>
        <w:tabs>
          <w:tab w:val="num" w:pos="2160"/>
        </w:tabs>
        <w:ind w:left="2160" w:hanging="360"/>
      </w:pPr>
      <w:rPr>
        <w:rFonts w:ascii="Arial" w:hAnsi="Arial" w:hint="default"/>
      </w:rPr>
    </w:lvl>
    <w:lvl w:ilvl="3" w:tplc="CAA82702" w:tentative="1">
      <w:start w:val="1"/>
      <w:numFmt w:val="bullet"/>
      <w:lvlText w:val="•"/>
      <w:lvlJc w:val="left"/>
      <w:pPr>
        <w:tabs>
          <w:tab w:val="num" w:pos="2880"/>
        </w:tabs>
        <w:ind w:left="2880" w:hanging="360"/>
      </w:pPr>
      <w:rPr>
        <w:rFonts w:ascii="Arial" w:hAnsi="Arial" w:hint="default"/>
      </w:rPr>
    </w:lvl>
    <w:lvl w:ilvl="4" w:tplc="E08A96E8" w:tentative="1">
      <w:start w:val="1"/>
      <w:numFmt w:val="bullet"/>
      <w:lvlText w:val="•"/>
      <w:lvlJc w:val="left"/>
      <w:pPr>
        <w:tabs>
          <w:tab w:val="num" w:pos="3600"/>
        </w:tabs>
        <w:ind w:left="3600" w:hanging="360"/>
      </w:pPr>
      <w:rPr>
        <w:rFonts w:ascii="Arial" w:hAnsi="Arial" w:hint="default"/>
      </w:rPr>
    </w:lvl>
    <w:lvl w:ilvl="5" w:tplc="DD720640" w:tentative="1">
      <w:start w:val="1"/>
      <w:numFmt w:val="bullet"/>
      <w:lvlText w:val="•"/>
      <w:lvlJc w:val="left"/>
      <w:pPr>
        <w:tabs>
          <w:tab w:val="num" w:pos="4320"/>
        </w:tabs>
        <w:ind w:left="4320" w:hanging="360"/>
      </w:pPr>
      <w:rPr>
        <w:rFonts w:ascii="Arial" w:hAnsi="Arial" w:hint="default"/>
      </w:rPr>
    </w:lvl>
    <w:lvl w:ilvl="6" w:tplc="01685406" w:tentative="1">
      <w:start w:val="1"/>
      <w:numFmt w:val="bullet"/>
      <w:lvlText w:val="•"/>
      <w:lvlJc w:val="left"/>
      <w:pPr>
        <w:tabs>
          <w:tab w:val="num" w:pos="5040"/>
        </w:tabs>
        <w:ind w:left="5040" w:hanging="360"/>
      </w:pPr>
      <w:rPr>
        <w:rFonts w:ascii="Arial" w:hAnsi="Arial" w:hint="default"/>
      </w:rPr>
    </w:lvl>
    <w:lvl w:ilvl="7" w:tplc="ECAE84E0" w:tentative="1">
      <w:start w:val="1"/>
      <w:numFmt w:val="bullet"/>
      <w:lvlText w:val="•"/>
      <w:lvlJc w:val="left"/>
      <w:pPr>
        <w:tabs>
          <w:tab w:val="num" w:pos="5760"/>
        </w:tabs>
        <w:ind w:left="5760" w:hanging="360"/>
      </w:pPr>
      <w:rPr>
        <w:rFonts w:ascii="Arial" w:hAnsi="Arial" w:hint="default"/>
      </w:rPr>
    </w:lvl>
    <w:lvl w:ilvl="8" w:tplc="25C0C1DE" w:tentative="1">
      <w:start w:val="1"/>
      <w:numFmt w:val="bullet"/>
      <w:lvlText w:val="•"/>
      <w:lvlJc w:val="left"/>
      <w:pPr>
        <w:tabs>
          <w:tab w:val="num" w:pos="6480"/>
        </w:tabs>
        <w:ind w:left="6480" w:hanging="360"/>
      </w:pPr>
      <w:rPr>
        <w:rFonts w:ascii="Arial" w:hAnsi="Arial" w:hint="default"/>
      </w:rPr>
    </w:lvl>
  </w:abstractNum>
  <w:abstractNum w:abstractNumId="3">
    <w:nsid w:val="17031149"/>
    <w:multiLevelType w:val="hybridMultilevel"/>
    <w:tmpl w:val="92A8D13E"/>
    <w:lvl w:ilvl="0" w:tplc="B7B8A710">
      <w:start w:val="1"/>
      <w:numFmt w:val="bullet"/>
      <w:lvlText w:val="•"/>
      <w:lvlJc w:val="left"/>
      <w:pPr>
        <w:tabs>
          <w:tab w:val="num" w:pos="720"/>
        </w:tabs>
        <w:ind w:left="720" w:hanging="360"/>
      </w:pPr>
      <w:rPr>
        <w:rFonts w:ascii="Arial" w:hAnsi="Arial" w:hint="default"/>
      </w:rPr>
    </w:lvl>
    <w:lvl w:ilvl="1" w:tplc="8D6037A2" w:tentative="1">
      <w:start w:val="1"/>
      <w:numFmt w:val="bullet"/>
      <w:lvlText w:val="•"/>
      <w:lvlJc w:val="left"/>
      <w:pPr>
        <w:tabs>
          <w:tab w:val="num" w:pos="1440"/>
        </w:tabs>
        <w:ind w:left="1440" w:hanging="360"/>
      </w:pPr>
      <w:rPr>
        <w:rFonts w:ascii="Arial" w:hAnsi="Arial" w:hint="default"/>
      </w:rPr>
    </w:lvl>
    <w:lvl w:ilvl="2" w:tplc="D3F29F00" w:tentative="1">
      <w:start w:val="1"/>
      <w:numFmt w:val="bullet"/>
      <w:lvlText w:val="•"/>
      <w:lvlJc w:val="left"/>
      <w:pPr>
        <w:tabs>
          <w:tab w:val="num" w:pos="2160"/>
        </w:tabs>
        <w:ind w:left="2160" w:hanging="360"/>
      </w:pPr>
      <w:rPr>
        <w:rFonts w:ascii="Arial" w:hAnsi="Arial" w:hint="default"/>
      </w:rPr>
    </w:lvl>
    <w:lvl w:ilvl="3" w:tplc="70B09474" w:tentative="1">
      <w:start w:val="1"/>
      <w:numFmt w:val="bullet"/>
      <w:lvlText w:val="•"/>
      <w:lvlJc w:val="left"/>
      <w:pPr>
        <w:tabs>
          <w:tab w:val="num" w:pos="2880"/>
        </w:tabs>
        <w:ind w:left="2880" w:hanging="360"/>
      </w:pPr>
      <w:rPr>
        <w:rFonts w:ascii="Arial" w:hAnsi="Arial" w:hint="default"/>
      </w:rPr>
    </w:lvl>
    <w:lvl w:ilvl="4" w:tplc="B5807560" w:tentative="1">
      <w:start w:val="1"/>
      <w:numFmt w:val="bullet"/>
      <w:lvlText w:val="•"/>
      <w:lvlJc w:val="left"/>
      <w:pPr>
        <w:tabs>
          <w:tab w:val="num" w:pos="3600"/>
        </w:tabs>
        <w:ind w:left="3600" w:hanging="360"/>
      </w:pPr>
      <w:rPr>
        <w:rFonts w:ascii="Arial" w:hAnsi="Arial" w:hint="default"/>
      </w:rPr>
    </w:lvl>
    <w:lvl w:ilvl="5" w:tplc="75C81BE2" w:tentative="1">
      <w:start w:val="1"/>
      <w:numFmt w:val="bullet"/>
      <w:lvlText w:val="•"/>
      <w:lvlJc w:val="left"/>
      <w:pPr>
        <w:tabs>
          <w:tab w:val="num" w:pos="4320"/>
        </w:tabs>
        <w:ind w:left="4320" w:hanging="360"/>
      </w:pPr>
      <w:rPr>
        <w:rFonts w:ascii="Arial" w:hAnsi="Arial" w:hint="default"/>
      </w:rPr>
    </w:lvl>
    <w:lvl w:ilvl="6" w:tplc="13E220FE" w:tentative="1">
      <w:start w:val="1"/>
      <w:numFmt w:val="bullet"/>
      <w:lvlText w:val="•"/>
      <w:lvlJc w:val="left"/>
      <w:pPr>
        <w:tabs>
          <w:tab w:val="num" w:pos="5040"/>
        </w:tabs>
        <w:ind w:left="5040" w:hanging="360"/>
      </w:pPr>
      <w:rPr>
        <w:rFonts w:ascii="Arial" w:hAnsi="Arial" w:hint="default"/>
      </w:rPr>
    </w:lvl>
    <w:lvl w:ilvl="7" w:tplc="09BCDB68" w:tentative="1">
      <w:start w:val="1"/>
      <w:numFmt w:val="bullet"/>
      <w:lvlText w:val="•"/>
      <w:lvlJc w:val="left"/>
      <w:pPr>
        <w:tabs>
          <w:tab w:val="num" w:pos="5760"/>
        </w:tabs>
        <w:ind w:left="5760" w:hanging="360"/>
      </w:pPr>
      <w:rPr>
        <w:rFonts w:ascii="Arial" w:hAnsi="Arial" w:hint="default"/>
      </w:rPr>
    </w:lvl>
    <w:lvl w:ilvl="8" w:tplc="DE4C8908" w:tentative="1">
      <w:start w:val="1"/>
      <w:numFmt w:val="bullet"/>
      <w:lvlText w:val="•"/>
      <w:lvlJc w:val="left"/>
      <w:pPr>
        <w:tabs>
          <w:tab w:val="num" w:pos="6480"/>
        </w:tabs>
        <w:ind w:left="6480" w:hanging="360"/>
      </w:pPr>
      <w:rPr>
        <w:rFonts w:ascii="Arial" w:hAnsi="Arial" w:hint="default"/>
      </w:rPr>
    </w:lvl>
  </w:abstractNum>
  <w:abstractNum w:abstractNumId="4">
    <w:nsid w:val="1A5F5F03"/>
    <w:multiLevelType w:val="hybridMultilevel"/>
    <w:tmpl w:val="0FA217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75D4954"/>
    <w:multiLevelType w:val="hybridMultilevel"/>
    <w:tmpl w:val="A944FF14"/>
    <w:lvl w:ilvl="0" w:tplc="5C940DBC">
      <w:start w:val="1"/>
      <w:numFmt w:val="bullet"/>
      <w:lvlText w:val="•"/>
      <w:lvlJc w:val="left"/>
      <w:pPr>
        <w:tabs>
          <w:tab w:val="num" w:pos="720"/>
        </w:tabs>
        <w:ind w:left="720" w:hanging="360"/>
      </w:pPr>
      <w:rPr>
        <w:rFonts w:ascii="Arial" w:hAnsi="Arial" w:hint="default"/>
      </w:rPr>
    </w:lvl>
    <w:lvl w:ilvl="1" w:tplc="2AF2EA84" w:tentative="1">
      <w:start w:val="1"/>
      <w:numFmt w:val="bullet"/>
      <w:lvlText w:val="•"/>
      <w:lvlJc w:val="left"/>
      <w:pPr>
        <w:tabs>
          <w:tab w:val="num" w:pos="1440"/>
        </w:tabs>
        <w:ind w:left="1440" w:hanging="360"/>
      </w:pPr>
      <w:rPr>
        <w:rFonts w:ascii="Arial" w:hAnsi="Arial" w:hint="default"/>
      </w:rPr>
    </w:lvl>
    <w:lvl w:ilvl="2" w:tplc="49C806A0" w:tentative="1">
      <w:start w:val="1"/>
      <w:numFmt w:val="bullet"/>
      <w:lvlText w:val="•"/>
      <w:lvlJc w:val="left"/>
      <w:pPr>
        <w:tabs>
          <w:tab w:val="num" w:pos="2160"/>
        </w:tabs>
        <w:ind w:left="2160" w:hanging="360"/>
      </w:pPr>
      <w:rPr>
        <w:rFonts w:ascii="Arial" w:hAnsi="Arial" w:hint="default"/>
      </w:rPr>
    </w:lvl>
    <w:lvl w:ilvl="3" w:tplc="7D5CCABA" w:tentative="1">
      <w:start w:val="1"/>
      <w:numFmt w:val="bullet"/>
      <w:lvlText w:val="•"/>
      <w:lvlJc w:val="left"/>
      <w:pPr>
        <w:tabs>
          <w:tab w:val="num" w:pos="2880"/>
        </w:tabs>
        <w:ind w:left="2880" w:hanging="360"/>
      </w:pPr>
      <w:rPr>
        <w:rFonts w:ascii="Arial" w:hAnsi="Arial" w:hint="default"/>
      </w:rPr>
    </w:lvl>
    <w:lvl w:ilvl="4" w:tplc="BF941942" w:tentative="1">
      <w:start w:val="1"/>
      <w:numFmt w:val="bullet"/>
      <w:lvlText w:val="•"/>
      <w:lvlJc w:val="left"/>
      <w:pPr>
        <w:tabs>
          <w:tab w:val="num" w:pos="3600"/>
        </w:tabs>
        <w:ind w:left="3600" w:hanging="360"/>
      </w:pPr>
      <w:rPr>
        <w:rFonts w:ascii="Arial" w:hAnsi="Arial" w:hint="default"/>
      </w:rPr>
    </w:lvl>
    <w:lvl w:ilvl="5" w:tplc="64AA3878" w:tentative="1">
      <w:start w:val="1"/>
      <w:numFmt w:val="bullet"/>
      <w:lvlText w:val="•"/>
      <w:lvlJc w:val="left"/>
      <w:pPr>
        <w:tabs>
          <w:tab w:val="num" w:pos="4320"/>
        </w:tabs>
        <w:ind w:left="4320" w:hanging="360"/>
      </w:pPr>
      <w:rPr>
        <w:rFonts w:ascii="Arial" w:hAnsi="Arial" w:hint="default"/>
      </w:rPr>
    </w:lvl>
    <w:lvl w:ilvl="6" w:tplc="B5FE5EBE" w:tentative="1">
      <w:start w:val="1"/>
      <w:numFmt w:val="bullet"/>
      <w:lvlText w:val="•"/>
      <w:lvlJc w:val="left"/>
      <w:pPr>
        <w:tabs>
          <w:tab w:val="num" w:pos="5040"/>
        </w:tabs>
        <w:ind w:left="5040" w:hanging="360"/>
      </w:pPr>
      <w:rPr>
        <w:rFonts w:ascii="Arial" w:hAnsi="Arial" w:hint="default"/>
      </w:rPr>
    </w:lvl>
    <w:lvl w:ilvl="7" w:tplc="0EF8A698" w:tentative="1">
      <w:start w:val="1"/>
      <w:numFmt w:val="bullet"/>
      <w:lvlText w:val="•"/>
      <w:lvlJc w:val="left"/>
      <w:pPr>
        <w:tabs>
          <w:tab w:val="num" w:pos="5760"/>
        </w:tabs>
        <w:ind w:left="5760" w:hanging="360"/>
      </w:pPr>
      <w:rPr>
        <w:rFonts w:ascii="Arial" w:hAnsi="Arial" w:hint="default"/>
      </w:rPr>
    </w:lvl>
    <w:lvl w:ilvl="8" w:tplc="BEC0696E" w:tentative="1">
      <w:start w:val="1"/>
      <w:numFmt w:val="bullet"/>
      <w:lvlText w:val="•"/>
      <w:lvlJc w:val="left"/>
      <w:pPr>
        <w:tabs>
          <w:tab w:val="num" w:pos="6480"/>
        </w:tabs>
        <w:ind w:left="6480" w:hanging="360"/>
      </w:pPr>
      <w:rPr>
        <w:rFonts w:ascii="Arial" w:hAnsi="Arial" w:hint="default"/>
      </w:rPr>
    </w:lvl>
  </w:abstractNum>
  <w:abstractNum w:abstractNumId="6">
    <w:nsid w:val="2EBF0E1A"/>
    <w:multiLevelType w:val="hybridMultilevel"/>
    <w:tmpl w:val="428AFE6C"/>
    <w:lvl w:ilvl="0" w:tplc="2F2E6AE4">
      <w:start w:val="1"/>
      <w:numFmt w:val="bullet"/>
      <w:lvlText w:val="•"/>
      <w:lvlJc w:val="left"/>
      <w:pPr>
        <w:tabs>
          <w:tab w:val="num" w:pos="720"/>
        </w:tabs>
        <w:ind w:left="720" w:hanging="360"/>
      </w:pPr>
      <w:rPr>
        <w:rFonts w:ascii="Arial" w:hAnsi="Arial" w:hint="default"/>
      </w:rPr>
    </w:lvl>
    <w:lvl w:ilvl="1" w:tplc="40487488" w:tentative="1">
      <w:start w:val="1"/>
      <w:numFmt w:val="bullet"/>
      <w:lvlText w:val="•"/>
      <w:lvlJc w:val="left"/>
      <w:pPr>
        <w:tabs>
          <w:tab w:val="num" w:pos="1440"/>
        </w:tabs>
        <w:ind w:left="1440" w:hanging="360"/>
      </w:pPr>
      <w:rPr>
        <w:rFonts w:ascii="Arial" w:hAnsi="Arial" w:hint="default"/>
      </w:rPr>
    </w:lvl>
    <w:lvl w:ilvl="2" w:tplc="13423AF0" w:tentative="1">
      <w:start w:val="1"/>
      <w:numFmt w:val="bullet"/>
      <w:lvlText w:val="•"/>
      <w:lvlJc w:val="left"/>
      <w:pPr>
        <w:tabs>
          <w:tab w:val="num" w:pos="2160"/>
        </w:tabs>
        <w:ind w:left="2160" w:hanging="360"/>
      </w:pPr>
      <w:rPr>
        <w:rFonts w:ascii="Arial" w:hAnsi="Arial" w:hint="default"/>
      </w:rPr>
    </w:lvl>
    <w:lvl w:ilvl="3" w:tplc="56D47B3E" w:tentative="1">
      <w:start w:val="1"/>
      <w:numFmt w:val="bullet"/>
      <w:lvlText w:val="•"/>
      <w:lvlJc w:val="left"/>
      <w:pPr>
        <w:tabs>
          <w:tab w:val="num" w:pos="2880"/>
        </w:tabs>
        <w:ind w:left="2880" w:hanging="360"/>
      </w:pPr>
      <w:rPr>
        <w:rFonts w:ascii="Arial" w:hAnsi="Arial" w:hint="default"/>
      </w:rPr>
    </w:lvl>
    <w:lvl w:ilvl="4" w:tplc="6F069E40" w:tentative="1">
      <w:start w:val="1"/>
      <w:numFmt w:val="bullet"/>
      <w:lvlText w:val="•"/>
      <w:lvlJc w:val="left"/>
      <w:pPr>
        <w:tabs>
          <w:tab w:val="num" w:pos="3600"/>
        </w:tabs>
        <w:ind w:left="3600" w:hanging="360"/>
      </w:pPr>
      <w:rPr>
        <w:rFonts w:ascii="Arial" w:hAnsi="Arial" w:hint="default"/>
      </w:rPr>
    </w:lvl>
    <w:lvl w:ilvl="5" w:tplc="7E7856C2" w:tentative="1">
      <w:start w:val="1"/>
      <w:numFmt w:val="bullet"/>
      <w:lvlText w:val="•"/>
      <w:lvlJc w:val="left"/>
      <w:pPr>
        <w:tabs>
          <w:tab w:val="num" w:pos="4320"/>
        </w:tabs>
        <w:ind w:left="4320" w:hanging="360"/>
      </w:pPr>
      <w:rPr>
        <w:rFonts w:ascii="Arial" w:hAnsi="Arial" w:hint="default"/>
      </w:rPr>
    </w:lvl>
    <w:lvl w:ilvl="6" w:tplc="B8C61F80" w:tentative="1">
      <w:start w:val="1"/>
      <w:numFmt w:val="bullet"/>
      <w:lvlText w:val="•"/>
      <w:lvlJc w:val="left"/>
      <w:pPr>
        <w:tabs>
          <w:tab w:val="num" w:pos="5040"/>
        </w:tabs>
        <w:ind w:left="5040" w:hanging="360"/>
      </w:pPr>
      <w:rPr>
        <w:rFonts w:ascii="Arial" w:hAnsi="Arial" w:hint="default"/>
      </w:rPr>
    </w:lvl>
    <w:lvl w:ilvl="7" w:tplc="B5D09ACA" w:tentative="1">
      <w:start w:val="1"/>
      <w:numFmt w:val="bullet"/>
      <w:lvlText w:val="•"/>
      <w:lvlJc w:val="left"/>
      <w:pPr>
        <w:tabs>
          <w:tab w:val="num" w:pos="5760"/>
        </w:tabs>
        <w:ind w:left="5760" w:hanging="360"/>
      </w:pPr>
      <w:rPr>
        <w:rFonts w:ascii="Arial" w:hAnsi="Arial" w:hint="default"/>
      </w:rPr>
    </w:lvl>
    <w:lvl w:ilvl="8" w:tplc="DCB824B0" w:tentative="1">
      <w:start w:val="1"/>
      <w:numFmt w:val="bullet"/>
      <w:lvlText w:val="•"/>
      <w:lvlJc w:val="left"/>
      <w:pPr>
        <w:tabs>
          <w:tab w:val="num" w:pos="6480"/>
        </w:tabs>
        <w:ind w:left="6480" w:hanging="360"/>
      </w:pPr>
      <w:rPr>
        <w:rFonts w:ascii="Arial" w:hAnsi="Arial" w:hint="default"/>
      </w:rPr>
    </w:lvl>
  </w:abstractNum>
  <w:abstractNum w:abstractNumId="7">
    <w:nsid w:val="3A8C497B"/>
    <w:multiLevelType w:val="hybridMultilevel"/>
    <w:tmpl w:val="778A8952"/>
    <w:lvl w:ilvl="0" w:tplc="8634DD42">
      <w:start w:val="1"/>
      <w:numFmt w:val="bullet"/>
      <w:lvlText w:val="•"/>
      <w:lvlJc w:val="left"/>
      <w:pPr>
        <w:tabs>
          <w:tab w:val="num" w:pos="720"/>
        </w:tabs>
        <w:ind w:left="720" w:hanging="360"/>
      </w:pPr>
      <w:rPr>
        <w:rFonts w:ascii="Arial" w:hAnsi="Arial" w:hint="default"/>
      </w:rPr>
    </w:lvl>
    <w:lvl w:ilvl="1" w:tplc="DFD447F0" w:tentative="1">
      <w:start w:val="1"/>
      <w:numFmt w:val="bullet"/>
      <w:lvlText w:val="•"/>
      <w:lvlJc w:val="left"/>
      <w:pPr>
        <w:tabs>
          <w:tab w:val="num" w:pos="1440"/>
        </w:tabs>
        <w:ind w:left="1440" w:hanging="360"/>
      </w:pPr>
      <w:rPr>
        <w:rFonts w:ascii="Arial" w:hAnsi="Arial" w:hint="default"/>
      </w:rPr>
    </w:lvl>
    <w:lvl w:ilvl="2" w:tplc="15CA6AB6" w:tentative="1">
      <w:start w:val="1"/>
      <w:numFmt w:val="bullet"/>
      <w:lvlText w:val="•"/>
      <w:lvlJc w:val="left"/>
      <w:pPr>
        <w:tabs>
          <w:tab w:val="num" w:pos="2160"/>
        </w:tabs>
        <w:ind w:left="2160" w:hanging="360"/>
      </w:pPr>
      <w:rPr>
        <w:rFonts w:ascii="Arial" w:hAnsi="Arial" w:hint="default"/>
      </w:rPr>
    </w:lvl>
    <w:lvl w:ilvl="3" w:tplc="4A88A9D6" w:tentative="1">
      <w:start w:val="1"/>
      <w:numFmt w:val="bullet"/>
      <w:lvlText w:val="•"/>
      <w:lvlJc w:val="left"/>
      <w:pPr>
        <w:tabs>
          <w:tab w:val="num" w:pos="2880"/>
        </w:tabs>
        <w:ind w:left="2880" w:hanging="360"/>
      </w:pPr>
      <w:rPr>
        <w:rFonts w:ascii="Arial" w:hAnsi="Arial" w:hint="default"/>
      </w:rPr>
    </w:lvl>
    <w:lvl w:ilvl="4" w:tplc="0D00077A" w:tentative="1">
      <w:start w:val="1"/>
      <w:numFmt w:val="bullet"/>
      <w:lvlText w:val="•"/>
      <w:lvlJc w:val="left"/>
      <w:pPr>
        <w:tabs>
          <w:tab w:val="num" w:pos="3600"/>
        </w:tabs>
        <w:ind w:left="3600" w:hanging="360"/>
      </w:pPr>
      <w:rPr>
        <w:rFonts w:ascii="Arial" w:hAnsi="Arial" w:hint="default"/>
      </w:rPr>
    </w:lvl>
    <w:lvl w:ilvl="5" w:tplc="30DEFD8C" w:tentative="1">
      <w:start w:val="1"/>
      <w:numFmt w:val="bullet"/>
      <w:lvlText w:val="•"/>
      <w:lvlJc w:val="left"/>
      <w:pPr>
        <w:tabs>
          <w:tab w:val="num" w:pos="4320"/>
        </w:tabs>
        <w:ind w:left="4320" w:hanging="360"/>
      </w:pPr>
      <w:rPr>
        <w:rFonts w:ascii="Arial" w:hAnsi="Arial" w:hint="default"/>
      </w:rPr>
    </w:lvl>
    <w:lvl w:ilvl="6" w:tplc="8490FF3C" w:tentative="1">
      <w:start w:val="1"/>
      <w:numFmt w:val="bullet"/>
      <w:lvlText w:val="•"/>
      <w:lvlJc w:val="left"/>
      <w:pPr>
        <w:tabs>
          <w:tab w:val="num" w:pos="5040"/>
        </w:tabs>
        <w:ind w:left="5040" w:hanging="360"/>
      </w:pPr>
      <w:rPr>
        <w:rFonts w:ascii="Arial" w:hAnsi="Arial" w:hint="default"/>
      </w:rPr>
    </w:lvl>
    <w:lvl w:ilvl="7" w:tplc="460C9910" w:tentative="1">
      <w:start w:val="1"/>
      <w:numFmt w:val="bullet"/>
      <w:lvlText w:val="•"/>
      <w:lvlJc w:val="left"/>
      <w:pPr>
        <w:tabs>
          <w:tab w:val="num" w:pos="5760"/>
        </w:tabs>
        <w:ind w:left="5760" w:hanging="360"/>
      </w:pPr>
      <w:rPr>
        <w:rFonts w:ascii="Arial" w:hAnsi="Arial" w:hint="default"/>
      </w:rPr>
    </w:lvl>
    <w:lvl w:ilvl="8" w:tplc="AADC5944" w:tentative="1">
      <w:start w:val="1"/>
      <w:numFmt w:val="bullet"/>
      <w:lvlText w:val="•"/>
      <w:lvlJc w:val="left"/>
      <w:pPr>
        <w:tabs>
          <w:tab w:val="num" w:pos="6480"/>
        </w:tabs>
        <w:ind w:left="6480" w:hanging="360"/>
      </w:pPr>
      <w:rPr>
        <w:rFonts w:ascii="Arial" w:hAnsi="Arial" w:hint="default"/>
      </w:rPr>
    </w:lvl>
  </w:abstractNum>
  <w:abstractNum w:abstractNumId="8">
    <w:nsid w:val="40C62F7C"/>
    <w:multiLevelType w:val="hybridMultilevel"/>
    <w:tmpl w:val="BDDACE98"/>
    <w:lvl w:ilvl="0" w:tplc="4CFA63C6">
      <w:start w:val="1"/>
      <w:numFmt w:val="bullet"/>
      <w:lvlText w:val="•"/>
      <w:lvlJc w:val="left"/>
      <w:pPr>
        <w:tabs>
          <w:tab w:val="num" w:pos="720"/>
        </w:tabs>
        <w:ind w:left="720" w:hanging="360"/>
      </w:pPr>
      <w:rPr>
        <w:rFonts w:ascii="Arial" w:hAnsi="Arial" w:hint="default"/>
      </w:rPr>
    </w:lvl>
    <w:lvl w:ilvl="1" w:tplc="2A542E50" w:tentative="1">
      <w:start w:val="1"/>
      <w:numFmt w:val="bullet"/>
      <w:lvlText w:val="•"/>
      <w:lvlJc w:val="left"/>
      <w:pPr>
        <w:tabs>
          <w:tab w:val="num" w:pos="1440"/>
        </w:tabs>
        <w:ind w:left="1440" w:hanging="360"/>
      </w:pPr>
      <w:rPr>
        <w:rFonts w:ascii="Arial" w:hAnsi="Arial" w:hint="default"/>
      </w:rPr>
    </w:lvl>
    <w:lvl w:ilvl="2" w:tplc="F7EE11E8" w:tentative="1">
      <w:start w:val="1"/>
      <w:numFmt w:val="bullet"/>
      <w:lvlText w:val="•"/>
      <w:lvlJc w:val="left"/>
      <w:pPr>
        <w:tabs>
          <w:tab w:val="num" w:pos="2160"/>
        </w:tabs>
        <w:ind w:left="2160" w:hanging="360"/>
      </w:pPr>
      <w:rPr>
        <w:rFonts w:ascii="Arial" w:hAnsi="Arial" w:hint="default"/>
      </w:rPr>
    </w:lvl>
    <w:lvl w:ilvl="3" w:tplc="53123FD2" w:tentative="1">
      <w:start w:val="1"/>
      <w:numFmt w:val="bullet"/>
      <w:lvlText w:val="•"/>
      <w:lvlJc w:val="left"/>
      <w:pPr>
        <w:tabs>
          <w:tab w:val="num" w:pos="2880"/>
        </w:tabs>
        <w:ind w:left="2880" w:hanging="360"/>
      </w:pPr>
      <w:rPr>
        <w:rFonts w:ascii="Arial" w:hAnsi="Arial" w:hint="default"/>
      </w:rPr>
    </w:lvl>
    <w:lvl w:ilvl="4" w:tplc="A594A6FE" w:tentative="1">
      <w:start w:val="1"/>
      <w:numFmt w:val="bullet"/>
      <w:lvlText w:val="•"/>
      <w:lvlJc w:val="left"/>
      <w:pPr>
        <w:tabs>
          <w:tab w:val="num" w:pos="3600"/>
        </w:tabs>
        <w:ind w:left="3600" w:hanging="360"/>
      </w:pPr>
      <w:rPr>
        <w:rFonts w:ascii="Arial" w:hAnsi="Arial" w:hint="default"/>
      </w:rPr>
    </w:lvl>
    <w:lvl w:ilvl="5" w:tplc="E46C87EA" w:tentative="1">
      <w:start w:val="1"/>
      <w:numFmt w:val="bullet"/>
      <w:lvlText w:val="•"/>
      <w:lvlJc w:val="left"/>
      <w:pPr>
        <w:tabs>
          <w:tab w:val="num" w:pos="4320"/>
        </w:tabs>
        <w:ind w:left="4320" w:hanging="360"/>
      </w:pPr>
      <w:rPr>
        <w:rFonts w:ascii="Arial" w:hAnsi="Arial" w:hint="default"/>
      </w:rPr>
    </w:lvl>
    <w:lvl w:ilvl="6" w:tplc="B59EEC88" w:tentative="1">
      <w:start w:val="1"/>
      <w:numFmt w:val="bullet"/>
      <w:lvlText w:val="•"/>
      <w:lvlJc w:val="left"/>
      <w:pPr>
        <w:tabs>
          <w:tab w:val="num" w:pos="5040"/>
        </w:tabs>
        <w:ind w:left="5040" w:hanging="360"/>
      </w:pPr>
      <w:rPr>
        <w:rFonts w:ascii="Arial" w:hAnsi="Arial" w:hint="default"/>
      </w:rPr>
    </w:lvl>
    <w:lvl w:ilvl="7" w:tplc="C5D064F0" w:tentative="1">
      <w:start w:val="1"/>
      <w:numFmt w:val="bullet"/>
      <w:lvlText w:val="•"/>
      <w:lvlJc w:val="left"/>
      <w:pPr>
        <w:tabs>
          <w:tab w:val="num" w:pos="5760"/>
        </w:tabs>
        <w:ind w:left="5760" w:hanging="360"/>
      </w:pPr>
      <w:rPr>
        <w:rFonts w:ascii="Arial" w:hAnsi="Arial" w:hint="default"/>
      </w:rPr>
    </w:lvl>
    <w:lvl w:ilvl="8" w:tplc="E190D900" w:tentative="1">
      <w:start w:val="1"/>
      <w:numFmt w:val="bullet"/>
      <w:lvlText w:val="•"/>
      <w:lvlJc w:val="left"/>
      <w:pPr>
        <w:tabs>
          <w:tab w:val="num" w:pos="6480"/>
        </w:tabs>
        <w:ind w:left="6480" w:hanging="360"/>
      </w:pPr>
      <w:rPr>
        <w:rFonts w:ascii="Arial" w:hAnsi="Arial" w:hint="default"/>
      </w:rPr>
    </w:lvl>
  </w:abstractNum>
  <w:abstractNum w:abstractNumId="9">
    <w:nsid w:val="452C6DBC"/>
    <w:multiLevelType w:val="hybridMultilevel"/>
    <w:tmpl w:val="21BECF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FFC3276"/>
    <w:multiLevelType w:val="hybridMultilevel"/>
    <w:tmpl w:val="3CDADF4A"/>
    <w:lvl w:ilvl="0" w:tplc="C95A3D2C">
      <w:start w:val="1"/>
      <w:numFmt w:val="bullet"/>
      <w:lvlText w:val="•"/>
      <w:lvlJc w:val="left"/>
      <w:pPr>
        <w:tabs>
          <w:tab w:val="num" w:pos="720"/>
        </w:tabs>
        <w:ind w:left="720" w:hanging="360"/>
      </w:pPr>
      <w:rPr>
        <w:rFonts w:ascii="Arial" w:hAnsi="Arial" w:hint="default"/>
      </w:rPr>
    </w:lvl>
    <w:lvl w:ilvl="1" w:tplc="15D620C6" w:tentative="1">
      <w:start w:val="1"/>
      <w:numFmt w:val="bullet"/>
      <w:lvlText w:val="•"/>
      <w:lvlJc w:val="left"/>
      <w:pPr>
        <w:tabs>
          <w:tab w:val="num" w:pos="1440"/>
        </w:tabs>
        <w:ind w:left="1440" w:hanging="360"/>
      </w:pPr>
      <w:rPr>
        <w:rFonts w:ascii="Arial" w:hAnsi="Arial" w:hint="default"/>
      </w:rPr>
    </w:lvl>
    <w:lvl w:ilvl="2" w:tplc="A57AC8CA" w:tentative="1">
      <w:start w:val="1"/>
      <w:numFmt w:val="bullet"/>
      <w:lvlText w:val="•"/>
      <w:lvlJc w:val="left"/>
      <w:pPr>
        <w:tabs>
          <w:tab w:val="num" w:pos="2160"/>
        </w:tabs>
        <w:ind w:left="2160" w:hanging="360"/>
      </w:pPr>
      <w:rPr>
        <w:rFonts w:ascii="Arial" w:hAnsi="Arial" w:hint="default"/>
      </w:rPr>
    </w:lvl>
    <w:lvl w:ilvl="3" w:tplc="7AB00DB0" w:tentative="1">
      <w:start w:val="1"/>
      <w:numFmt w:val="bullet"/>
      <w:lvlText w:val="•"/>
      <w:lvlJc w:val="left"/>
      <w:pPr>
        <w:tabs>
          <w:tab w:val="num" w:pos="2880"/>
        </w:tabs>
        <w:ind w:left="2880" w:hanging="360"/>
      </w:pPr>
      <w:rPr>
        <w:rFonts w:ascii="Arial" w:hAnsi="Arial" w:hint="default"/>
      </w:rPr>
    </w:lvl>
    <w:lvl w:ilvl="4" w:tplc="68724ABE" w:tentative="1">
      <w:start w:val="1"/>
      <w:numFmt w:val="bullet"/>
      <w:lvlText w:val="•"/>
      <w:lvlJc w:val="left"/>
      <w:pPr>
        <w:tabs>
          <w:tab w:val="num" w:pos="3600"/>
        </w:tabs>
        <w:ind w:left="3600" w:hanging="360"/>
      </w:pPr>
      <w:rPr>
        <w:rFonts w:ascii="Arial" w:hAnsi="Arial" w:hint="default"/>
      </w:rPr>
    </w:lvl>
    <w:lvl w:ilvl="5" w:tplc="A8CE6B20" w:tentative="1">
      <w:start w:val="1"/>
      <w:numFmt w:val="bullet"/>
      <w:lvlText w:val="•"/>
      <w:lvlJc w:val="left"/>
      <w:pPr>
        <w:tabs>
          <w:tab w:val="num" w:pos="4320"/>
        </w:tabs>
        <w:ind w:left="4320" w:hanging="360"/>
      </w:pPr>
      <w:rPr>
        <w:rFonts w:ascii="Arial" w:hAnsi="Arial" w:hint="default"/>
      </w:rPr>
    </w:lvl>
    <w:lvl w:ilvl="6" w:tplc="2C74D924" w:tentative="1">
      <w:start w:val="1"/>
      <w:numFmt w:val="bullet"/>
      <w:lvlText w:val="•"/>
      <w:lvlJc w:val="left"/>
      <w:pPr>
        <w:tabs>
          <w:tab w:val="num" w:pos="5040"/>
        </w:tabs>
        <w:ind w:left="5040" w:hanging="360"/>
      </w:pPr>
      <w:rPr>
        <w:rFonts w:ascii="Arial" w:hAnsi="Arial" w:hint="default"/>
      </w:rPr>
    </w:lvl>
    <w:lvl w:ilvl="7" w:tplc="D8EA1B7A" w:tentative="1">
      <w:start w:val="1"/>
      <w:numFmt w:val="bullet"/>
      <w:lvlText w:val="•"/>
      <w:lvlJc w:val="left"/>
      <w:pPr>
        <w:tabs>
          <w:tab w:val="num" w:pos="5760"/>
        </w:tabs>
        <w:ind w:left="5760" w:hanging="360"/>
      </w:pPr>
      <w:rPr>
        <w:rFonts w:ascii="Arial" w:hAnsi="Arial" w:hint="default"/>
      </w:rPr>
    </w:lvl>
    <w:lvl w:ilvl="8" w:tplc="97A07E64" w:tentative="1">
      <w:start w:val="1"/>
      <w:numFmt w:val="bullet"/>
      <w:lvlText w:val="•"/>
      <w:lvlJc w:val="left"/>
      <w:pPr>
        <w:tabs>
          <w:tab w:val="num" w:pos="6480"/>
        </w:tabs>
        <w:ind w:left="6480" w:hanging="360"/>
      </w:pPr>
      <w:rPr>
        <w:rFonts w:ascii="Arial" w:hAnsi="Arial" w:hint="default"/>
      </w:rPr>
    </w:lvl>
  </w:abstractNum>
  <w:abstractNum w:abstractNumId="11">
    <w:nsid w:val="66A801C1"/>
    <w:multiLevelType w:val="hybridMultilevel"/>
    <w:tmpl w:val="DDC204E4"/>
    <w:lvl w:ilvl="0" w:tplc="E73C8676">
      <w:start w:val="1"/>
      <w:numFmt w:val="bullet"/>
      <w:lvlText w:val="•"/>
      <w:lvlJc w:val="left"/>
      <w:pPr>
        <w:tabs>
          <w:tab w:val="num" w:pos="720"/>
        </w:tabs>
        <w:ind w:left="720" w:hanging="360"/>
      </w:pPr>
      <w:rPr>
        <w:rFonts w:ascii="Arial" w:hAnsi="Arial" w:hint="default"/>
      </w:rPr>
    </w:lvl>
    <w:lvl w:ilvl="1" w:tplc="F4DC3834" w:tentative="1">
      <w:start w:val="1"/>
      <w:numFmt w:val="bullet"/>
      <w:lvlText w:val="•"/>
      <w:lvlJc w:val="left"/>
      <w:pPr>
        <w:tabs>
          <w:tab w:val="num" w:pos="1440"/>
        </w:tabs>
        <w:ind w:left="1440" w:hanging="360"/>
      </w:pPr>
      <w:rPr>
        <w:rFonts w:ascii="Arial" w:hAnsi="Arial" w:hint="default"/>
      </w:rPr>
    </w:lvl>
    <w:lvl w:ilvl="2" w:tplc="99A830F0" w:tentative="1">
      <w:start w:val="1"/>
      <w:numFmt w:val="bullet"/>
      <w:lvlText w:val="•"/>
      <w:lvlJc w:val="left"/>
      <w:pPr>
        <w:tabs>
          <w:tab w:val="num" w:pos="2160"/>
        </w:tabs>
        <w:ind w:left="2160" w:hanging="360"/>
      </w:pPr>
      <w:rPr>
        <w:rFonts w:ascii="Arial" w:hAnsi="Arial" w:hint="default"/>
      </w:rPr>
    </w:lvl>
    <w:lvl w:ilvl="3" w:tplc="B222498A" w:tentative="1">
      <w:start w:val="1"/>
      <w:numFmt w:val="bullet"/>
      <w:lvlText w:val="•"/>
      <w:lvlJc w:val="left"/>
      <w:pPr>
        <w:tabs>
          <w:tab w:val="num" w:pos="2880"/>
        </w:tabs>
        <w:ind w:left="2880" w:hanging="360"/>
      </w:pPr>
      <w:rPr>
        <w:rFonts w:ascii="Arial" w:hAnsi="Arial" w:hint="default"/>
      </w:rPr>
    </w:lvl>
    <w:lvl w:ilvl="4" w:tplc="95FA111E" w:tentative="1">
      <w:start w:val="1"/>
      <w:numFmt w:val="bullet"/>
      <w:lvlText w:val="•"/>
      <w:lvlJc w:val="left"/>
      <w:pPr>
        <w:tabs>
          <w:tab w:val="num" w:pos="3600"/>
        </w:tabs>
        <w:ind w:left="3600" w:hanging="360"/>
      </w:pPr>
      <w:rPr>
        <w:rFonts w:ascii="Arial" w:hAnsi="Arial" w:hint="default"/>
      </w:rPr>
    </w:lvl>
    <w:lvl w:ilvl="5" w:tplc="215E9800" w:tentative="1">
      <w:start w:val="1"/>
      <w:numFmt w:val="bullet"/>
      <w:lvlText w:val="•"/>
      <w:lvlJc w:val="left"/>
      <w:pPr>
        <w:tabs>
          <w:tab w:val="num" w:pos="4320"/>
        </w:tabs>
        <w:ind w:left="4320" w:hanging="360"/>
      </w:pPr>
      <w:rPr>
        <w:rFonts w:ascii="Arial" w:hAnsi="Arial" w:hint="default"/>
      </w:rPr>
    </w:lvl>
    <w:lvl w:ilvl="6" w:tplc="E47C289E" w:tentative="1">
      <w:start w:val="1"/>
      <w:numFmt w:val="bullet"/>
      <w:lvlText w:val="•"/>
      <w:lvlJc w:val="left"/>
      <w:pPr>
        <w:tabs>
          <w:tab w:val="num" w:pos="5040"/>
        </w:tabs>
        <w:ind w:left="5040" w:hanging="360"/>
      </w:pPr>
      <w:rPr>
        <w:rFonts w:ascii="Arial" w:hAnsi="Arial" w:hint="default"/>
      </w:rPr>
    </w:lvl>
    <w:lvl w:ilvl="7" w:tplc="92E256E2" w:tentative="1">
      <w:start w:val="1"/>
      <w:numFmt w:val="bullet"/>
      <w:lvlText w:val="•"/>
      <w:lvlJc w:val="left"/>
      <w:pPr>
        <w:tabs>
          <w:tab w:val="num" w:pos="5760"/>
        </w:tabs>
        <w:ind w:left="5760" w:hanging="360"/>
      </w:pPr>
      <w:rPr>
        <w:rFonts w:ascii="Arial" w:hAnsi="Arial" w:hint="default"/>
      </w:rPr>
    </w:lvl>
    <w:lvl w:ilvl="8" w:tplc="A63CBB8C" w:tentative="1">
      <w:start w:val="1"/>
      <w:numFmt w:val="bullet"/>
      <w:lvlText w:val="•"/>
      <w:lvlJc w:val="left"/>
      <w:pPr>
        <w:tabs>
          <w:tab w:val="num" w:pos="6480"/>
        </w:tabs>
        <w:ind w:left="6480" w:hanging="360"/>
      </w:pPr>
      <w:rPr>
        <w:rFonts w:ascii="Arial" w:hAnsi="Arial" w:hint="default"/>
      </w:rPr>
    </w:lvl>
  </w:abstractNum>
  <w:abstractNum w:abstractNumId="12">
    <w:nsid w:val="67A325F8"/>
    <w:multiLevelType w:val="hybridMultilevel"/>
    <w:tmpl w:val="8BD61BEA"/>
    <w:lvl w:ilvl="0" w:tplc="599E8D5C">
      <w:start w:val="1"/>
      <w:numFmt w:val="bullet"/>
      <w:lvlText w:val="•"/>
      <w:lvlJc w:val="left"/>
      <w:pPr>
        <w:tabs>
          <w:tab w:val="num" w:pos="720"/>
        </w:tabs>
        <w:ind w:left="720" w:hanging="360"/>
      </w:pPr>
      <w:rPr>
        <w:rFonts w:ascii="Arial" w:hAnsi="Arial" w:hint="default"/>
      </w:rPr>
    </w:lvl>
    <w:lvl w:ilvl="1" w:tplc="7BE6CCBC" w:tentative="1">
      <w:start w:val="1"/>
      <w:numFmt w:val="bullet"/>
      <w:lvlText w:val="•"/>
      <w:lvlJc w:val="left"/>
      <w:pPr>
        <w:tabs>
          <w:tab w:val="num" w:pos="1440"/>
        </w:tabs>
        <w:ind w:left="1440" w:hanging="360"/>
      </w:pPr>
      <w:rPr>
        <w:rFonts w:ascii="Arial" w:hAnsi="Arial" w:hint="default"/>
      </w:rPr>
    </w:lvl>
    <w:lvl w:ilvl="2" w:tplc="E692F30C" w:tentative="1">
      <w:start w:val="1"/>
      <w:numFmt w:val="bullet"/>
      <w:lvlText w:val="•"/>
      <w:lvlJc w:val="left"/>
      <w:pPr>
        <w:tabs>
          <w:tab w:val="num" w:pos="2160"/>
        </w:tabs>
        <w:ind w:left="2160" w:hanging="360"/>
      </w:pPr>
      <w:rPr>
        <w:rFonts w:ascii="Arial" w:hAnsi="Arial" w:hint="default"/>
      </w:rPr>
    </w:lvl>
    <w:lvl w:ilvl="3" w:tplc="B7D4CCD4" w:tentative="1">
      <w:start w:val="1"/>
      <w:numFmt w:val="bullet"/>
      <w:lvlText w:val="•"/>
      <w:lvlJc w:val="left"/>
      <w:pPr>
        <w:tabs>
          <w:tab w:val="num" w:pos="2880"/>
        </w:tabs>
        <w:ind w:left="2880" w:hanging="360"/>
      </w:pPr>
      <w:rPr>
        <w:rFonts w:ascii="Arial" w:hAnsi="Arial" w:hint="default"/>
      </w:rPr>
    </w:lvl>
    <w:lvl w:ilvl="4" w:tplc="65E0C6A6" w:tentative="1">
      <w:start w:val="1"/>
      <w:numFmt w:val="bullet"/>
      <w:lvlText w:val="•"/>
      <w:lvlJc w:val="left"/>
      <w:pPr>
        <w:tabs>
          <w:tab w:val="num" w:pos="3600"/>
        </w:tabs>
        <w:ind w:left="3600" w:hanging="360"/>
      </w:pPr>
      <w:rPr>
        <w:rFonts w:ascii="Arial" w:hAnsi="Arial" w:hint="default"/>
      </w:rPr>
    </w:lvl>
    <w:lvl w:ilvl="5" w:tplc="8864EDA2" w:tentative="1">
      <w:start w:val="1"/>
      <w:numFmt w:val="bullet"/>
      <w:lvlText w:val="•"/>
      <w:lvlJc w:val="left"/>
      <w:pPr>
        <w:tabs>
          <w:tab w:val="num" w:pos="4320"/>
        </w:tabs>
        <w:ind w:left="4320" w:hanging="360"/>
      </w:pPr>
      <w:rPr>
        <w:rFonts w:ascii="Arial" w:hAnsi="Arial" w:hint="default"/>
      </w:rPr>
    </w:lvl>
    <w:lvl w:ilvl="6" w:tplc="EE443EB2" w:tentative="1">
      <w:start w:val="1"/>
      <w:numFmt w:val="bullet"/>
      <w:lvlText w:val="•"/>
      <w:lvlJc w:val="left"/>
      <w:pPr>
        <w:tabs>
          <w:tab w:val="num" w:pos="5040"/>
        </w:tabs>
        <w:ind w:left="5040" w:hanging="360"/>
      </w:pPr>
      <w:rPr>
        <w:rFonts w:ascii="Arial" w:hAnsi="Arial" w:hint="default"/>
      </w:rPr>
    </w:lvl>
    <w:lvl w:ilvl="7" w:tplc="ACACE13C" w:tentative="1">
      <w:start w:val="1"/>
      <w:numFmt w:val="bullet"/>
      <w:lvlText w:val="•"/>
      <w:lvlJc w:val="left"/>
      <w:pPr>
        <w:tabs>
          <w:tab w:val="num" w:pos="5760"/>
        </w:tabs>
        <w:ind w:left="5760" w:hanging="360"/>
      </w:pPr>
      <w:rPr>
        <w:rFonts w:ascii="Arial" w:hAnsi="Arial" w:hint="default"/>
      </w:rPr>
    </w:lvl>
    <w:lvl w:ilvl="8" w:tplc="5CDE14EA" w:tentative="1">
      <w:start w:val="1"/>
      <w:numFmt w:val="bullet"/>
      <w:lvlText w:val="•"/>
      <w:lvlJc w:val="left"/>
      <w:pPr>
        <w:tabs>
          <w:tab w:val="num" w:pos="6480"/>
        </w:tabs>
        <w:ind w:left="6480" w:hanging="360"/>
      </w:pPr>
      <w:rPr>
        <w:rFonts w:ascii="Arial" w:hAnsi="Arial" w:hint="default"/>
      </w:rPr>
    </w:lvl>
  </w:abstractNum>
  <w:abstractNum w:abstractNumId="13">
    <w:nsid w:val="71290DA6"/>
    <w:multiLevelType w:val="hybridMultilevel"/>
    <w:tmpl w:val="9C3A0B72"/>
    <w:lvl w:ilvl="0" w:tplc="7FC2D28A">
      <w:start w:val="1"/>
      <w:numFmt w:val="bullet"/>
      <w:lvlText w:val="•"/>
      <w:lvlJc w:val="left"/>
      <w:pPr>
        <w:tabs>
          <w:tab w:val="num" w:pos="720"/>
        </w:tabs>
        <w:ind w:left="720" w:hanging="360"/>
      </w:pPr>
      <w:rPr>
        <w:rFonts w:ascii="Arial" w:hAnsi="Arial" w:hint="default"/>
      </w:rPr>
    </w:lvl>
    <w:lvl w:ilvl="1" w:tplc="98C2B638" w:tentative="1">
      <w:start w:val="1"/>
      <w:numFmt w:val="bullet"/>
      <w:lvlText w:val="•"/>
      <w:lvlJc w:val="left"/>
      <w:pPr>
        <w:tabs>
          <w:tab w:val="num" w:pos="1440"/>
        </w:tabs>
        <w:ind w:left="1440" w:hanging="360"/>
      </w:pPr>
      <w:rPr>
        <w:rFonts w:ascii="Arial" w:hAnsi="Arial" w:hint="default"/>
      </w:rPr>
    </w:lvl>
    <w:lvl w:ilvl="2" w:tplc="0218A74A" w:tentative="1">
      <w:start w:val="1"/>
      <w:numFmt w:val="bullet"/>
      <w:lvlText w:val="•"/>
      <w:lvlJc w:val="left"/>
      <w:pPr>
        <w:tabs>
          <w:tab w:val="num" w:pos="2160"/>
        </w:tabs>
        <w:ind w:left="2160" w:hanging="360"/>
      </w:pPr>
      <w:rPr>
        <w:rFonts w:ascii="Arial" w:hAnsi="Arial" w:hint="default"/>
      </w:rPr>
    </w:lvl>
    <w:lvl w:ilvl="3" w:tplc="558A1212" w:tentative="1">
      <w:start w:val="1"/>
      <w:numFmt w:val="bullet"/>
      <w:lvlText w:val="•"/>
      <w:lvlJc w:val="left"/>
      <w:pPr>
        <w:tabs>
          <w:tab w:val="num" w:pos="2880"/>
        </w:tabs>
        <w:ind w:left="2880" w:hanging="360"/>
      </w:pPr>
      <w:rPr>
        <w:rFonts w:ascii="Arial" w:hAnsi="Arial" w:hint="default"/>
      </w:rPr>
    </w:lvl>
    <w:lvl w:ilvl="4" w:tplc="7D046F70" w:tentative="1">
      <w:start w:val="1"/>
      <w:numFmt w:val="bullet"/>
      <w:lvlText w:val="•"/>
      <w:lvlJc w:val="left"/>
      <w:pPr>
        <w:tabs>
          <w:tab w:val="num" w:pos="3600"/>
        </w:tabs>
        <w:ind w:left="3600" w:hanging="360"/>
      </w:pPr>
      <w:rPr>
        <w:rFonts w:ascii="Arial" w:hAnsi="Arial" w:hint="default"/>
      </w:rPr>
    </w:lvl>
    <w:lvl w:ilvl="5" w:tplc="BBC2A00E" w:tentative="1">
      <w:start w:val="1"/>
      <w:numFmt w:val="bullet"/>
      <w:lvlText w:val="•"/>
      <w:lvlJc w:val="left"/>
      <w:pPr>
        <w:tabs>
          <w:tab w:val="num" w:pos="4320"/>
        </w:tabs>
        <w:ind w:left="4320" w:hanging="360"/>
      </w:pPr>
      <w:rPr>
        <w:rFonts w:ascii="Arial" w:hAnsi="Arial" w:hint="default"/>
      </w:rPr>
    </w:lvl>
    <w:lvl w:ilvl="6" w:tplc="A7BA3BD8" w:tentative="1">
      <w:start w:val="1"/>
      <w:numFmt w:val="bullet"/>
      <w:lvlText w:val="•"/>
      <w:lvlJc w:val="left"/>
      <w:pPr>
        <w:tabs>
          <w:tab w:val="num" w:pos="5040"/>
        </w:tabs>
        <w:ind w:left="5040" w:hanging="360"/>
      </w:pPr>
      <w:rPr>
        <w:rFonts w:ascii="Arial" w:hAnsi="Arial" w:hint="default"/>
      </w:rPr>
    </w:lvl>
    <w:lvl w:ilvl="7" w:tplc="253E1CD4" w:tentative="1">
      <w:start w:val="1"/>
      <w:numFmt w:val="bullet"/>
      <w:lvlText w:val="•"/>
      <w:lvlJc w:val="left"/>
      <w:pPr>
        <w:tabs>
          <w:tab w:val="num" w:pos="5760"/>
        </w:tabs>
        <w:ind w:left="5760" w:hanging="360"/>
      </w:pPr>
      <w:rPr>
        <w:rFonts w:ascii="Arial" w:hAnsi="Arial" w:hint="default"/>
      </w:rPr>
    </w:lvl>
    <w:lvl w:ilvl="8" w:tplc="7200D3D2" w:tentative="1">
      <w:start w:val="1"/>
      <w:numFmt w:val="bullet"/>
      <w:lvlText w:val="•"/>
      <w:lvlJc w:val="left"/>
      <w:pPr>
        <w:tabs>
          <w:tab w:val="num" w:pos="6480"/>
        </w:tabs>
        <w:ind w:left="6480" w:hanging="360"/>
      </w:pPr>
      <w:rPr>
        <w:rFonts w:ascii="Arial" w:hAnsi="Arial" w:hint="default"/>
      </w:rPr>
    </w:lvl>
  </w:abstractNum>
  <w:abstractNum w:abstractNumId="14">
    <w:nsid w:val="75076E4B"/>
    <w:multiLevelType w:val="hybridMultilevel"/>
    <w:tmpl w:val="EB04AE3E"/>
    <w:lvl w:ilvl="0" w:tplc="25D81470">
      <w:start w:val="1"/>
      <w:numFmt w:val="bullet"/>
      <w:lvlText w:val="•"/>
      <w:lvlJc w:val="left"/>
      <w:pPr>
        <w:tabs>
          <w:tab w:val="num" w:pos="720"/>
        </w:tabs>
        <w:ind w:left="720" w:hanging="360"/>
      </w:pPr>
      <w:rPr>
        <w:rFonts w:ascii="Arial" w:hAnsi="Arial" w:hint="default"/>
      </w:rPr>
    </w:lvl>
    <w:lvl w:ilvl="1" w:tplc="56AA120A" w:tentative="1">
      <w:start w:val="1"/>
      <w:numFmt w:val="bullet"/>
      <w:lvlText w:val="•"/>
      <w:lvlJc w:val="left"/>
      <w:pPr>
        <w:tabs>
          <w:tab w:val="num" w:pos="1440"/>
        </w:tabs>
        <w:ind w:left="1440" w:hanging="360"/>
      </w:pPr>
      <w:rPr>
        <w:rFonts w:ascii="Arial" w:hAnsi="Arial" w:hint="default"/>
      </w:rPr>
    </w:lvl>
    <w:lvl w:ilvl="2" w:tplc="823CA056" w:tentative="1">
      <w:start w:val="1"/>
      <w:numFmt w:val="bullet"/>
      <w:lvlText w:val="•"/>
      <w:lvlJc w:val="left"/>
      <w:pPr>
        <w:tabs>
          <w:tab w:val="num" w:pos="2160"/>
        </w:tabs>
        <w:ind w:left="2160" w:hanging="360"/>
      </w:pPr>
      <w:rPr>
        <w:rFonts w:ascii="Arial" w:hAnsi="Arial" w:hint="default"/>
      </w:rPr>
    </w:lvl>
    <w:lvl w:ilvl="3" w:tplc="B0B6CE2A" w:tentative="1">
      <w:start w:val="1"/>
      <w:numFmt w:val="bullet"/>
      <w:lvlText w:val="•"/>
      <w:lvlJc w:val="left"/>
      <w:pPr>
        <w:tabs>
          <w:tab w:val="num" w:pos="2880"/>
        </w:tabs>
        <w:ind w:left="2880" w:hanging="360"/>
      </w:pPr>
      <w:rPr>
        <w:rFonts w:ascii="Arial" w:hAnsi="Arial" w:hint="default"/>
      </w:rPr>
    </w:lvl>
    <w:lvl w:ilvl="4" w:tplc="C4D4A00A" w:tentative="1">
      <w:start w:val="1"/>
      <w:numFmt w:val="bullet"/>
      <w:lvlText w:val="•"/>
      <w:lvlJc w:val="left"/>
      <w:pPr>
        <w:tabs>
          <w:tab w:val="num" w:pos="3600"/>
        </w:tabs>
        <w:ind w:left="3600" w:hanging="360"/>
      </w:pPr>
      <w:rPr>
        <w:rFonts w:ascii="Arial" w:hAnsi="Arial" w:hint="default"/>
      </w:rPr>
    </w:lvl>
    <w:lvl w:ilvl="5" w:tplc="099C17F6" w:tentative="1">
      <w:start w:val="1"/>
      <w:numFmt w:val="bullet"/>
      <w:lvlText w:val="•"/>
      <w:lvlJc w:val="left"/>
      <w:pPr>
        <w:tabs>
          <w:tab w:val="num" w:pos="4320"/>
        </w:tabs>
        <w:ind w:left="4320" w:hanging="360"/>
      </w:pPr>
      <w:rPr>
        <w:rFonts w:ascii="Arial" w:hAnsi="Arial" w:hint="default"/>
      </w:rPr>
    </w:lvl>
    <w:lvl w:ilvl="6" w:tplc="A0543D0A" w:tentative="1">
      <w:start w:val="1"/>
      <w:numFmt w:val="bullet"/>
      <w:lvlText w:val="•"/>
      <w:lvlJc w:val="left"/>
      <w:pPr>
        <w:tabs>
          <w:tab w:val="num" w:pos="5040"/>
        </w:tabs>
        <w:ind w:left="5040" w:hanging="360"/>
      </w:pPr>
      <w:rPr>
        <w:rFonts w:ascii="Arial" w:hAnsi="Arial" w:hint="default"/>
      </w:rPr>
    </w:lvl>
    <w:lvl w:ilvl="7" w:tplc="F208ABD6" w:tentative="1">
      <w:start w:val="1"/>
      <w:numFmt w:val="bullet"/>
      <w:lvlText w:val="•"/>
      <w:lvlJc w:val="left"/>
      <w:pPr>
        <w:tabs>
          <w:tab w:val="num" w:pos="5760"/>
        </w:tabs>
        <w:ind w:left="5760" w:hanging="360"/>
      </w:pPr>
      <w:rPr>
        <w:rFonts w:ascii="Arial" w:hAnsi="Arial" w:hint="default"/>
      </w:rPr>
    </w:lvl>
    <w:lvl w:ilvl="8" w:tplc="AC5AAA26" w:tentative="1">
      <w:start w:val="1"/>
      <w:numFmt w:val="bullet"/>
      <w:lvlText w:val="•"/>
      <w:lvlJc w:val="left"/>
      <w:pPr>
        <w:tabs>
          <w:tab w:val="num" w:pos="6480"/>
        </w:tabs>
        <w:ind w:left="6480" w:hanging="360"/>
      </w:pPr>
      <w:rPr>
        <w:rFonts w:ascii="Arial" w:hAnsi="Arial" w:hint="default"/>
      </w:rPr>
    </w:lvl>
  </w:abstractNum>
  <w:abstractNum w:abstractNumId="15">
    <w:nsid w:val="768D44DB"/>
    <w:multiLevelType w:val="hybridMultilevel"/>
    <w:tmpl w:val="814A6162"/>
    <w:lvl w:ilvl="0" w:tplc="6DCEFBD8">
      <w:start w:val="1"/>
      <w:numFmt w:val="bullet"/>
      <w:lvlText w:val="•"/>
      <w:lvlJc w:val="left"/>
      <w:pPr>
        <w:tabs>
          <w:tab w:val="num" w:pos="720"/>
        </w:tabs>
        <w:ind w:left="720" w:hanging="360"/>
      </w:pPr>
      <w:rPr>
        <w:rFonts w:ascii="Arial" w:hAnsi="Arial" w:hint="default"/>
      </w:rPr>
    </w:lvl>
    <w:lvl w:ilvl="1" w:tplc="19485CF0" w:tentative="1">
      <w:start w:val="1"/>
      <w:numFmt w:val="bullet"/>
      <w:lvlText w:val="•"/>
      <w:lvlJc w:val="left"/>
      <w:pPr>
        <w:tabs>
          <w:tab w:val="num" w:pos="1440"/>
        </w:tabs>
        <w:ind w:left="1440" w:hanging="360"/>
      </w:pPr>
      <w:rPr>
        <w:rFonts w:ascii="Arial" w:hAnsi="Arial" w:hint="default"/>
      </w:rPr>
    </w:lvl>
    <w:lvl w:ilvl="2" w:tplc="EE22204C" w:tentative="1">
      <w:start w:val="1"/>
      <w:numFmt w:val="bullet"/>
      <w:lvlText w:val="•"/>
      <w:lvlJc w:val="left"/>
      <w:pPr>
        <w:tabs>
          <w:tab w:val="num" w:pos="2160"/>
        </w:tabs>
        <w:ind w:left="2160" w:hanging="360"/>
      </w:pPr>
      <w:rPr>
        <w:rFonts w:ascii="Arial" w:hAnsi="Arial" w:hint="default"/>
      </w:rPr>
    </w:lvl>
    <w:lvl w:ilvl="3" w:tplc="558899FA" w:tentative="1">
      <w:start w:val="1"/>
      <w:numFmt w:val="bullet"/>
      <w:lvlText w:val="•"/>
      <w:lvlJc w:val="left"/>
      <w:pPr>
        <w:tabs>
          <w:tab w:val="num" w:pos="2880"/>
        </w:tabs>
        <w:ind w:left="2880" w:hanging="360"/>
      </w:pPr>
      <w:rPr>
        <w:rFonts w:ascii="Arial" w:hAnsi="Arial" w:hint="default"/>
      </w:rPr>
    </w:lvl>
    <w:lvl w:ilvl="4" w:tplc="A8C2C474" w:tentative="1">
      <w:start w:val="1"/>
      <w:numFmt w:val="bullet"/>
      <w:lvlText w:val="•"/>
      <w:lvlJc w:val="left"/>
      <w:pPr>
        <w:tabs>
          <w:tab w:val="num" w:pos="3600"/>
        </w:tabs>
        <w:ind w:left="3600" w:hanging="360"/>
      </w:pPr>
      <w:rPr>
        <w:rFonts w:ascii="Arial" w:hAnsi="Arial" w:hint="default"/>
      </w:rPr>
    </w:lvl>
    <w:lvl w:ilvl="5" w:tplc="2A9624B0" w:tentative="1">
      <w:start w:val="1"/>
      <w:numFmt w:val="bullet"/>
      <w:lvlText w:val="•"/>
      <w:lvlJc w:val="left"/>
      <w:pPr>
        <w:tabs>
          <w:tab w:val="num" w:pos="4320"/>
        </w:tabs>
        <w:ind w:left="4320" w:hanging="360"/>
      </w:pPr>
      <w:rPr>
        <w:rFonts w:ascii="Arial" w:hAnsi="Arial" w:hint="default"/>
      </w:rPr>
    </w:lvl>
    <w:lvl w:ilvl="6" w:tplc="D9540892" w:tentative="1">
      <w:start w:val="1"/>
      <w:numFmt w:val="bullet"/>
      <w:lvlText w:val="•"/>
      <w:lvlJc w:val="left"/>
      <w:pPr>
        <w:tabs>
          <w:tab w:val="num" w:pos="5040"/>
        </w:tabs>
        <w:ind w:left="5040" w:hanging="360"/>
      </w:pPr>
      <w:rPr>
        <w:rFonts w:ascii="Arial" w:hAnsi="Arial" w:hint="default"/>
      </w:rPr>
    </w:lvl>
    <w:lvl w:ilvl="7" w:tplc="4022BD40" w:tentative="1">
      <w:start w:val="1"/>
      <w:numFmt w:val="bullet"/>
      <w:lvlText w:val="•"/>
      <w:lvlJc w:val="left"/>
      <w:pPr>
        <w:tabs>
          <w:tab w:val="num" w:pos="5760"/>
        </w:tabs>
        <w:ind w:left="5760" w:hanging="360"/>
      </w:pPr>
      <w:rPr>
        <w:rFonts w:ascii="Arial" w:hAnsi="Arial" w:hint="default"/>
      </w:rPr>
    </w:lvl>
    <w:lvl w:ilvl="8" w:tplc="E9CE278A" w:tentative="1">
      <w:start w:val="1"/>
      <w:numFmt w:val="bullet"/>
      <w:lvlText w:val="•"/>
      <w:lvlJc w:val="left"/>
      <w:pPr>
        <w:tabs>
          <w:tab w:val="num" w:pos="6480"/>
        </w:tabs>
        <w:ind w:left="6480" w:hanging="360"/>
      </w:pPr>
      <w:rPr>
        <w:rFonts w:ascii="Arial" w:hAnsi="Arial" w:hint="default"/>
      </w:rPr>
    </w:lvl>
  </w:abstractNum>
  <w:abstractNum w:abstractNumId="16">
    <w:nsid w:val="79770B54"/>
    <w:multiLevelType w:val="hybridMultilevel"/>
    <w:tmpl w:val="94ACFAD4"/>
    <w:lvl w:ilvl="0" w:tplc="5FC2FCFA">
      <w:start w:val="1"/>
      <w:numFmt w:val="bullet"/>
      <w:lvlText w:val="•"/>
      <w:lvlJc w:val="left"/>
      <w:pPr>
        <w:tabs>
          <w:tab w:val="num" w:pos="720"/>
        </w:tabs>
        <w:ind w:left="720" w:hanging="360"/>
      </w:pPr>
      <w:rPr>
        <w:rFonts w:ascii="Arial" w:hAnsi="Arial" w:hint="default"/>
      </w:rPr>
    </w:lvl>
    <w:lvl w:ilvl="1" w:tplc="9E2A3D0C" w:tentative="1">
      <w:start w:val="1"/>
      <w:numFmt w:val="bullet"/>
      <w:lvlText w:val="•"/>
      <w:lvlJc w:val="left"/>
      <w:pPr>
        <w:tabs>
          <w:tab w:val="num" w:pos="1440"/>
        </w:tabs>
        <w:ind w:left="1440" w:hanging="360"/>
      </w:pPr>
      <w:rPr>
        <w:rFonts w:ascii="Arial" w:hAnsi="Arial" w:hint="default"/>
      </w:rPr>
    </w:lvl>
    <w:lvl w:ilvl="2" w:tplc="49247E6C" w:tentative="1">
      <w:start w:val="1"/>
      <w:numFmt w:val="bullet"/>
      <w:lvlText w:val="•"/>
      <w:lvlJc w:val="left"/>
      <w:pPr>
        <w:tabs>
          <w:tab w:val="num" w:pos="2160"/>
        </w:tabs>
        <w:ind w:left="2160" w:hanging="360"/>
      </w:pPr>
      <w:rPr>
        <w:rFonts w:ascii="Arial" w:hAnsi="Arial" w:hint="default"/>
      </w:rPr>
    </w:lvl>
    <w:lvl w:ilvl="3" w:tplc="7CC62F30" w:tentative="1">
      <w:start w:val="1"/>
      <w:numFmt w:val="bullet"/>
      <w:lvlText w:val="•"/>
      <w:lvlJc w:val="left"/>
      <w:pPr>
        <w:tabs>
          <w:tab w:val="num" w:pos="2880"/>
        </w:tabs>
        <w:ind w:left="2880" w:hanging="360"/>
      </w:pPr>
      <w:rPr>
        <w:rFonts w:ascii="Arial" w:hAnsi="Arial" w:hint="default"/>
      </w:rPr>
    </w:lvl>
    <w:lvl w:ilvl="4" w:tplc="B3D69D50" w:tentative="1">
      <w:start w:val="1"/>
      <w:numFmt w:val="bullet"/>
      <w:lvlText w:val="•"/>
      <w:lvlJc w:val="left"/>
      <w:pPr>
        <w:tabs>
          <w:tab w:val="num" w:pos="3600"/>
        </w:tabs>
        <w:ind w:left="3600" w:hanging="360"/>
      </w:pPr>
      <w:rPr>
        <w:rFonts w:ascii="Arial" w:hAnsi="Arial" w:hint="default"/>
      </w:rPr>
    </w:lvl>
    <w:lvl w:ilvl="5" w:tplc="B0FE9D00" w:tentative="1">
      <w:start w:val="1"/>
      <w:numFmt w:val="bullet"/>
      <w:lvlText w:val="•"/>
      <w:lvlJc w:val="left"/>
      <w:pPr>
        <w:tabs>
          <w:tab w:val="num" w:pos="4320"/>
        </w:tabs>
        <w:ind w:left="4320" w:hanging="360"/>
      </w:pPr>
      <w:rPr>
        <w:rFonts w:ascii="Arial" w:hAnsi="Arial" w:hint="default"/>
      </w:rPr>
    </w:lvl>
    <w:lvl w:ilvl="6" w:tplc="709A3952" w:tentative="1">
      <w:start w:val="1"/>
      <w:numFmt w:val="bullet"/>
      <w:lvlText w:val="•"/>
      <w:lvlJc w:val="left"/>
      <w:pPr>
        <w:tabs>
          <w:tab w:val="num" w:pos="5040"/>
        </w:tabs>
        <w:ind w:left="5040" w:hanging="360"/>
      </w:pPr>
      <w:rPr>
        <w:rFonts w:ascii="Arial" w:hAnsi="Arial" w:hint="default"/>
      </w:rPr>
    </w:lvl>
    <w:lvl w:ilvl="7" w:tplc="7A8E194E" w:tentative="1">
      <w:start w:val="1"/>
      <w:numFmt w:val="bullet"/>
      <w:lvlText w:val="•"/>
      <w:lvlJc w:val="left"/>
      <w:pPr>
        <w:tabs>
          <w:tab w:val="num" w:pos="5760"/>
        </w:tabs>
        <w:ind w:left="5760" w:hanging="360"/>
      </w:pPr>
      <w:rPr>
        <w:rFonts w:ascii="Arial" w:hAnsi="Arial" w:hint="default"/>
      </w:rPr>
    </w:lvl>
    <w:lvl w:ilvl="8" w:tplc="2BE2FD8C" w:tentative="1">
      <w:start w:val="1"/>
      <w:numFmt w:val="bullet"/>
      <w:lvlText w:val="•"/>
      <w:lvlJc w:val="left"/>
      <w:pPr>
        <w:tabs>
          <w:tab w:val="num" w:pos="6480"/>
        </w:tabs>
        <w:ind w:left="6480" w:hanging="360"/>
      </w:pPr>
      <w:rPr>
        <w:rFonts w:ascii="Arial" w:hAnsi="Arial" w:hint="default"/>
      </w:rPr>
    </w:lvl>
  </w:abstractNum>
  <w:abstractNum w:abstractNumId="17">
    <w:nsid w:val="7A486830"/>
    <w:multiLevelType w:val="hybridMultilevel"/>
    <w:tmpl w:val="67FC900C"/>
    <w:lvl w:ilvl="0" w:tplc="9DF8C048">
      <w:start w:val="1"/>
      <w:numFmt w:val="bullet"/>
      <w:lvlText w:val="•"/>
      <w:lvlJc w:val="left"/>
      <w:pPr>
        <w:tabs>
          <w:tab w:val="num" w:pos="720"/>
        </w:tabs>
        <w:ind w:left="720" w:hanging="360"/>
      </w:pPr>
      <w:rPr>
        <w:rFonts w:ascii="Arial" w:hAnsi="Arial" w:hint="default"/>
      </w:rPr>
    </w:lvl>
    <w:lvl w:ilvl="1" w:tplc="192C21D4" w:tentative="1">
      <w:start w:val="1"/>
      <w:numFmt w:val="bullet"/>
      <w:lvlText w:val="•"/>
      <w:lvlJc w:val="left"/>
      <w:pPr>
        <w:tabs>
          <w:tab w:val="num" w:pos="1440"/>
        </w:tabs>
        <w:ind w:left="1440" w:hanging="360"/>
      </w:pPr>
      <w:rPr>
        <w:rFonts w:ascii="Arial" w:hAnsi="Arial" w:hint="default"/>
      </w:rPr>
    </w:lvl>
    <w:lvl w:ilvl="2" w:tplc="29E22B10" w:tentative="1">
      <w:start w:val="1"/>
      <w:numFmt w:val="bullet"/>
      <w:lvlText w:val="•"/>
      <w:lvlJc w:val="left"/>
      <w:pPr>
        <w:tabs>
          <w:tab w:val="num" w:pos="2160"/>
        </w:tabs>
        <w:ind w:left="2160" w:hanging="360"/>
      </w:pPr>
      <w:rPr>
        <w:rFonts w:ascii="Arial" w:hAnsi="Arial" w:hint="default"/>
      </w:rPr>
    </w:lvl>
    <w:lvl w:ilvl="3" w:tplc="6CDC9526" w:tentative="1">
      <w:start w:val="1"/>
      <w:numFmt w:val="bullet"/>
      <w:lvlText w:val="•"/>
      <w:lvlJc w:val="left"/>
      <w:pPr>
        <w:tabs>
          <w:tab w:val="num" w:pos="2880"/>
        </w:tabs>
        <w:ind w:left="2880" w:hanging="360"/>
      </w:pPr>
      <w:rPr>
        <w:rFonts w:ascii="Arial" w:hAnsi="Arial" w:hint="default"/>
      </w:rPr>
    </w:lvl>
    <w:lvl w:ilvl="4" w:tplc="4A784EAC" w:tentative="1">
      <w:start w:val="1"/>
      <w:numFmt w:val="bullet"/>
      <w:lvlText w:val="•"/>
      <w:lvlJc w:val="left"/>
      <w:pPr>
        <w:tabs>
          <w:tab w:val="num" w:pos="3600"/>
        </w:tabs>
        <w:ind w:left="3600" w:hanging="360"/>
      </w:pPr>
      <w:rPr>
        <w:rFonts w:ascii="Arial" w:hAnsi="Arial" w:hint="default"/>
      </w:rPr>
    </w:lvl>
    <w:lvl w:ilvl="5" w:tplc="9E06E256" w:tentative="1">
      <w:start w:val="1"/>
      <w:numFmt w:val="bullet"/>
      <w:lvlText w:val="•"/>
      <w:lvlJc w:val="left"/>
      <w:pPr>
        <w:tabs>
          <w:tab w:val="num" w:pos="4320"/>
        </w:tabs>
        <w:ind w:left="4320" w:hanging="360"/>
      </w:pPr>
      <w:rPr>
        <w:rFonts w:ascii="Arial" w:hAnsi="Arial" w:hint="default"/>
      </w:rPr>
    </w:lvl>
    <w:lvl w:ilvl="6" w:tplc="92901FDC" w:tentative="1">
      <w:start w:val="1"/>
      <w:numFmt w:val="bullet"/>
      <w:lvlText w:val="•"/>
      <w:lvlJc w:val="left"/>
      <w:pPr>
        <w:tabs>
          <w:tab w:val="num" w:pos="5040"/>
        </w:tabs>
        <w:ind w:left="5040" w:hanging="360"/>
      </w:pPr>
      <w:rPr>
        <w:rFonts w:ascii="Arial" w:hAnsi="Arial" w:hint="default"/>
      </w:rPr>
    </w:lvl>
    <w:lvl w:ilvl="7" w:tplc="830E0E1C" w:tentative="1">
      <w:start w:val="1"/>
      <w:numFmt w:val="bullet"/>
      <w:lvlText w:val="•"/>
      <w:lvlJc w:val="left"/>
      <w:pPr>
        <w:tabs>
          <w:tab w:val="num" w:pos="5760"/>
        </w:tabs>
        <w:ind w:left="5760" w:hanging="360"/>
      </w:pPr>
      <w:rPr>
        <w:rFonts w:ascii="Arial" w:hAnsi="Arial" w:hint="default"/>
      </w:rPr>
    </w:lvl>
    <w:lvl w:ilvl="8" w:tplc="CA6ACC3A" w:tentative="1">
      <w:start w:val="1"/>
      <w:numFmt w:val="bullet"/>
      <w:lvlText w:val="•"/>
      <w:lvlJc w:val="left"/>
      <w:pPr>
        <w:tabs>
          <w:tab w:val="num" w:pos="6480"/>
        </w:tabs>
        <w:ind w:left="6480" w:hanging="360"/>
      </w:pPr>
      <w:rPr>
        <w:rFonts w:ascii="Arial" w:hAnsi="Arial" w:hint="default"/>
      </w:rPr>
    </w:lvl>
  </w:abstractNum>
  <w:abstractNum w:abstractNumId="18">
    <w:nsid w:val="7B4D1A7E"/>
    <w:multiLevelType w:val="hybridMultilevel"/>
    <w:tmpl w:val="199243E4"/>
    <w:lvl w:ilvl="0" w:tplc="1390E354">
      <w:start w:val="1"/>
      <w:numFmt w:val="bullet"/>
      <w:lvlText w:val="•"/>
      <w:lvlJc w:val="left"/>
      <w:pPr>
        <w:tabs>
          <w:tab w:val="num" w:pos="720"/>
        </w:tabs>
        <w:ind w:left="720" w:hanging="360"/>
      </w:pPr>
      <w:rPr>
        <w:rFonts w:ascii="Arial" w:hAnsi="Arial" w:hint="default"/>
      </w:rPr>
    </w:lvl>
    <w:lvl w:ilvl="1" w:tplc="B9D25238" w:tentative="1">
      <w:start w:val="1"/>
      <w:numFmt w:val="bullet"/>
      <w:lvlText w:val="•"/>
      <w:lvlJc w:val="left"/>
      <w:pPr>
        <w:tabs>
          <w:tab w:val="num" w:pos="1440"/>
        </w:tabs>
        <w:ind w:left="1440" w:hanging="360"/>
      </w:pPr>
      <w:rPr>
        <w:rFonts w:ascii="Arial" w:hAnsi="Arial" w:hint="default"/>
      </w:rPr>
    </w:lvl>
    <w:lvl w:ilvl="2" w:tplc="A2A6297A" w:tentative="1">
      <w:start w:val="1"/>
      <w:numFmt w:val="bullet"/>
      <w:lvlText w:val="•"/>
      <w:lvlJc w:val="left"/>
      <w:pPr>
        <w:tabs>
          <w:tab w:val="num" w:pos="2160"/>
        </w:tabs>
        <w:ind w:left="2160" w:hanging="360"/>
      </w:pPr>
      <w:rPr>
        <w:rFonts w:ascii="Arial" w:hAnsi="Arial" w:hint="default"/>
      </w:rPr>
    </w:lvl>
    <w:lvl w:ilvl="3" w:tplc="B636E6D0" w:tentative="1">
      <w:start w:val="1"/>
      <w:numFmt w:val="bullet"/>
      <w:lvlText w:val="•"/>
      <w:lvlJc w:val="left"/>
      <w:pPr>
        <w:tabs>
          <w:tab w:val="num" w:pos="2880"/>
        </w:tabs>
        <w:ind w:left="2880" w:hanging="360"/>
      </w:pPr>
      <w:rPr>
        <w:rFonts w:ascii="Arial" w:hAnsi="Arial" w:hint="default"/>
      </w:rPr>
    </w:lvl>
    <w:lvl w:ilvl="4" w:tplc="56F42BA4" w:tentative="1">
      <w:start w:val="1"/>
      <w:numFmt w:val="bullet"/>
      <w:lvlText w:val="•"/>
      <w:lvlJc w:val="left"/>
      <w:pPr>
        <w:tabs>
          <w:tab w:val="num" w:pos="3600"/>
        </w:tabs>
        <w:ind w:left="3600" w:hanging="360"/>
      </w:pPr>
      <w:rPr>
        <w:rFonts w:ascii="Arial" w:hAnsi="Arial" w:hint="default"/>
      </w:rPr>
    </w:lvl>
    <w:lvl w:ilvl="5" w:tplc="B3CC510A" w:tentative="1">
      <w:start w:val="1"/>
      <w:numFmt w:val="bullet"/>
      <w:lvlText w:val="•"/>
      <w:lvlJc w:val="left"/>
      <w:pPr>
        <w:tabs>
          <w:tab w:val="num" w:pos="4320"/>
        </w:tabs>
        <w:ind w:left="4320" w:hanging="360"/>
      </w:pPr>
      <w:rPr>
        <w:rFonts w:ascii="Arial" w:hAnsi="Arial" w:hint="default"/>
      </w:rPr>
    </w:lvl>
    <w:lvl w:ilvl="6" w:tplc="3F4CAD0C" w:tentative="1">
      <w:start w:val="1"/>
      <w:numFmt w:val="bullet"/>
      <w:lvlText w:val="•"/>
      <w:lvlJc w:val="left"/>
      <w:pPr>
        <w:tabs>
          <w:tab w:val="num" w:pos="5040"/>
        </w:tabs>
        <w:ind w:left="5040" w:hanging="360"/>
      </w:pPr>
      <w:rPr>
        <w:rFonts w:ascii="Arial" w:hAnsi="Arial" w:hint="default"/>
      </w:rPr>
    </w:lvl>
    <w:lvl w:ilvl="7" w:tplc="34923E48" w:tentative="1">
      <w:start w:val="1"/>
      <w:numFmt w:val="bullet"/>
      <w:lvlText w:val="•"/>
      <w:lvlJc w:val="left"/>
      <w:pPr>
        <w:tabs>
          <w:tab w:val="num" w:pos="5760"/>
        </w:tabs>
        <w:ind w:left="5760" w:hanging="360"/>
      </w:pPr>
      <w:rPr>
        <w:rFonts w:ascii="Arial" w:hAnsi="Arial" w:hint="default"/>
      </w:rPr>
    </w:lvl>
    <w:lvl w:ilvl="8" w:tplc="D4E03626" w:tentative="1">
      <w:start w:val="1"/>
      <w:numFmt w:val="bullet"/>
      <w:lvlText w:val="•"/>
      <w:lvlJc w:val="left"/>
      <w:pPr>
        <w:tabs>
          <w:tab w:val="num" w:pos="6480"/>
        </w:tabs>
        <w:ind w:left="6480" w:hanging="360"/>
      </w:pPr>
      <w:rPr>
        <w:rFonts w:ascii="Arial" w:hAnsi="Arial" w:hint="default"/>
      </w:rPr>
    </w:lvl>
  </w:abstractNum>
  <w:abstractNum w:abstractNumId="19">
    <w:nsid w:val="7CF229B4"/>
    <w:multiLevelType w:val="hybridMultilevel"/>
    <w:tmpl w:val="57560264"/>
    <w:lvl w:ilvl="0" w:tplc="ED242972">
      <w:start w:val="1"/>
      <w:numFmt w:val="bullet"/>
      <w:lvlText w:val="•"/>
      <w:lvlJc w:val="left"/>
      <w:pPr>
        <w:tabs>
          <w:tab w:val="num" w:pos="720"/>
        </w:tabs>
        <w:ind w:left="720" w:hanging="360"/>
      </w:pPr>
      <w:rPr>
        <w:rFonts w:ascii="Arial" w:hAnsi="Arial" w:hint="default"/>
      </w:rPr>
    </w:lvl>
    <w:lvl w:ilvl="1" w:tplc="6318FBEE" w:tentative="1">
      <w:start w:val="1"/>
      <w:numFmt w:val="bullet"/>
      <w:lvlText w:val="•"/>
      <w:lvlJc w:val="left"/>
      <w:pPr>
        <w:tabs>
          <w:tab w:val="num" w:pos="1440"/>
        </w:tabs>
        <w:ind w:left="1440" w:hanging="360"/>
      </w:pPr>
      <w:rPr>
        <w:rFonts w:ascii="Arial" w:hAnsi="Arial" w:hint="default"/>
      </w:rPr>
    </w:lvl>
    <w:lvl w:ilvl="2" w:tplc="869EBCEC" w:tentative="1">
      <w:start w:val="1"/>
      <w:numFmt w:val="bullet"/>
      <w:lvlText w:val="•"/>
      <w:lvlJc w:val="left"/>
      <w:pPr>
        <w:tabs>
          <w:tab w:val="num" w:pos="2160"/>
        </w:tabs>
        <w:ind w:left="2160" w:hanging="360"/>
      </w:pPr>
      <w:rPr>
        <w:rFonts w:ascii="Arial" w:hAnsi="Arial" w:hint="default"/>
      </w:rPr>
    </w:lvl>
    <w:lvl w:ilvl="3" w:tplc="3B68855E" w:tentative="1">
      <w:start w:val="1"/>
      <w:numFmt w:val="bullet"/>
      <w:lvlText w:val="•"/>
      <w:lvlJc w:val="left"/>
      <w:pPr>
        <w:tabs>
          <w:tab w:val="num" w:pos="2880"/>
        </w:tabs>
        <w:ind w:left="2880" w:hanging="360"/>
      </w:pPr>
      <w:rPr>
        <w:rFonts w:ascii="Arial" w:hAnsi="Arial" w:hint="default"/>
      </w:rPr>
    </w:lvl>
    <w:lvl w:ilvl="4" w:tplc="D0BC4420" w:tentative="1">
      <w:start w:val="1"/>
      <w:numFmt w:val="bullet"/>
      <w:lvlText w:val="•"/>
      <w:lvlJc w:val="left"/>
      <w:pPr>
        <w:tabs>
          <w:tab w:val="num" w:pos="3600"/>
        </w:tabs>
        <w:ind w:left="3600" w:hanging="360"/>
      </w:pPr>
      <w:rPr>
        <w:rFonts w:ascii="Arial" w:hAnsi="Arial" w:hint="default"/>
      </w:rPr>
    </w:lvl>
    <w:lvl w:ilvl="5" w:tplc="CFD24BEE" w:tentative="1">
      <w:start w:val="1"/>
      <w:numFmt w:val="bullet"/>
      <w:lvlText w:val="•"/>
      <w:lvlJc w:val="left"/>
      <w:pPr>
        <w:tabs>
          <w:tab w:val="num" w:pos="4320"/>
        </w:tabs>
        <w:ind w:left="4320" w:hanging="360"/>
      </w:pPr>
      <w:rPr>
        <w:rFonts w:ascii="Arial" w:hAnsi="Arial" w:hint="default"/>
      </w:rPr>
    </w:lvl>
    <w:lvl w:ilvl="6" w:tplc="6D90C03C" w:tentative="1">
      <w:start w:val="1"/>
      <w:numFmt w:val="bullet"/>
      <w:lvlText w:val="•"/>
      <w:lvlJc w:val="left"/>
      <w:pPr>
        <w:tabs>
          <w:tab w:val="num" w:pos="5040"/>
        </w:tabs>
        <w:ind w:left="5040" w:hanging="360"/>
      </w:pPr>
      <w:rPr>
        <w:rFonts w:ascii="Arial" w:hAnsi="Arial" w:hint="default"/>
      </w:rPr>
    </w:lvl>
    <w:lvl w:ilvl="7" w:tplc="6BC4B6BC" w:tentative="1">
      <w:start w:val="1"/>
      <w:numFmt w:val="bullet"/>
      <w:lvlText w:val="•"/>
      <w:lvlJc w:val="left"/>
      <w:pPr>
        <w:tabs>
          <w:tab w:val="num" w:pos="5760"/>
        </w:tabs>
        <w:ind w:left="5760" w:hanging="360"/>
      </w:pPr>
      <w:rPr>
        <w:rFonts w:ascii="Arial" w:hAnsi="Arial" w:hint="default"/>
      </w:rPr>
    </w:lvl>
    <w:lvl w:ilvl="8" w:tplc="E3EA301C"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6"/>
  </w:num>
  <w:num w:numId="3">
    <w:abstractNumId w:val="15"/>
  </w:num>
  <w:num w:numId="4">
    <w:abstractNumId w:val="2"/>
  </w:num>
  <w:num w:numId="5">
    <w:abstractNumId w:val="19"/>
  </w:num>
  <w:num w:numId="6">
    <w:abstractNumId w:val="14"/>
  </w:num>
  <w:num w:numId="7">
    <w:abstractNumId w:val="10"/>
  </w:num>
  <w:num w:numId="8">
    <w:abstractNumId w:val="5"/>
  </w:num>
  <w:num w:numId="9">
    <w:abstractNumId w:val="11"/>
  </w:num>
  <w:num w:numId="10">
    <w:abstractNumId w:val="12"/>
  </w:num>
  <w:num w:numId="11">
    <w:abstractNumId w:val="18"/>
  </w:num>
  <w:num w:numId="12">
    <w:abstractNumId w:val="13"/>
  </w:num>
  <w:num w:numId="13">
    <w:abstractNumId w:val="17"/>
  </w:num>
  <w:num w:numId="14">
    <w:abstractNumId w:val="6"/>
  </w:num>
  <w:num w:numId="15">
    <w:abstractNumId w:val="8"/>
  </w:num>
  <w:num w:numId="16">
    <w:abstractNumId w:val="4"/>
  </w:num>
  <w:num w:numId="17">
    <w:abstractNumId w:val="1"/>
  </w:num>
  <w:num w:numId="18">
    <w:abstractNumId w:val="7"/>
  </w:num>
  <w:num w:numId="19">
    <w:abstractNumId w:val="0"/>
  </w:num>
  <w:num w:numId="20">
    <w:abstractNumId w:val="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BD3CF2"/>
    <w:rsid w:val="000F0B7A"/>
    <w:rsid w:val="00126192"/>
    <w:rsid w:val="001C1E0E"/>
    <w:rsid w:val="00276AE2"/>
    <w:rsid w:val="003A7612"/>
    <w:rsid w:val="007171A2"/>
    <w:rsid w:val="007462C1"/>
    <w:rsid w:val="007A6BD1"/>
    <w:rsid w:val="00954F4C"/>
    <w:rsid w:val="009D3ECC"/>
    <w:rsid w:val="009E5DA7"/>
    <w:rsid w:val="00BD3CF2"/>
    <w:rsid w:val="00C05655"/>
    <w:rsid w:val="00D22D42"/>
    <w:rsid w:val="00EF27F3"/>
    <w:rsid w:val="00F44890"/>
    <w:rsid w:val="00FC28E0"/>
    <w:rsid w:val="00FD1E8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6BD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D3CF2"/>
    <w:pPr>
      <w:spacing w:after="0" w:line="240" w:lineRule="auto"/>
      <w:ind w:left="720"/>
      <w:contextualSpacing/>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0F0B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0B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349320">
      <w:bodyDiv w:val="1"/>
      <w:marLeft w:val="0"/>
      <w:marRight w:val="0"/>
      <w:marTop w:val="0"/>
      <w:marBottom w:val="0"/>
      <w:divBdr>
        <w:top w:val="none" w:sz="0" w:space="0" w:color="auto"/>
        <w:left w:val="none" w:sz="0" w:space="0" w:color="auto"/>
        <w:bottom w:val="none" w:sz="0" w:space="0" w:color="auto"/>
        <w:right w:val="none" w:sz="0" w:space="0" w:color="auto"/>
      </w:divBdr>
      <w:divsChild>
        <w:div w:id="738944928">
          <w:marLeft w:val="547"/>
          <w:marRight w:val="0"/>
          <w:marTop w:val="96"/>
          <w:marBottom w:val="0"/>
          <w:divBdr>
            <w:top w:val="none" w:sz="0" w:space="0" w:color="auto"/>
            <w:left w:val="none" w:sz="0" w:space="0" w:color="auto"/>
            <w:bottom w:val="none" w:sz="0" w:space="0" w:color="auto"/>
            <w:right w:val="none" w:sz="0" w:space="0" w:color="auto"/>
          </w:divBdr>
        </w:div>
        <w:div w:id="161897394">
          <w:marLeft w:val="547"/>
          <w:marRight w:val="0"/>
          <w:marTop w:val="96"/>
          <w:marBottom w:val="0"/>
          <w:divBdr>
            <w:top w:val="none" w:sz="0" w:space="0" w:color="auto"/>
            <w:left w:val="none" w:sz="0" w:space="0" w:color="auto"/>
            <w:bottom w:val="none" w:sz="0" w:space="0" w:color="auto"/>
            <w:right w:val="none" w:sz="0" w:space="0" w:color="auto"/>
          </w:divBdr>
        </w:div>
        <w:div w:id="1354500070">
          <w:marLeft w:val="547"/>
          <w:marRight w:val="0"/>
          <w:marTop w:val="96"/>
          <w:marBottom w:val="0"/>
          <w:divBdr>
            <w:top w:val="none" w:sz="0" w:space="0" w:color="auto"/>
            <w:left w:val="none" w:sz="0" w:space="0" w:color="auto"/>
            <w:bottom w:val="none" w:sz="0" w:space="0" w:color="auto"/>
            <w:right w:val="none" w:sz="0" w:space="0" w:color="auto"/>
          </w:divBdr>
        </w:div>
        <w:div w:id="289088818">
          <w:marLeft w:val="547"/>
          <w:marRight w:val="0"/>
          <w:marTop w:val="96"/>
          <w:marBottom w:val="0"/>
          <w:divBdr>
            <w:top w:val="none" w:sz="0" w:space="0" w:color="auto"/>
            <w:left w:val="none" w:sz="0" w:space="0" w:color="auto"/>
            <w:bottom w:val="none" w:sz="0" w:space="0" w:color="auto"/>
            <w:right w:val="none" w:sz="0" w:space="0" w:color="auto"/>
          </w:divBdr>
        </w:div>
        <w:div w:id="48503112">
          <w:marLeft w:val="547"/>
          <w:marRight w:val="0"/>
          <w:marTop w:val="96"/>
          <w:marBottom w:val="0"/>
          <w:divBdr>
            <w:top w:val="none" w:sz="0" w:space="0" w:color="auto"/>
            <w:left w:val="none" w:sz="0" w:space="0" w:color="auto"/>
            <w:bottom w:val="none" w:sz="0" w:space="0" w:color="auto"/>
            <w:right w:val="none" w:sz="0" w:space="0" w:color="auto"/>
          </w:divBdr>
        </w:div>
        <w:div w:id="2025280900">
          <w:marLeft w:val="547"/>
          <w:marRight w:val="0"/>
          <w:marTop w:val="96"/>
          <w:marBottom w:val="0"/>
          <w:divBdr>
            <w:top w:val="none" w:sz="0" w:space="0" w:color="auto"/>
            <w:left w:val="none" w:sz="0" w:space="0" w:color="auto"/>
            <w:bottom w:val="none" w:sz="0" w:space="0" w:color="auto"/>
            <w:right w:val="none" w:sz="0" w:space="0" w:color="auto"/>
          </w:divBdr>
        </w:div>
        <w:div w:id="1529642517">
          <w:marLeft w:val="547"/>
          <w:marRight w:val="0"/>
          <w:marTop w:val="96"/>
          <w:marBottom w:val="0"/>
          <w:divBdr>
            <w:top w:val="none" w:sz="0" w:space="0" w:color="auto"/>
            <w:left w:val="none" w:sz="0" w:space="0" w:color="auto"/>
            <w:bottom w:val="none" w:sz="0" w:space="0" w:color="auto"/>
            <w:right w:val="none" w:sz="0" w:space="0" w:color="auto"/>
          </w:divBdr>
        </w:div>
        <w:div w:id="615986163">
          <w:marLeft w:val="547"/>
          <w:marRight w:val="0"/>
          <w:marTop w:val="96"/>
          <w:marBottom w:val="0"/>
          <w:divBdr>
            <w:top w:val="none" w:sz="0" w:space="0" w:color="auto"/>
            <w:left w:val="none" w:sz="0" w:space="0" w:color="auto"/>
            <w:bottom w:val="none" w:sz="0" w:space="0" w:color="auto"/>
            <w:right w:val="none" w:sz="0" w:space="0" w:color="auto"/>
          </w:divBdr>
        </w:div>
        <w:div w:id="101655368">
          <w:marLeft w:val="547"/>
          <w:marRight w:val="0"/>
          <w:marTop w:val="96"/>
          <w:marBottom w:val="0"/>
          <w:divBdr>
            <w:top w:val="none" w:sz="0" w:space="0" w:color="auto"/>
            <w:left w:val="none" w:sz="0" w:space="0" w:color="auto"/>
            <w:bottom w:val="none" w:sz="0" w:space="0" w:color="auto"/>
            <w:right w:val="none" w:sz="0" w:space="0" w:color="auto"/>
          </w:divBdr>
        </w:div>
        <w:div w:id="637608583">
          <w:marLeft w:val="547"/>
          <w:marRight w:val="0"/>
          <w:marTop w:val="96"/>
          <w:marBottom w:val="0"/>
          <w:divBdr>
            <w:top w:val="none" w:sz="0" w:space="0" w:color="auto"/>
            <w:left w:val="none" w:sz="0" w:space="0" w:color="auto"/>
            <w:bottom w:val="none" w:sz="0" w:space="0" w:color="auto"/>
            <w:right w:val="none" w:sz="0" w:space="0" w:color="auto"/>
          </w:divBdr>
        </w:div>
        <w:div w:id="376784591">
          <w:marLeft w:val="547"/>
          <w:marRight w:val="0"/>
          <w:marTop w:val="96"/>
          <w:marBottom w:val="0"/>
          <w:divBdr>
            <w:top w:val="none" w:sz="0" w:space="0" w:color="auto"/>
            <w:left w:val="none" w:sz="0" w:space="0" w:color="auto"/>
            <w:bottom w:val="none" w:sz="0" w:space="0" w:color="auto"/>
            <w:right w:val="none" w:sz="0" w:space="0" w:color="auto"/>
          </w:divBdr>
        </w:div>
        <w:div w:id="90470762">
          <w:marLeft w:val="547"/>
          <w:marRight w:val="0"/>
          <w:marTop w:val="96"/>
          <w:marBottom w:val="0"/>
          <w:divBdr>
            <w:top w:val="none" w:sz="0" w:space="0" w:color="auto"/>
            <w:left w:val="none" w:sz="0" w:space="0" w:color="auto"/>
            <w:bottom w:val="none" w:sz="0" w:space="0" w:color="auto"/>
            <w:right w:val="none" w:sz="0" w:space="0" w:color="auto"/>
          </w:divBdr>
        </w:div>
        <w:div w:id="2101363763">
          <w:marLeft w:val="547"/>
          <w:marRight w:val="0"/>
          <w:marTop w:val="96"/>
          <w:marBottom w:val="0"/>
          <w:divBdr>
            <w:top w:val="none" w:sz="0" w:space="0" w:color="auto"/>
            <w:left w:val="none" w:sz="0" w:space="0" w:color="auto"/>
            <w:bottom w:val="none" w:sz="0" w:space="0" w:color="auto"/>
            <w:right w:val="none" w:sz="0" w:space="0" w:color="auto"/>
          </w:divBdr>
        </w:div>
      </w:divsChild>
    </w:div>
    <w:div w:id="19136720">
      <w:bodyDiv w:val="1"/>
      <w:marLeft w:val="0"/>
      <w:marRight w:val="0"/>
      <w:marTop w:val="0"/>
      <w:marBottom w:val="0"/>
      <w:divBdr>
        <w:top w:val="none" w:sz="0" w:space="0" w:color="auto"/>
        <w:left w:val="none" w:sz="0" w:space="0" w:color="auto"/>
        <w:bottom w:val="none" w:sz="0" w:space="0" w:color="auto"/>
        <w:right w:val="none" w:sz="0" w:space="0" w:color="auto"/>
      </w:divBdr>
      <w:divsChild>
        <w:div w:id="1522814024">
          <w:marLeft w:val="547"/>
          <w:marRight w:val="0"/>
          <w:marTop w:val="115"/>
          <w:marBottom w:val="0"/>
          <w:divBdr>
            <w:top w:val="none" w:sz="0" w:space="0" w:color="auto"/>
            <w:left w:val="none" w:sz="0" w:space="0" w:color="auto"/>
            <w:bottom w:val="none" w:sz="0" w:space="0" w:color="auto"/>
            <w:right w:val="none" w:sz="0" w:space="0" w:color="auto"/>
          </w:divBdr>
        </w:div>
      </w:divsChild>
    </w:div>
    <w:div w:id="47730826">
      <w:bodyDiv w:val="1"/>
      <w:marLeft w:val="0"/>
      <w:marRight w:val="0"/>
      <w:marTop w:val="0"/>
      <w:marBottom w:val="0"/>
      <w:divBdr>
        <w:top w:val="none" w:sz="0" w:space="0" w:color="auto"/>
        <w:left w:val="none" w:sz="0" w:space="0" w:color="auto"/>
        <w:bottom w:val="none" w:sz="0" w:space="0" w:color="auto"/>
        <w:right w:val="none" w:sz="0" w:space="0" w:color="auto"/>
      </w:divBdr>
      <w:divsChild>
        <w:div w:id="1538273591">
          <w:marLeft w:val="547"/>
          <w:marRight w:val="0"/>
          <w:marTop w:val="130"/>
          <w:marBottom w:val="0"/>
          <w:divBdr>
            <w:top w:val="none" w:sz="0" w:space="0" w:color="auto"/>
            <w:left w:val="none" w:sz="0" w:space="0" w:color="auto"/>
            <w:bottom w:val="none" w:sz="0" w:space="0" w:color="auto"/>
            <w:right w:val="none" w:sz="0" w:space="0" w:color="auto"/>
          </w:divBdr>
        </w:div>
        <w:div w:id="268783028">
          <w:marLeft w:val="547"/>
          <w:marRight w:val="0"/>
          <w:marTop w:val="130"/>
          <w:marBottom w:val="0"/>
          <w:divBdr>
            <w:top w:val="none" w:sz="0" w:space="0" w:color="auto"/>
            <w:left w:val="none" w:sz="0" w:space="0" w:color="auto"/>
            <w:bottom w:val="none" w:sz="0" w:space="0" w:color="auto"/>
            <w:right w:val="none" w:sz="0" w:space="0" w:color="auto"/>
          </w:divBdr>
        </w:div>
        <w:div w:id="485558925">
          <w:marLeft w:val="547"/>
          <w:marRight w:val="0"/>
          <w:marTop w:val="130"/>
          <w:marBottom w:val="0"/>
          <w:divBdr>
            <w:top w:val="none" w:sz="0" w:space="0" w:color="auto"/>
            <w:left w:val="none" w:sz="0" w:space="0" w:color="auto"/>
            <w:bottom w:val="none" w:sz="0" w:space="0" w:color="auto"/>
            <w:right w:val="none" w:sz="0" w:space="0" w:color="auto"/>
          </w:divBdr>
        </w:div>
        <w:div w:id="1118988887">
          <w:marLeft w:val="547"/>
          <w:marRight w:val="0"/>
          <w:marTop w:val="130"/>
          <w:marBottom w:val="0"/>
          <w:divBdr>
            <w:top w:val="none" w:sz="0" w:space="0" w:color="auto"/>
            <w:left w:val="none" w:sz="0" w:space="0" w:color="auto"/>
            <w:bottom w:val="none" w:sz="0" w:space="0" w:color="auto"/>
            <w:right w:val="none" w:sz="0" w:space="0" w:color="auto"/>
          </w:divBdr>
        </w:div>
        <w:div w:id="768892180">
          <w:marLeft w:val="547"/>
          <w:marRight w:val="0"/>
          <w:marTop w:val="130"/>
          <w:marBottom w:val="0"/>
          <w:divBdr>
            <w:top w:val="none" w:sz="0" w:space="0" w:color="auto"/>
            <w:left w:val="none" w:sz="0" w:space="0" w:color="auto"/>
            <w:bottom w:val="none" w:sz="0" w:space="0" w:color="auto"/>
            <w:right w:val="none" w:sz="0" w:space="0" w:color="auto"/>
          </w:divBdr>
        </w:div>
        <w:div w:id="2110421060">
          <w:marLeft w:val="547"/>
          <w:marRight w:val="0"/>
          <w:marTop w:val="130"/>
          <w:marBottom w:val="0"/>
          <w:divBdr>
            <w:top w:val="none" w:sz="0" w:space="0" w:color="auto"/>
            <w:left w:val="none" w:sz="0" w:space="0" w:color="auto"/>
            <w:bottom w:val="none" w:sz="0" w:space="0" w:color="auto"/>
            <w:right w:val="none" w:sz="0" w:space="0" w:color="auto"/>
          </w:divBdr>
        </w:div>
      </w:divsChild>
    </w:div>
    <w:div w:id="79984956">
      <w:bodyDiv w:val="1"/>
      <w:marLeft w:val="0"/>
      <w:marRight w:val="0"/>
      <w:marTop w:val="0"/>
      <w:marBottom w:val="0"/>
      <w:divBdr>
        <w:top w:val="none" w:sz="0" w:space="0" w:color="auto"/>
        <w:left w:val="none" w:sz="0" w:space="0" w:color="auto"/>
        <w:bottom w:val="none" w:sz="0" w:space="0" w:color="auto"/>
        <w:right w:val="none" w:sz="0" w:space="0" w:color="auto"/>
      </w:divBdr>
      <w:divsChild>
        <w:div w:id="799108403">
          <w:marLeft w:val="547"/>
          <w:marRight w:val="0"/>
          <w:marTop w:val="134"/>
          <w:marBottom w:val="0"/>
          <w:divBdr>
            <w:top w:val="none" w:sz="0" w:space="0" w:color="auto"/>
            <w:left w:val="none" w:sz="0" w:space="0" w:color="auto"/>
            <w:bottom w:val="none" w:sz="0" w:space="0" w:color="auto"/>
            <w:right w:val="none" w:sz="0" w:space="0" w:color="auto"/>
          </w:divBdr>
        </w:div>
        <w:div w:id="2056735806">
          <w:marLeft w:val="547"/>
          <w:marRight w:val="0"/>
          <w:marTop w:val="134"/>
          <w:marBottom w:val="0"/>
          <w:divBdr>
            <w:top w:val="none" w:sz="0" w:space="0" w:color="auto"/>
            <w:left w:val="none" w:sz="0" w:space="0" w:color="auto"/>
            <w:bottom w:val="none" w:sz="0" w:space="0" w:color="auto"/>
            <w:right w:val="none" w:sz="0" w:space="0" w:color="auto"/>
          </w:divBdr>
        </w:div>
      </w:divsChild>
    </w:div>
    <w:div w:id="89476702">
      <w:bodyDiv w:val="1"/>
      <w:marLeft w:val="0"/>
      <w:marRight w:val="0"/>
      <w:marTop w:val="0"/>
      <w:marBottom w:val="0"/>
      <w:divBdr>
        <w:top w:val="none" w:sz="0" w:space="0" w:color="auto"/>
        <w:left w:val="none" w:sz="0" w:space="0" w:color="auto"/>
        <w:bottom w:val="none" w:sz="0" w:space="0" w:color="auto"/>
        <w:right w:val="none" w:sz="0" w:space="0" w:color="auto"/>
      </w:divBdr>
      <w:divsChild>
        <w:div w:id="916672737">
          <w:marLeft w:val="547"/>
          <w:marRight w:val="0"/>
          <w:marTop w:val="154"/>
          <w:marBottom w:val="0"/>
          <w:divBdr>
            <w:top w:val="none" w:sz="0" w:space="0" w:color="auto"/>
            <w:left w:val="none" w:sz="0" w:space="0" w:color="auto"/>
            <w:bottom w:val="none" w:sz="0" w:space="0" w:color="auto"/>
            <w:right w:val="none" w:sz="0" w:space="0" w:color="auto"/>
          </w:divBdr>
        </w:div>
        <w:div w:id="1941713782">
          <w:marLeft w:val="547"/>
          <w:marRight w:val="0"/>
          <w:marTop w:val="154"/>
          <w:marBottom w:val="0"/>
          <w:divBdr>
            <w:top w:val="none" w:sz="0" w:space="0" w:color="auto"/>
            <w:left w:val="none" w:sz="0" w:space="0" w:color="auto"/>
            <w:bottom w:val="none" w:sz="0" w:space="0" w:color="auto"/>
            <w:right w:val="none" w:sz="0" w:space="0" w:color="auto"/>
          </w:divBdr>
        </w:div>
        <w:div w:id="1486510653">
          <w:marLeft w:val="547"/>
          <w:marRight w:val="0"/>
          <w:marTop w:val="154"/>
          <w:marBottom w:val="0"/>
          <w:divBdr>
            <w:top w:val="none" w:sz="0" w:space="0" w:color="auto"/>
            <w:left w:val="none" w:sz="0" w:space="0" w:color="auto"/>
            <w:bottom w:val="none" w:sz="0" w:space="0" w:color="auto"/>
            <w:right w:val="none" w:sz="0" w:space="0" w:color="auto"/>
          </w:divBdr>
        </w:div>
      </w:divsChild>
    </w:div>
    <w:div w:id="218201817">
      <w:bodyDiv w:val="1"/>
      <w:marLeft w:val="0"/>
      <w:marRight w:val="0"/>
      <w:marTop w:val="0"/>
      <w:marBottom w:val="0"/>
      <w:divBdr>
        <w:top w:val="none" w:sz="0" w:space="0" w:color="auto"/>
        <w:left w:val="none" w:sz="0" w:space="0" w:color="auto"/>
        <w:bottom w:val="none" w:sz="0" w:space="0" w:color="auto"/>
        <w:right w:val="none" w:sz="0" w:space="0" w:color="auto"/>
      </w:divBdr>
      <w:divsChild>
        <w:div w:id="319772923">
          <w:marLeft w:val="547"/>
          <w:marRight w:val="0"/>
          <w:marTop w:val="130"/>
          <w:marBottom w:val="0"/>
          <w:divBdr>
            <w:top w:val="none" w:sz="0" w:space="0" w:color="auto"/>
            <w:left w:val="none" w:sz="0" w:space="0" w:color="auto"/>
            <w:bottom w:val="none" w:sz="0" w:space="0" w:color="auto"/>
            <w:right w:val="none" w:sz="0" w:space="0" w:color="auto"/>
          </w:divBdr>
        </w:div>
        <w:div w:id="826676425">
          <w:marLeft w:val="547"/>
          <w:marRight w:val="0"/>
          <w:marTop w:val="130"/>
          <w:marBottom w:val="0"/>
          <w:divBdr>
            <w:top w:val="none" w:sz="0" w:space="0" w:color="auto"/>
            <w:left w:val="none" w:sz="0" w:space="0" w:color="auto"/>
            <w:bottom w:val="none" w:sz="0" w:space="0" w:color="auto"/>
            <w:right w:val="none" w:sz="0" w:space="0" w:color="auto"/>
          </w:divBdr>
        </w:div>
        <w:div w:id="44725329">
          <w:marLeft w:val="547"/>
          <w:marRight w:val="0"/>
          <w:marTop w:val="130"/>
          <w:marBottom w:val="0"/>
          <w:divBdr>
            <w:top w:val="none" w:sz="0" w:space="0" w:color="auto"/>
            <w:left w:val="none" w:sz="0" w:space="0" w:color="auto"/>
            <w:bottom w:val="none" w:sz="0" w:space="0" w:color="auto"/>
            <w:right w:val="none" w:sz="0" w:space="0" w:color="auto"/>
          </w:divBdr>
        </w:div>
        <w:div w:id="2073503825">
          <w:marLeft w:val="547"/>
          <w:marRight w:val="0"/>
          <w:marTop w:val="130"/>
          <w:marBottom w:val="0"/>
          <w:divBdr>
            <w:top w:val="none" w:sz="0" w:space="0" w:color="auto"/>
            <w:left w:val="none" w:sz="0" w:space="0" w:color="auto"/>
            <w:bottom w:val="none" w:sz="0" w:space="0" w:color="auto"/>
            <w:right w:val="none" w:sz="0" w:space="0" w:color="auto"/>
          </w:divBdr>
        </w:div>
        <w:div w:id="1031763993">
          <w:marLeft w:val="547"/>
          <w:marRight w:val="0"/>
          <w:marTop w:val="130"/>
          <w:marBottom w:val="0"/>
          <w:divBdr>
            <w:top w:val="none" w:sz="0" w:space="0" w:color="auto"/>
            <w:left w:val="none" w:sz="0" w:space="0" w:color="auto"/>
            <w:bottom w:val="none" w:sz="0" w:space="0" w:color="auto"/>
            <w:right w:val="none" w:sz="0" w:space="0" w:color="auto"/>
          </w:divBdr>
        </w:div>
      </w:divsChild>
    </w:div>
    <w:div w:id="287706730">
      <w:bodyDiv w:val="1"/>
      <w:marLeft w:val="0"/>
      <w:marRight w:val="0"/>
      <w:marTop w:val="0"/>
      <w:marBottom w:val="0"/>
      <w:divBdr>
        <w:top w:val="none" w:sz="0" w:space="0" w:color="auto"/>
        <w:left w:val="none" w:sz="0" w:space="0" w:color="auto"/>
        <w:bottom w:val="none" w:sz="0" w:space="0" w:color="auto"/>
        <w:right w:val="none" w:sz="0" w:space="0" w:color="auto"/>
      </w:divBdr>
      <w:divsChild>
        <w:div w:id="1511682493">
          <w:marLeft w:val="547"/>
          <w:marRight w:val="0"/>
          <w:marTop w:val="154"/>
          <w:marBottom w:val="0"/>
          <w:divBdr>
            <w:top w:val="none" w:sz="0" w:space="0" w:color="auto"/>
            <w:left w:val="none" w:sz="0" w:space="0" w:color="auto"/>
            <w:bottom w:val="none" w:sz="0" w:space="0" w:color="auto"/>
            <w:right w:val="none" w:sz="0" w:space="0" w:color="auto"/>
          </w:divBdr>
        </w:div>
        <w:div w:id="119996589">
          <w:marLeft w:val="547"/>
          <w:marRight w:val="0"/>
          <w:marTop w:val="154"/>
          <w:marBottom w:val="0"/>
          <w:divBdr>
            <w:top w:val="none" w:sz="0" w:space="0" w:color="auto"/>
            <w:left w:val="none" w:sz="0" w:space="0" w:color="auto"/>
            <w:bottom w:val="none" w:sz="0" w:space="0" w:color="auto"/>
            <w:right w:val="none" w:sz="0" w:space="0" w:color="auto"/>
          </w:divBdr>
        </w:div>
        <w:div w:id="1769999966">
          <w:marLeft w:val="547"/>
          <w:marRight w:val="0"/>
          <w:marTop w:val="154"/>
          <w:marBottom w:val="0"/>
          <w:divBdr>
            <w:top w:val="none" w:sz="0" w:space="0" w:color="auto"/>
            <w:left w:val="none" w:sz="0" w:space="0" w:color="auto"/>
            <w:bottom w:val="none" w:sz="0" w:space="0" w:color="auto"/>
            <w:right w:val="none" w:sz="0" w:space="0" w:color="auto"/>
          </w:divBdr>
        </w:div>
        <w:div w:id="1195801926">
          <w:marLeft w:val="547"/>
          <w:marRight w:val="0"/>
          <w:marTop w:val="154"/>
          <w:marBottom w:val="0"/>
          <w:divBdr>
            <w:top w:val="none" w:sz="0" w:space="0" w:color="auto"/>
            <w:left w:val="none" w:sz="0" w:space="0" w:color="auto"/>
            <w:bottom w:val="none" w:sz="0" w:space="0" w:color="auto"/>
            <w:right w:val="none" w:sz="0" w:space="0" w:color="auto"/>
          </w:divBdr>
        </w:div>
      </w:divsChild>
    </w:div>
    <w:div w:id="305741203">
      <w:bodyDiv w:val="1"/>
      <w:marLeft w:val="0"/>
      <w:marRight w:val="0"/>
      <w:marTop w:val="0"/>
      <w:marBottom w:val="0"/>
      <w:divBdr>
        <w:top w:val="none" w:sz="0" w:space="0" w:color="auto"/>
        <w:left w:val="none" w:sz="0" w:space="0" w:color="auto"/>
        <w:bottom w:val="none" w:sz="0" w:space="0" w:color="auto"/>
        <w:right w:val="none" w:sz="0" w:space="0" w:color="auto"/>
      </w:divBdr>
      <w:divsChild>
        <w:div w:id="1235357218">
          <w:marLeft w:val="547"/>
          <w:marRight w:val="0"/>
          <w:marTop w:val="130"/>
          <w:marBottom w:val="0"/>
          <w:divBdr>
            <w:top w:val="none" w:sz="0" w:space="0" w:color="auto"/>
            <w:left w:val="none" w:sz="0" w:space="0" w:color="auto"/>
            <w:bottom w:val="none" w:sz="0" w:space="0" w:color="auto"/>
            <w:right w:val="none" w:sz="0" w:space="0" w:color="auto"/>
          </w:divBdr>
        </w:div>
        <w:div w:id="1020352015">
          <w:marLeft w:val="547"/>
          <w:marRight w:val="0"/>
          <w:marTop w:val="130"/>
          <w:marBottom w:val="0"/>
          <w:divBdr>
            <w:top w:val="none" w:sz="0" w:space="0" w:color="auto"/>
            <w:left w:val="none" w:sz="0" w:space="0" w:color="auto"/>
            <w:bottom w:val="none" w:sz="0" w:space="0" w:color="auto"/>
            <w:right w:val="none" w:sz="0" w:space="0" w:color="auto"/>
          </w:divBdr>
        </w:div>
      </w:divsChild>
    </w:div>
    <w:div w:id="379331714">
      <w:bodyDiv w:val="1"/>
      <w:marLeft w:val="0"/>
      <w:marRight w:val="0"/>
      <w:marTop w:val="0"/>
      <w:marBottom w:val="0"/>
      <w:divBdr>
        <w:top w:val="none" w:sz="0" w:space="0" w:color="auto"/>
        <w:left w:val="none" w:sz="0" w:space="0" w:color="auto"/>
        <w:bottom w:val="none" w:sz="0" w:space="0" w:color="auto"/>
        <w:right w:val="none" w:sz="0" w:space="0" w:color="auto"/>
      </w:divBdr>
      <w:divsChild>
        <w:div w:id="65611777">
          <w:marLeft w:val="547"/>
          <w:marRight w:val="0"/>
          <w:marTop w:val="96"/>
          <w:marBottom w:val="0"/>
          <w:divBdr>
            <w:top w:val="none" w:sz="0" w:space="0" w:color="auto"/>
            <w:left w:val="none" w:sz="0" w:space="0" w:color="auto"/>
            <w:bottom w:val="none" w:sz="0" w:space="0" w:color="auto"/>
            <w:right w:val="none" w:sz="0" w:space="0" w:color="auto"/>
          </w:divBdr>
        </w:div>
        <w:div w:id="1411272164">
          <w:marLeft w:val="547"/>
          <w:marRight w:val="0"/>
          <w:marTop w:val="96"/>
          <w:marBottom w:val="0"/>
          <w:divBdr>
            <w:top w:val="none" w:sz="0" w:space="0" w:color="auto"/>
            <w:left w:val="none" w:sz="0" w:space="0" w:color="auto"/>
            <w:bottom w:val="none" w:sz="0" w:space="0" w:color="auto"/>
            <w:right w:val="none" w:sz="0" w:space="0" w:color="auto"/>
          </w:divBdr>
        </w:div>
        <w:div w:id="678578429">
          <w:marLeft w:val="547"/>
          <w:marRight w:val="0"/>
          <w:marTop w:val="96"/>
          <w:marBottom w:val="0"/>
          <w:divBdr>
            <w:top w:val="none" w:sz="0" w:space="0" w:color="auto"/>
            <w:left w:val="none" w:sz="0" w:space="0" w:color="auto"/>
            <w:bottom w:val="none" w:sz="0" w:space="0" w:color="auto"/>
            <w:right w:val="none" w:sz="0" w:space="0" w:color="auto"/>
          </w:divBdr>
        </w:div>
        <w:div w:id="287979438">
          <w:marLeft w:val="547"/>
          <w:marRight w:val="0"/>
          <w:marTop w:val="96"/>
          <w:marBottom w:val="0"/>
          <w:divBdr>
            <w:top w:val="none" w:sz="0" w:space="0" w:color="auto"/>
            <w:left w:val="none" w:sz="0" w:space="0" w:color="auto"/>
            <w:bottom w:val="none" w:sz="0" w:space="0" w:color="auto"/>
            <w:right w:val="none" w:sz="0" w:space="0" w:color="auto"/>
          </w:divBdr>
        </w:div>
        <w:div w:id="1769233755">
          <w:marLeft w:val="547"/>
          <w:marRight w:val="0"/>
          <w:marTop w:val="96"/>
          <w:marBottom w:val="0"/>
          <w:divBdr>
            <w:top w:val="none" w:sz="0" w:space="0" w:color="auto"/>
            <w:left w:val="none" w:sz="0" w:space="0" w:color="auto"/>
            <w:bottom w:val="none" w:sz="0" w:space="0" w:color="auto"/>
            <w:right w:val="none" w:sz="0" w:space="0" w:color="auto"/>
          </w:divBdr>
        </w:div>
      </w:divsChild>
    </w:div>
    <w:div w:id="426389358">
      <w:bodyDiv w:val="1"/>
      <w:marLeft w:val="0"/>
      <w:marRight w:val="0"/>
      <w:marTop w:val="0"/>
      <w:marBottom w:val="0"/>
      <w:divBdr>
        <w:top w:val="none" w:sz="0" w:space="0" w:color="auto"/>
        <w:left w:val="none" w:sz="0" w:space="0" w:color="auto"/>
        <w:bottom w:val="none" w:sz="0" w:space="0" w:color="auto"/>
        <w:right w:val="none" w:sz="0" w:space="0" w:color="auto"/>
      </w:divBdr>
      <w:divsChild>
        <w:div w:id="757409795">
          <w:marLeft w:val="547"/>
          <w:marRight w:val="0"/>
          <w:marTop w:val="154"/>
          <w:marBottom w:val="0"/>
          <w:divBdr>
            <w:top w:val="none" w:sz="0" w:space="0" w:color="auto"/>
            <w:left w:val="none" w:sz="0" w:space="0" w:color="auto"/>
            <w:bottom w:val="none" w:sz="0" w:space="0" w:color="auto"/>
            <w:right w:val="none" w:sz="0" w:space="0" w:color="auto"/>
          </w:divBdr>
        </w:div>
        <w:div w:id="55396586">
          <w:marLeft w:val="547"/>
          <w:marRight w:val="0"/>
          <w:marTop w:val="154"/>
          <w:marBottom w:val="0"/>
          <w:divBdr>
            <w:top w:val="none" w:sz="0" w:space="0" w:color="auto"/>
            <w:left w:val="none" w:sz="0" w:space="0" w:color="auto"/>
            <w:bottom w:val="none" w:sz="0" w:space="0" w:color="auto"/>
            <w:right w:val="none" w:sz="0" w:space="0" w:color="auto"/>
          </w:divBdr>
        </w:div>
        <w:div w:id="1576469720">
          <w:marLeft w:val="547"/>
          <w:marRight w:val="0"/>
          <w:marTop w:val="154"/>
          <w:marBottom w:val="0"/>
          <w:divBdr>
            <w:top w:val="none" w:sz="0" w:space="0" w:color="auto"/>
            <w:left w:val="none" w:sz="0" w:space="0" w:color="auto"/>
            <w:bottom w:val="none" w:sz="0" w:space="0" w:color="auto"/>
            <w:right w:val="none" w:sz="0" w:space="0" w:color="auto"/>
          </w:divBdr>
        </w:div>
        <w:div w:id="1690062654">
          <w:marLeft w:val="547"/>
          <w:marRight w:val="0"/>
          <w:marTop w:val="154"/>
          <w:marBottom w:val="0"/>
          <w:divBdr>
            <w:top w:val="none" w:sz="0" w:space="0" w:color="auto"/>
            <w:left w:val="none" w:sz="0" w:space="0" w:color="auto"/>
            <w:bottom w:val="none" w:sz="0" w:space="0" w:color="auto"/>
            <w:right w:val="none" w:sz="0" w:space="0" w:color="auto"/>
          </w:divBdr>
        </w:div>
        <w:div w:id="680352058">
          <w:marLeft w:val="547"/>
          <w:marRight w:val="0"/>
          <w:marTop w:val="154"/>
          <w:marBottom w:val="0"/>
          <w:divBdr>
            <w:top w:val="none" w:sz="0" w:space="0" w:color="auto"/>
            <w:left w:val="none" w:sz="0" w:space="0" w:color="auto"/>
            <w:bottom w:val="none" w:sz="0" w:space="0" w:color="auto"/>
            <w:right w:val="none" w:sz="0" w:space="0" w:color="auto"/>
          </w:divBdr>
        </w:div>
        <w:div w:id="860896771">
          <w:marLeft w:val="547"/>
          <w:marRight w:val="0"/>
          <w:marTop w:val="154"/>
          <w:marBottom w:val="0"/>
          <w:divBdr>
            <w:top w:val="none" w:sz="0" w:space="0" w:color="auto"/>
            <w:left w:val="none" w:sz="0" w:space="0" w:color="auto"/>
            <w:bottom w:val="none" w:sz="0" w:space="0" w:color="auto"/>
            <w:right w:val="none" w:sz="0" w:space="0" w:color="auto"/>
          </w:divBdr>
        </w:div>
      </w:divsChild>
    </w:div>
    <w:div w:id="473303005">
      <w:bodyDiv w:val="1"/>
      <w:marLeft w:val="0"/>
      <w:marRight w:val="0"/>
      <w:marTop w:val="0"/>
      <w:marBottom w:val="0"/>
      <w:divBdr>
        <w:top w:val="none" w:sz="0" w:space="0" w:color="auto"/>
        <w:left w:val="none" w:sz="0" w:space="0" w:color="auto"/>
        <w:bottom w:val="none" w:sz="0" w:space="0" w:color="auto"/>
        <w:right w:val="none" w:sz="0" w:space="0" w:color="auto"/>
      </w:divBdr>
      <w:divsChild>
        <w:div w:id="274561887">
          <w:marLeft w:val="547"/>
          <w:marRight w:val="0"/>
          <w:marTop w:val="154"/>
          <w:marBottom w:val="0"/>
          <w:divBdr>
            <w:top w:val="none" w:sz="0" w:space="0" w:color="auto"/>
            <w:left w:val="none" w:sz="0" w:space="0" w:color="auto"/>
            <w:bottom w:val="none" w:sz="0" w:space="0" w:color="auto"/>
            <w:right w:val="none" w:sz="0" w:space="0" w:color="auto"/>
          </w:divBdr>
        </w:div>
      </w:divsChild>
    </w:div>
    <w:div w:id="556862100">
      <w:bodyDiv w:val="1"/>
      <w:marLeft w:val="0"/>
      <w:marRight w:val="0"/>
      <w:marTop w:val="0"/>
      <w:marBottom w:val="0"/>
      <w:divBdr>
        <w:top w:val="none" w:sz="0" w:space="0" w:color="auto"/>
        <w:left w:val="none" w:sz="0" w:space="0" w:color="auto"/>
        <w:bottom w:val="none" w:sz="0" w:space="0" w:color="auto"/>
        <w:right w:val="none" w:sz="0" w:space="0" w:color="auto"/>
      </w:divBdr>
      <w:divsChild>
        <w:div w:id="303699413">
          <w:marLeft w:val="547"/>
          <w:marRight w:val="0"/>
          <w:marTop w:val="144"/>
          <w:marBottom w:val="0"/>
          <w:divBdr>
            <w:top w:val="none" w:sz="0" w:space="0" w:color="auto"/>
            <w:left w:val="none" w:sz="0" w:space="0" w:color="auto"/>
            <w:bottom w:val="none" w:sz="0" w:space="0" w:color="auto"/>
            <w:right w:val="none" w:sz="0" w:space="0" w:color="auto"/>
          </w:divBdr>
        </w:div>
        <w:div w:id="473182168">
          <w:marLeft w:val="547"/>
          <w:marRight w:val="0"/>
          <w:marTop w:val="144"/>
          <w:marBottom w:val="0"/>
          <w:divBdr>
            <w:top w:val="none" w:sz="0" w:space="0" w:color="auto"/>
            <w:left w:val="none" w:sz="0" w:space="0" w:color="auto"/>
            <w:bottom w:val="none" w:sz="0" w:space="0" w:color="auto"/>
            <w:right w:val="none" w:sz="0" w:space="0" w:color="auto"/>
          </w:divBdr>
        </w:div>
        <w:div w:id="147673110">
          <w:marLeft w:val="547"/>
          <w:marRight w:val="0"/>
          <w:marTop w:val="144"/>
          <w:marBottom w:val="0"/>
          <w:divBdr>
            <w:top w:val="none" w:sz="0" w:space="0" w:color="auto"/>
            <w:left w:val="none" w:sz="0" w:space="0" w:color="auto"/>
            <w:bottom w:val="none" w:sz="0" w:space="0" w:color="auto"/>
            <w:right w:val="none" w:sz="0" w:space="0" w:color="auto"/>
          </w:divBdr>
        </w:div>
        <w:div w:id="1810708141">
          <w:marLeft w:val="547"/>
          <w:marRight w:val="0"/>
          <w:marTop w:val="144"/>
          <w:marBottom w:val="0"/>
          <w:divBdr>
            <w:top w:val="none" w:sz="0" w:space="0" w:color="auto"/>
            <w:left w:val="none" w:sz="0" w:space="0" w:color="auto"/>
            <w:bottom w:val="none" w:sz="0" w:space="0" w:color="auto"/>
            <w:right w:val="none" w:sz="0" w:space="0" w:color="auto"/>
          </w:divBdr>
        </w:div>
      </w:divsChild>
    </w:div>
    <w:div w:id="564753840">
      <w:bodyDiv w:val="1"/>
      <w:marLeft w:val="0"/>
      <w:marRight w:val="0"/>
      <w:marTop w:val="0"/>
      <w:marBottom w:val="0"/>
      <w:divBdr>
        <w:top w:val="none" w:sz="0" w:space="0" w:color="auto"/>
        <w:left w:val="none" w:sz="0" w:space="0" w:color="auto"/>
        <w:bottom w:val="none" w:sz="0" w:space="0" w:color="auto"/>
        <w:right w:val="none" w:sz="0" w:space="0" w:color="auto"/>
      </w:divBdr>
      <w:divsChild>
        <w:div w:id="1937785261">
          <w:marLeft w:val="547"/>
          <w:marRight w:val="0"/>
          <w:marTop w:val="96"/>
          <w:marBottom w:val="0"/>
          <w:divBdr>
            <w:top w:val="none" w:sz="0" w:space="0" w:color="auto"/>
            <w:left w:val="none" w:sz="0" w:space="0" w:color="auto"/>
            <w:bottom w:val="none" w:sz="0" w:space="0" w:color="auto"/>
            <w:right w:val="none" w:sz="0" w:space="0" w:color="auto"/>
          </w:divBdr>
        </w:div>
      </w:divsChild>
    </w:div>
    <w:div w:id="600603736">
      <w:bodyDiv w:val="1"/>
      <w:marLeft w:val="0"/>
      <w:marRight w:val="0"/>
      <w:marTop w:val="0"/>
      <w:marBottom w:val="0"/>
      <w:divBdr>
        <w:top w:val="none" w:sz="0" w:space="0" w:color="auto"/>
        <w:left w:val="none" w:sz="0" w:space="0" w:color="auto"/>
        <w:bottom w:val="none" w:sz="0" w:space="0" w:color="auto"/>
        <w:right w:val="none" w:sz="0" w:space="0" w:color="auto"/>
      </w:divBdr>
      <w:divsChild>
        <w:div w:id="270629034">
          <w:marLeft w:val="547"/>
          <w:marRight w:val="0"/>
          <w:marTop w:val="134"/>
          <w:marBottom w:val="0"/>
          <w:divBdr>
            <w:top w:val="none" w:sz="0" w:space="0" w:color="auto"/>
            <w:left w:val="none" w:sz="0" w:space="0" w:color="auto"/>
            <w:bottom w:val="none" w:sz="0" w:space="0" w:color="auto"/>
            <w:right w:val="none" w:sz="0" w:space="0" w:color="auto"/>
          </w:divBdr>
        </w:div>
        <w:div w:id="1007363958">
          <w:marLeft w:val="547"/>
          <w:marRight w:val="0"/>
          <w:marTop w:val="134"/>
          <w:marBottom w:val="0"/>
          <w:divBdr>
            <w:top w:val="none" w:sz="0" w:space="0" w:color="auto"/>
            <w:left w:val="none" w:sz="0" w:space="0" w:color="auto"/>
            <w:bottom w:val="none" w:sz="0" w:space="0" w:color="auto"/>
            <w:right w:val="none" w:sz="0" w:space="0" w:color="auto"/>
          </w:divBdr>
        </w:div>
        <w:div w:id="1748071573">
          <w:marLeft w:val="547"/>
          <w:marRight w:val="0"/>
          <w:marTop w:val="134"/>
          <w:marBottom w:val="0"/>
          <w:divBdr>
            <w:top w:val="none" w:sz="0" w:space="0" w:color="auto"/>
            <w:left w:val="none" w:sz="0" w:space="0" w:color="auto"/>
            <w:bottom w:val="none" w:sz="0" w:space="0" w:color="auto"/>
            <w:right w:val="none" w:sz="0" w:space="0" w:color="auto"/>
          </w:divBdr>
        </w:div>
      </w:divsChild>
    </w:div>
    <w:div w:id="836656659">
      <w:bodyDiv w:val="1"/>
      <w:marLeft w:val="0"/>
      <w:marRight w:val="0"/>
      <w:marTop w:val="0"/>
      <w:marBottom w:val="0"/>
      <w:divBdr>
        <w:top w:val="none" w:sz="0" w:space="0" w:color="auto"/>
        <w:left w:val="none" w:sz="0" w:space="0" w:color="auto"/>
        <w:bottom w:val="none" w:sz="0" w:space="0" w:color="auto"/>
        <w:right w:val="none" w:sz="0" w:space="0" w:color="auto"/>
      </w:divBdr>
      <w:divsChild>
        <w:div w:id="1939678377">
          <w:marLeft w:val="547"/>
          <w:marRight w:val="0"/>
          <w:marTop w:val="144"/>
          <w:marBottom w:val="0"/>
          <w:divBdr>
            <w:top w:val="none" w:sz="0" w:space="0" w:color="auto"/>
            <w:left w:val="none" w:sz="0" w:space="0" w:color="auto"/>
            <w:bottom w:val="none" w:sz="0" w:space="0" w:color="auto"/>
            <w:right w:val="none" w:sz="0" w:space="0" w:color="auto"/>
          </w:divBdr>
        </w:div>
        <w:div w:id="2109620722">
          <w:marLeft w:val="547"/>
          <w:marRight w:val="0"/>
          <w:marTop w:val="144"/>
          <w:marBottom w:val="0"/>
          <w:divBdr>
            <w:top w:val="none" w:sz="0" w:space="0" w:color="auto"/>
            <w:left w:val="none" w:sz="0" w:space="0" w:color="auto"/>
            <w:bottom w:val="none" w:sz="0" w:space="0" w:color="auto"/>
            <w:right w:val="none" w:sz="0" w:space="0" w:color="auto"/>
          </w:divBdr>
        </w:div>
        <w:div w:id="1830511040">
          <w:marLeft w:val="547"/>
          <w:marRight w:val="0"/>
          <w:marTop w:val="144"/>
          <w:marBottom w:val="0"/>
          <w:divBdr>
            <w:top w:val="none" w:sz="0" w:space="0" w:color="auto"/>
            <w:left w:val="none" w:sz="0" w:space="0" w:color="auto"/>
            <w:bottom w:val="none" w:sz="0" w:space="0" w:color="auto"/>
            <w:right w:val="none" w:sz="0" w:space="0" w:color="auto"/>
          </w:divBdr>
        </w:div>
        <w:div w:id="676462890">
          <w:marLeft w:val="547"/>
          <w:marRight w:val="0"/>
          <w:marTop w:val="144"/>
          <w:marBottom w:val="0"/>
          <w:divBdr>
            <w:top w:val="none" w:sz="0" w:space="0" w:color="auto"/>
            <w:left w:val="none" w:sz="0" w:space="0" w:color="auto"/>
            <w:bottom w:val="none" w:sz="0" w:space="0" w:color="auto"/>
            <w:right w:val="none" w:sz="0" w:space="0" w:color="auto"/>
          </w:divBdr>
        </w:div>
        <w:div w:id="867371924">
          <w:marLeft w:val="547"/>
          <w:marRight w:val="0"/>
          <w:marTop w:val="144"/>
          <w:marBottom w:val="0"/>
          <w:divBdr>
            <w:top w:val="none" w:sz="0" w:space="0" w:color="auto"/>
            <w:left w:val="none" w:sz="0" w:space="0" w:color="auto"/>
            <w:bottom w:val="none" w:sz="0" w:space="0" w:color="auto"/>
            <w:right w:val="none" w:sz="0" w:space="0" w:color="auto"/>
          </w:divBdr>
        </w:div>
      </w:divsChild>
    </w:div>
    <w:div w:id="862090324">
      <w:bodyDiv w:val="1"/>
      <w:marLeft w:val="0"/>
      <w:marRight w:val="0"/>
      <w:marTop w:val="0"/>
      <w:marBottom w:val="0"/>
      <w:divBdr>
        <w:top w:val="none" w:sz="0" w:space="0" w:color="auto"/>
        <w:left w:val="none" w:sz="0" w:space="0" w:color="auto"/>
        <w:bottom w:val="none" w:sz="0" w:space="0" w:color="auto"/>
        <w:right w:val="none" w:sz="0" w:space="0" w:color="auto"/>
      </w:divBdr>
      <w:divsChild>
        <w:div w:id="1155344209">
          <w:marLeft w:val="547"/>
          <w:marRight w:val="0"/>
          <w:marTop w:val="120"/>
          <w:marBottom w:val="0"/>
          <w:divBdr>
            <w:top w:val="none" w:sz="0" w:space="0" w:color="auto"/>
            <w:left w:val="none" w:sz="0" w:space="0" w:color="auto"/>
            <w:bottom w:val="none" w:sz="0" w:space="0" w:color="auto"/>
            <w:right w:val="none" w:sz="0" w:space="0" w:color="auto"/>
          </w:divBdr>
        </w:div>
        <w:div w:id="1781945977">
          <w:marLeft w:val="547"/>
          <w:marRight w:val="0"/>
          <w:marTop w:val="120"/>
          <w:marBottom w:val="0"/>
          <w:divBdr>
            <w:top w:val="none" w:sz="0" w:space="0" w:color="auto"/>
            <w:left w:val="none" w:sz="0" w:space="0" w:color="auto"/>
            <w:bottom w:val="none" w:sz="0" w:space="0" w:color="auto"/>
            <w:right w:val="none" w:sz="0" w:space="0" w:color="auto"/>
          </w:divBdr>
        </w:div>
        <w:div w:id="224999264">
          <w:marLeft w:val="547"/>
          <w:marRight w:val="0"/>
          <w:marTop w:val="120"/>
          <w:marBottom w:val="0"/>
          <w:divBdr>
            <w:top w:val="none" w:sz="0" w:space="0" w:color="auto"/>
            <w:left w:val="none" w:sz="0" w:space="0" w:color="auto"/>
            <w:bottom w:val="none" w:sz="0" w:space="0" w:color="auto"/>
            <w:right w:val="none" w:sz="0" w:space="0" w:color="auto"/>
          </w:divBdr>
        </w:div>
        <w:div w:id="81604837">
          <w:marLeft w:val="547"/>
          <w:marRight w:val="0"/>
          <w:marTop w:val="120"/>
          <w:marBottom w:val="0"/>
          <w:divBdr>
            <w:top w:val="none" w:sz="0" w:space="0" w:color="auto"/>
            <w:left w:val="none" w:sz="0" w:space="0" w:color="auto"/>
            <w:bottom w:val="none" w:sz="0" w:space="0" w:color="auto"/>
            <w:right w:val="none" w:sz="0" w:space="0" w:color="auto"/>
          </w:divBdr>
        </w:div>
        <w:div w:id="1667246853">
          <w:marLeft w:val="547"/>
          <w:marRight w:val="0"/>
          <w:marTop w:val="120"/>
          <w:marBottom w:val="0"/>
          <w:divBdr>
            <w:top w:val="none" w:sz="0" w:space="0" w:color="auto"/>
            <w:left w:val="none" w:sz="0" w:space="0" w:color="auto"/>
            <w:bottom w:val="none" w:sz="0" w:space="0" w:color="auto"/>
            <w:right w:val="none" w:sz="0" w:space="0" w:color="auto"/>
          </w:divBdr>
        </w:div>
        <w:div w:id="1810777931">
          <w:marLeft w:val="547"/>
          <w:marRight w:val="0"/>
          <w:marTop w:val="120"/>
          <w:marBottom w:val="0"/>
          <w:divBdr>
            <w:top w:val="none" w:sz="0" w:space="0" w:color="auto"/>
            <w:left w:val="none" w:sz="0" w:space="0" w:color="auto"/>
            <w:bottom w:val="none" w:sz="0" w:space="0" w:color="auto"/>
            <w:right w:val="none" w:sz="0" w:space="0" w:color="auto"/>
          </w:divBdr>
        </w:div>
        <w:div w:id="768698275">
          <w:marLeft w:val="547"/>
          <w:marRight w:val="0"/>
          <w:marTop w:val="120"/>
          <w:marBottom w:val="0"/>
          <w:divBdr>
            <w:top w:val="none" w:sz="0" w:space="0" w:color="auto"/>
            <w:left w:val="none" w:sz="0" w:space="0" w:color="auto"/>
            <w:bottom w:val="none" w:sz="0" w:space="0" w:color="auto"/>
            <w:right w:val="none" w:sz="0" w:space="0" w:color="auto"/>
          </w:divBdr>
        </w:div>
        <w:div w:id="103623987">
          <w:marLeft w:val="547"/>
          <w:marRight w:val="0"/>
          <w:marTop w:val="120"/>
          <w:marBottom w:val="0"/>
          <w:divBdr>
            <w:top w:val="none" w:sz="0" w:space="0" w:color="auto"/>
            <w:left w:val="none" w:sz="0" w:space="0" w:color="auto"/>
            <w:bottom w:val="none" w:sz="0" w:space="0" w:color="auto"/>
            <w:right w:val="none" w:sz="0" w:space="0" w:color="auto"/>
          </w:divBdr>
        </w:div>
        <w:div w:id="167063932">
          <w:marLeft w:val="547"/>
          <w:marRight w:val="0"/>
          <w:marTop w:val="120"/>
          <w:marBottom w:val="0"/>
          <w:divBdr>
            <w:top w:val="none" w:sz="0" w:space="0" w:color="auto"/>
            <w:left w:val="none" w:sz="0" w:space="0" w:color="auto"/>
            <w:bottom w:val="none" w:sz="0" w:space="0" w:color="auto"/>
            <w:right w:val="none" w:sz="0" w:space="0" w:color="auto"/>
          </w:divBdr>
        </w:div>
        <w:div w:id="1985621411">
          <w:marLeft w:val="547"/>
          <w:marRight w:val="0"/>
          <w:marTop w:val="120"/>
          <w:marBottom w:val="0"/>
          <w:divBdr>
            <w:top w:val="none" w:sz="0" w:space="0" w:color="auto"/>
            <w:left w:val="none" w:sz="0" w:space="0" w:color="auto"/>
            <w:bottom w:val="none" w:sz="0" w:space="0" w:color="auto"/>
            <w:right w:val="none" w:sz="0" w:space="0" w:color="auto"/>
          </w:divBdr>
        </w:div>
        <w:div w:id="1401559300">
          <w:marLeft w:val="547"/>
          <w:marRight w:val="0"/>
          <w:marTop w:val="120"/>
          <w:marBottom w:val="0"/>
          <w:divBdr>
            <w:top w:val="none" w:sz="0" w:space="0" w:color="auto"/>
            <w:left w:val="none" w:sz="0" w:space="0" w:color="auto"/>
            <w:bottom w:val="none" w:sz="0" w:space="0" w:color="auto"/>
            <w:right w:val="none" w:sz="0" w:space="0" w:color="auto"/>
          </w:divBdr>
        </w:div>
      </w:divsChild>
    </w:div>
    <w:div w:id="882180686">
      <w:bodyDiv w:val="1"/>
      <w:marLeft w:val="0"/>
      <w:marRight w:val="0"/>
      <w:marTop w:val="0"/>
      <w:marBottom w:val="0"/>
      <w:divBdr>
        <w:top w:val="none" w:sz="0" w:space="0" w:color="auto"/>
        <w:left w:val="none" w:sz="0" w:space="0" w:color="auto"/>
        <w:bottom w:val="none" w:sz="0" w:space="0" w:color="auto"/>
        <w:right w:val="none" w:sz="0" w:space="0" w:color="auto"/>
      </w:divBdr>
      <w:divsChild>
        <w:div w:id="966089181">
          <w:marLeft w:val="547"/>
          <w:marRight w:val="0"/>
          <w:marTop w:val="144"/>
          <w:marBottom w:val="0"/>
          <w:divBdr>
            <w:top w:val="none" w:sz="0" w:space="0" w:color="auto"/>
            <w:left w:val="none" w:sz="0" w:space="0" w:color="auto"/>
            <w:bottom w:val="none" w:sz="0" w:space="0" w:color="auto"/>
            <w:right w:val="none" w:sz="0" w:space="0" w:color="auto"/>
          </w:divBdr>
        </w:div>
        <w:div w:id="108359550">
          <w:marLeft w:val="547"/>
          <w:marRight w:val="0"/>
          <w:marTop w:val="144"/>
          <w:marBottom w:val="0"/>
          <w:divBdr>
            <w:top w:val="none" w:sz="0" w:space="0" w:color="auto"/>
            <w:left w:val="none" w:sz="0" w:space="0" w:color="auto"/>
            <w:bottom w:val="none" w:sz="0" w:space="0" w:color="auto"/>
            <w:right w:val="none" w:sz="0" w:space="0" w:color="auto"/>
          </w:divBdr>
        </w:div>
        <w:div w:id="1809055813">
          <w:marLeft w:val="547"/>
          <w:marRight w:val="0"/>
          <w:marTop w:val="144"/>
          <w:marBottom w:val="0"/>
          <w:divBdr>
            <w:top w:val="none" w:sz="0" w:space="0" w:color="auto"/>
            <w:left w:val="none" w:sz="0" w:space="0" w:color="auto"/>
            <w:bottom w:val="none" w:sz="0" w:space="0" w:color="auto"/>
            <w:right w:val="none" w:sz="0" w:space="0" w:color="auto"/>
          </w:divBdr>
        </w:div>
        <w:div w:id="1605111770">
          <w:marLeft w:val="547"/>
          <w:marRight w:val="0"/>
          <w:marTop w:val="144"/>
          <w:marBottom w:val="0"/>
          <w:divBdr>
            <w:top w:val="none" w:sz="0" w:space="0" w:color="auto"/>
            <w:left w:val="none" w:sz="0" w:space="0" w:color="auto"/>
            <w:bottom w:val="none" w:sz="0" w:space="0" w:color="auto"/>
            <w:right w:val="none" w:sz="0" w:space="0" w:color="auto"/>
          </w:divBdr>
        </w:div>
        <w:div w:id="518929272">
          <w:marLeft w:val="547"/>
          <w:marRight w:val="0"/>
          <w:marTop w:val="144"/>
          <w:marBottom w:val="0"/>
          <w:divBdr>
            <w:top w:val="none" w:sz="0" w:space="0" w:color="auto"/>
            <w:left w:val="none" w:sz="0" w:space="0" w:color="auto"/>
            <w:bottom w:val="none" w:sz="0" w:space="0" w:color="auto"/>
            <w:right w:val="none" w:sz="0" w:space="0" w:color="auto"/>
          </w:divBdr>
        </w:div>
        <w:div w:id="207570567">
          <w:marLeft w:val="547"/>
          <w:marRight w:val="0"/>
          <w:marTop w:val="144"/>
          <w:marBottom w:val="0"/>
          <w:divBdr>
            <w:top w:val="none" w:sz="0" w:space="0" w:color="auto"/>
            <w:left w:val="none" w:sz="0" w:space="0" w:color="auto"/>
            <w:bottom w:val="none" w:sz="0" w:space="0" w:color="auto"/>
            <w:right w:val="none" w:sz="0" w:space="0" w:color="auto"/>
          </w:divBdr>
        </w:div>
      </w:divsChild>
    </w:div>
    <w:div w:id="895435247">
      <w:bodyDiv w:val="1"/>
      <w:marLeft w:val="0"/>
      <w:marRight w:val="0"/>
      <w:marTop w:val="0"/>
      <w:marBottom w:val="0"/>
      <w:divBdr>
        <w:top w:val="none" w:sz="0" w:space="0" w:color="auto"/>
        <w:left w:val="none" w:sz="0" w:space="0" w:color="auto"/>
        <w:bottom w:val="none" w:sz="0" w:space="0" w:color="auto"/>
        <w:right w:val="none" w:sz="0" w:space="0" w:color="auto"/>
      </w:divBdr>
      <w:divsChild>
        <w:div w:id="1194995130">
          <w:marLeft w:val="547"/>
          <w:marRight w:val="0"/>
          <w:marTop w:val="154"/>
          <w:marBottom w:val="0"/>
          <w:divBdr>
            <w:top w:val="none" w:sz="0" w:space="0" w:color="auto"/>
            <w:left w:val="none" w:sz="0" w:space="0" w:color="auto"/>
            <w:bottom w:val="none" w:sz="0" w:space="0" w:color="auto"/>
            <w:right w:val="none" w:sz="0" w:space="0" w:color="auto"/>
          </w:divBdr>
        </w:div>
        <w:div w:id="1040547233">
          <w:marLeft w:val="547"/>
          <w:marRight w:val="0"/>
          <w:marTop w:val="154"/>
          <w:marBottom w:val="0"/>
          <w:divBdr>
            <w:top w:val="none" w:sz="0" w:space="0" w:color="auto"/>
            <w:left w:val="none" w:sz="0" w:space="0" w:color="auto"/>
            <w:bottom w:val="none" w:sz="0" w:space="0" w:color="auto"/>
            <w:right w:val="none" w:sz="0" w:space="0" w:color="auto"/>
          </w:divBdr>
        </w:div>
        <w:div w:id="740372501">
          <w:marLeft w:val="547"/>
          <w:marRight w:val="0"/>
          <w:marTop w:val="154"/>
          <w:marBottom w:val="0"/>
          <w:divBdr>
            <w:top w:val="none" w:sz="0" w:space="0" w:color="auto"/>
            <w:left w:val="none" w:sz="0" w:space="0" w:color="auto"/>
            <w:bottom w:val="none" w:sz="0" w:space="0" w:color="auto"/>
            <w:right w:val="none" w:sz="0" w:space="0" w:color="auto"/>
          </w:divBdr>
        </w:div>
      </w:divsChild>
    </w:div>
    <w:div w:id="958954646">
      <w:bodyDiv w:val="1"/>
      <w:marLeft w:val="0"/>
      <w:marRight w:val="0"/>
      <w:marTop w:val="0"/>
      <w:marBottom w:val="0"/>
      <w:divBdr>
        <w:top w:val="none" w:sz="0" w:space="0" w:color="auto"/>
        <w:left w:val="none" w:sz="0" w:space="0" w:color="auto"/>
        <w:bottom w:val="none" w:sz="0" w:space="0" w:color="auto"/>
        <w:right w:val="none" w:sz="0" w:space="0" w:color="auto"/>
      </w:divBdr>
      <w:divsChild>
        <w:div w:id="1796751048">
          <w:marLeft w:val="547"/>
          <w:marRight w:val="0"/>
          <w:marTop w:val="96"/>
          <w:marBottom w:val="0"/>
          <w:divBdr>
            <w:top w:val="none" w:sz="0" w:space="0" w:color="auto"/>
            <w:left w:val="none" w:sz="0" w:space="0" w:color="auto"/>
            <w:bottom w:val="none" w:sz="0" w:space="0" w:color="auto"/>
            <w:right w:val="none" w:sz="0" w:space="0" w:color="auto"/>
          </w:divBdr>
        </w:div>
        <w:div w:id="1482648697">
          <w:marLeft w:val="547"/>
          <w:marRight w:val="0"/>
          <w:marTop w:val="96"/>
          <w:marBottom w:val="0"/>
          <w:divBdr>
            <w:top w:val="none" w:sz="0" w:space="0" w:color="auto"/>
            <w:left w:val="none" w:sz="0" w:space="0" w:color="auto"/>
            <w:bottom w:val="none" w:sz="0" w:space="0" w:color="auto"/>
            <w:right w:val="none" w:sz="0" w:space="0" w:color="auto"/>
          </w:divBdr>
        </w:div>
        <w:div w:id="946617081">
          <w:marLeft w:val="547"/>
          <w:marRight w:val="0"/>
          <w:marTop w:val="96"/>
          <w:marBottom w:val="0"/>
          <w:divBdr>
            <w:top w:val="none" w:sz="0" w:space="0" w:color="auto"/>
            <w:left w:val="none" w:sz="0" w:space="0" w:color="auto"/>
            <w:bottom w:val="none" w:sz="0" w:space="0" w:color="auto"/>
            <w:right w:val="none" w:sz="0" w:space="0" w:color="auto"/>
          </w:divBdr>
        </w:div>
        <w:div w:id="30420314">
          <w:marLeft w:val="547"/>
          <w:marRight w:val="0"/>
          <w:marTop w:val="96"/>
          <w:marBottom w:val="0"/>
          <w:divBdr>
            <w:top w:val="none" w:sz="0" w:space="0" w:color="auto"/>
            <w:left w:val="none" w:sz="0" w:space="0" w:color="auto"/>
            <w:bottom w:val="none" w:sz="0" w:space="0" w:color="auto"/>
            <w:right w:val="none" w:sz="0" w:space="0" w:color="auto"/>
          </w:divBdr>
        </w:div>
        <w:div w:id="1491143241">
          <w:marLeft w:val="547"/>
          <w:marRight w:val="0"/>
          <w:marTop w:val="96"/>
          <w:marBottom w:val="0"/>
          <w:divBdr>
            <w:top w:val="none" w:sz="0" w:space="0" w:color="auto"/>
            <w:left w:val="none" w:sz="0" w:space="0" w:color="auto"/>
            <w:bottom w:val="none" w:sz="0" w:space="0" w:color="auto"/>
            <w:right w:val="none" w:sz="0" w:space="0" w:color="auto"/>
          </w:divBdr>
        </w:div>
        <w:div w:id="556934207">
          <w:marLeft w:val="547"/>
          <w:marRight w:val="0"/>
          <w:marTop w:val="96"/>
          <w:marBottom w:val="0"/>
          <w:divBdr>
            <w:top w:val="none" w:sz="0" w:space="0" w:color="auto"/>
            <w:left w:val="none" w:sz="0" w:space="0" w:color="auto"/>
            <w:bottom w:val="none" w:sz="0" w:space="0" w:color="auto"/>
            <w:right w:val="none" w:sz="0" w:space="0" w:color="auto"/>
          </w:divBdr>
        </w:div>
        <w:div w:id="413363455">
          <w:marLeft w:val="547"/>
          <w:marRight w:val="0"/>
          <w:marTop w:val="96"/>
          <w:marBottom w:val="0"/>
          <w:divBdr>
            <w:top w:val="none" w:sz="0" w:space="0" w:color="auto"/>
            <w:left w:val="none" w:sz="0" w:space="0" w:color="auto"/>
            <w:bottom w:val="none" w:sz="0" w:space="0" w:color="auto"/>
            <w:right w:val="none" w:sz="0" w:space="0" w:color="auto"/>
          </w:divBdr>
        </w:div>
        <w:div w:id="300814640">
          <w:marLeft w:val="547"/>
          <w:marRight w:val="0"/>
          <w:marTop w:val="96"/>
          <w:marBottom w:val="0"/>
          <w:divBdr>
            <w:top w:val="none" w:sz="0" w:space="0" w:color="auto"/>
            <w:left w:val="none" w:sz="0" w:space="0" w:color="auto"/>
            <w:bottom w:val="none" w:sz="0" w:space="0" w:color="auto"/>
            <w:right w:val="none" w:sz="0" w:space="0" w:color="auto"/>
          </w:divBdr>
        </w:div>
        <w:div w:id="1508445253">
          <w:marLeft w:val="547"/>
          <w:marRight w:val="0"/>
          <w:marTop w:val="96"/>
          <w:marBottom w:val="0"/>
          <w:divBdr>
            <w:top w:val="none" w:sz="0" w:space="0" w:color="auto"/>
            <w:left w:val="none" w:sz="0" w:space="0" w:color="auto"/>
            <w:bottom w:val="none" w:sz="0" w:space="0" w:color="auto"/>
            <w:right w:val="none" w:sz="0" w:space="0" w:color="auto"/>
          </w:divBdr>
        </w:div>
      </w:divsChild>
    </w:div>
    <w:div w:id="976837526">
      <w:bodyDiv w:val="1"/>
      <w:marLeft w:val="0"/>
      <w:marRight w:val="0"/>
      <w:marTop w:val="0"/>
      <w:marBottom w:val="0"/>
      <w:divBdr>
        <w:top w:val="none" w:sz="0" w:space="0" w:color="auto"/>
        <w:left w:val="none" w:sz="0" w:space="0" w:color="auto"/>
        <w:bottom w:val="none" w:sz="0" w:space="0" w:color="auto"/>
        <w:right w:val="none" w:sz="0" w:space="0" w:color="auto"/>
      </w:divBdr>
      <w:divsChild>
        <w:div w:id="881787256">
          <w:marLeft w:val="547"/>
          <w:marRight w:val="0"/>
          <w:marTop w:val="144"/>
          <w:marBottom w:val="0"/>
          <w:divBdr>
            <w:top w:val="none" w:sz="0" w:space="0" w:color="auto"/>
            <w:left w:val="none" w:sz="0" w:space="0" w:color="auto"/>
            <w:bottom w:val="none" w:sz="0" w:space="0" w:color="auto"/>
            <w:right w:val="none" w:sz="0" w:space="0" w:color="auto"/>
          </w:divBdr>
        </w:div>
        <w:div w:id="1421485684">
          <w:marLeft w:val="547"/>
          <w:marRight w:val="0"/>
          <w:marTop w:val="144"/>
          <w:marBottom w:val="0"/>
          <w:divBdr>
            <w:top w:val="none" w:sz="0" w:space="0" w:color="auto"/>
            <w:left w:val="none" w:sz="0" w:space="0" w:color="auto"/>
            <w:bottom w:val="none" w:sz="0" w:space="0" w:color="auto"/>
            <w:right w:val="none" w:sz="0" w:space="0" w:color="auto"/>
          </w:divBdr>
        </w:div>
        <w:div w:id="1228490847">
          <w:marLeft w:val="547"/>
          <w:marRight w:val="0"/>
          <w:marTop w:val="144"/>
          <w:marBottom w:val="0"/>
          <w:divBdr>
            <w:top w:val="none" w:sz="0" w:space="0" w:color="auto"/>
            <w:left w:val="none" w:sz="0" w:space="0" w:color="auto"/>
            <w:bottom w:val="none" w:sz="0" w:space="0" w:color="auto"/>
            <w:right w:val="none" w:sz="0" w:space="0" w:color="auto"/>
          </w:divBdr>
        </w:div>
        <w:div w:id="1935553114">
          <w:marLeft w:val="547"/>
          <w:marRight w:val="0"/>
          <w:marTop w:val="144"/>
          <w:marBottom w:val="0"/>
          <w:divBdr>
            <w:top w:val="none" w:sz="0" w:space="0" w:color="auto"/>
            <w:left w:val="none" w:sz="0" w:space="0" w:color="auto"/>
            <w:bottom w:val="none" w:sz="0" w:space="0" w:color="auto"/>
            <w:right w:val="none" w:sz="0" w:space="0" w:color="auto"/>
          </w:divBdr>
        </w:div>
      </w:divsChild>
    </w:div>
    <w:div w:id="1082529945">
      <w:bodyDiv w:val="1"/>
      <w:marLeft w:val="0"/>
      <w:marRight w:val="0"/>
      <w:marTop w:val="0"/>
      <w:marBottom w:val="0"/>
      <w:divBdr>
        <w:top w:val="none" w:sz="0" w:space="0" w:color="auto"/>
        <w:left w:val="none" w:sz="0" w:space="0" w:color="auto"/>
        <w:bottom w:val="none" w:sz="0" w:space="0" w:color="auto"/>
        <w:right w:val="none" w:sz="0" w:space="0" w:color="auto"/>
      </w:divBdr>
    </w:div>
    <w:div w:id="1128166441">
      <w:bodyDiv w:val="1"/>
      <w:marLeft w:val="0"/>
      <w:marRight w:val="0"/>
      <w:marTop w:val="0"/>
      <w:marBottom w:val="0"/>
      <w:divBdr>
        <w:top w:val="none" w:sz="0" w:space="0" w:color="auto"/>
        <w:left w:val="none" w:sz="0" w:space="0" w:color="auto"/>
        <w:bottom w:val="none" w:sz="0" w:space="0" w:color="auto"/>
        <w:right w:val="none" w:sz="0" w:space="0" w:color="auto"/>
      </w:divBdr>
      <w:divsChild>
        <w:div w:id="2123186339">
          <w:marLeft w:val="547"/>
          <w:marRight w:val="0"/>
          <w:marTop w:val="96"/>
          <w:marBottom w:val="0"/>
          <w:divBdr>
            <w:top w:val="none" w:sz="0" w:space="0" w:color="auto"/>
            <w:left w:val="none" w:sz="0" w:space="0" w:color="auto"/>
            <w:bottom w:val="none" w:sz="0" w:space="0" w:color="auto"/>
            <w:right w:val="none" w:sz="0" w:space="0" w:color="auto"/>
          </w:divBdr>
        </w:div>
      </w:divsChild>
    </w:div>
    <w:div w:id="1291669951">
      <w:bodyDiv w:val="1"/>
      <w:marLeft w:val="0"/>
      <w:marRight w:val="0"/>
      <w:marTop w:val="0"/>
      <w:marBottom w:val="0"/>
      <w:divBdr>
        <w:top w:val="none" w:sz="0" w:space="0" w:color="auto"/>
        <w:left w:val="none" w:sz="0" w:space="0" w:color="auto"/>
        <w:bottom w:val="none" w:sz="0" w:space="0" w:color="auto"/>
        <w:right w:val="none" w:sz="0" w:space="0" w:color="auto"/>
      </w:divBdr>
    </w:div>
    <w:div w:id="1316031302">
      <w:bodyDiv w:val="1"/>
      <w:marLeft w:val="0"/>
      <w:marRight w:val="0"/>
      <w:marTop w:val="0"/>
      <w:marBottom w:val="0"/>
      <w:divBdr>
        <w:top w:val="none" w:sz="0" w:space="0" w:color="auto"/>
        <w:left w:val="none" w:sz="0" w:space="0" w:color="auto"/>
        <w:bottom w:val="none" w:sz="0" w:space="0" w:color="auto"/>
        <w:right w:val="none" w:sz="0" w:space="0" w:color="auto"/>
      </w:divBdr>
      <w:divsChild>
        <w:div w:id="1434664444">
          <w:marLeft w:val="547"/>
          <w:marRight w:val="0"/>
          <w:marTop w:val="154"/>
          <w:marBottom w:val="0"/>
          <w:divBdr>
            <w:top w:val="none" w:sz="0" w:space="0" w:color="auto"/>
            <w:left w:val="none" w:sz="0" w:space="0" w:color="auto"/>
            <w:bottom w:val="none" w:sz="0" w:space="0" w:color="auto"/>
            <w:right w:val="none" w:sz="0" w:space="0" w:color="auto"/>
          </w:divBdr>
        </w:div>
        <w:div w:id="262685957">
          <w:marLeft w:val="547"/>
          <w:marRight w:val="0"/>
          <w:marTop w:val="154"/>
          <w:marBottom w:val="0"/>
          <w:divBdr>
            <w:top w:val="none" w:sz="0" w:space="0" w:color="auto"/>
            <w:left w:val="none" w:sz="0" w:space="0" w:color="auto"/>
            <w:bottom w:val="none" w:sz="0" w:space="0" w:color="auto"/>
            <w:right w:val="none" w:sz="0" w:space="0" w:color="auto"/>
          </w:divBdr>
        </w:div>
        <w:div w:id="2010711726">
          <w:marLeft w:val="547"/>
          <w:marRight w:val="0"/>
          <w:marTop w:val="154"/>
          <w:marBottom w:val="0"/>
          <w:divBdr>
            <w:top w:val="none" w:sz="0" w:space="0" w:color="auto"/>
            <w:left w:val="none" w:sz="0" w:space="0" w:color="auto"/>
            <w:bottom w:val="none" w:sz="0" w:space="0" w:color="auto"/>
            <w:right w:val="none" w:sz="0" w:space="0" w:color="auto"/>
          </w:divBdr>
        </w:div>
      </w:divsChild>
    </w:div>
    <w:div w:id="1376587438">
      <w:bodyDiv w:val="1"/>
      <w:marLeft w:val="0"/>
      <w:marRight w:val="0"/>
      <w:marTop w:val="0"/>
      <w:marBottom w:val="0"/>
      <w:divBdr>
        <w:top w:val="none" w:sz="0" w:space="0" w:color="auto"/>
        <w:left w:val="none" w:sz="0" w:space="0" w:color="auto"/>
        <w:bottom w:val="none" w:sz="0" w:space="0" w:color="auto"/>
        <w:right w:val="none" w:sz="0" w:space="0" w:color="auto"/>
      </w:divBdr>
      <w:divsChild>
        <w:div w:id="1105266738">
          <w:marLeft w:val="547"/>
          <w:marRight w:val="0"/>
          <w:marTop w:val="144"/>
          <w:marBottom w:val="0"/>
          <w:divBdr>
            <w:top w:val="none" w:sz="0" w:space="0" w:color="auto"/>
            <w:left w:val="none" w:sz="0" w:space="0" w:color="auto"/>
            <w:bottom w:val="none" w:sz="0" w:space="0" w:color="auto"/>
            <w:right w:val="none" w:sz="0" w:space="0" w:color="auto"/>
          </w:divBdr>
        </w:div>
        <w:div w:id="1919824209">
          <w:marLeft w:val="547"/>
          <w:marRight w:val="0"/>
          <w:marTop w:val="144"/>
          <w:marBottom w:val="0"/>
          <w:divBdr>
            <w:top w:val="none" w:sz="0" w:space="0" w:color="auto"/>
            <w:left w:val="none" w:sz="0" w:space="0" w:color="auto"/>
            <w:bottom w:val="none" w:sz="0" w:space="0" w:color="auto"/>
            <w:right w:val="none" w:sz="0" w:space="0" w:color="auto"/>
          </w:divBdr>
        </w:div>
        <w:div w:id="164787774">
          <w:marLeft w:val="547"/>
          <w:marRight w:val="0"/>
          <w:marTop w:val="144"/>
          <w:marBottom w:val="0"/>
          <w:divBdr>
            <w:top w:val="none" w:sz="0" w:space="0" w:color="auto"/>
            <w:left w:val="none" w:sz="0" w:space="0" w:color="auto"/>
            <w:bottom w:val="none" w:sz="0" w:space="0" w:color="auto"/>
            <w:right w:val="none" w:sz="0" w:space="0" w:color="auto"/>
          </w:divBdr>
        </w:div>
        <w:div w:id="1352149063">
          <w:marLeft w:val="547"/>
          <w:marRight w:val="0"/>
          <w:marTop w:val="144"/>
          <w:marBottom w:val="0"/>
          <w:divBdr>
            <w:top w:val="none" w:sz="0" w:space="0" w:color="auto"/>
            <w:left w:val="none" w:sz="0" w:space="0" w:color="auto"/>
            <w:bottom w:val="none" w:sz="0" w:space="0" w:color="auto"/>
            <w:right w:val="none" w:sz="0" w:space="0" w:color="auto"/>
          </w:divBdr>
        </w:div>
        <w:div w:id="828785408">
          <w:marLeft w:val="547"/>
          <w:marRight w:val="0"/>
          <w:marTop w:val="144"/>
          <w:marBottom w:val="0"/>
          <w:divBdr>
            <w:top w:val="none" w:sz="0" w:space="0" w:color="auto"/>
            <w:left w:val="none" w:sz="0" w:space="0" w:color="auto"/>
            <w:bottom w:val="none" w:sz="0" w:space="0" w:color="auto"/>
            <w:right w:val="none" w:sz="0" w:space="0" w:color="auto"/>
          </w:divBdr>
        </w:div>
        <w:div w:id="1686252291">
          <w:marLeft w:val="547"/>
          <w:marRight w:val="0"/>
          <w:marTop w:val="144"/>
          <w:marBottom w:val="0"/>
          <w:divBdr>
            <w:top w:val="none" w:sz="0" w:space="0" w:color="auto"/>
            <w:left w:val="none" w:sz="0" w:space="0" w:color="auto"/>
            <w:bottom w:val="none" w:sz="0" w:space="0" w:color="auto"/>
            <w:right w:val="none" w:sz="0" w:space="0" w:color="auto"/>
          </w:divBdr>
        </w:div>
        <w:div w:id="500631197">
          <w:marLeft w:val="547"/>
          <w:marRight w:val="0"/>
          <w:marTop w:val="144"/>
          <w:marBottom w:val="0"/>
          <w:divBdr>
            <w:top w:val="none" w:sz="0" w:space="0" w:color="auto"/>
            <w:left w:val="none" w:sz="0" w:space="0" w:color="auto"/>
            <w:bottom w:val="none" w:sz="0" w:space="0" w:color="auto"/>
            <w:right w:val="none" w:sz="0" w:space="0" w:color="auto"/>
          </w:divBdr>
        </w:div>
      </w:divsChild>
    </w:div>
    <w:div w:id="1397505946">
      <w:bodyDiv w:val="1"/>
      <w:marLeft w:val="0"/>
      <w:marRight w:val="0"/>
      <w:marTop w:val="0"/>
      <w:marBottom w:val="0"/>
      <w:divBdr>
        <w:top w:val="none" w:sz="0" w:space="0" w:color="auto"/>
        <w:left w:val="none" w:sz="0" w:space="0" w:color="auto"/>
        <w:bottom w:val="none" w:sz="0" w:space="0" w:color="auto"/>
        <w:right w:val="none" w:sz="0" w:space="0" w:color="auto"/>
      </w:divBdr>
      <w:divsChild>
        <w:div w:id="1408923711">
          <w:marLeft w:val="547"/>
          <w:marRight w:val="0"/>
          <w:marTop w:val="154"/>
          <w:marBottom w:val="0"/>
          <w:divBdr>
            <w:top w:val="none" w:sz="0" w:space="0" w:color="auto"/>
            <w:left w:val="none" w:sz="0" w:space="0" w:color="auto"/>
            <w:bottom w:val="none" w:sz="0" w:space="0" w:color="auto"/>
            <w:right w:val="none" w:sz="0" w:space="0" w:color="auto"/>
          </w:divBdr>
        </w:div>
        <w:div w:id="790056442">
          <w:marLeft w:val="547"/>
          <w:marRight w:val="0"/>
          <w:marTop w:val="154"/>
          <w:marBottom w:val="0"/>
          <w:divBdr>
            <w:top w:val="none" w:sz="0" w:space="0" w:color="auto"/>
            <w:left w:val="none" w:sz="0" w:space="0" w:color="auto"/>
            <w:bottom w:val="none" w:sz="0" w:space="0" w:color="auto"/>
            <w:right w:val="none" w:sz="0" w:space="0" w:color="auto"/>
          </w:divBdr>
        </w:div>
        <w:div w:id="566107997">
          <w:marLeft w:val="547"/>
          <w:marRight w:val="0"/>
          <w:marTop w:val="154"/>
          <w:marBottom w:val="0"/>
          <w:divBdr>
            <w:top w:val="none" w:sz="0" w:space="0" w:color="auto"/>
            <w:left w:val="none" w:sz="0" w:space="0" w:color="auto"/>
            <w:bottom w:val="none" w:sz="0" w:space="0" w:color="auto"/>
            <w:right w:val="none" w:sz="0" w:space="0" w:color="auto"/>
          </w:divBdr>
        </w:div>
      </w:divsChild>
    </w:div>
    <w:div w:id="1454904025">
      <w:bodyDiv w:val="1"/>
      <w:marLeft w:val="0"/>
      <w:marRight w:val="0"/>
      <w:marTop w:val="0"/>
      <w:marBottom w:val="0"/>
      <w:divBdr>
        <w:top w:val="none" w:sz="0" w:space="0" w:color="auto"/>
        <w:left w:val="none" w:sz="0" w:space="0" w:color="auto"/>
        <w:bottom w:val="none" w:sz="0" w:space="0" w:color="auto"/>
        <w:right w:val="none" w:sz="0" w:space="0" w:color="auto"/>
      </w:divBdr>
      <w:divsChild>
        <w:div w:id="988556739">
          <w:marLeft w:val="547"/>
          <w:marRight w:val="0"/>
          <w:marTop w:val="154"/>
          <w:marBottom w:val="0"/>
          <w:divBdr>
            <w:top w:val="none" w:sz="0" w:space="0" w:color="auto"/>
            <w:left w:val="none" w:sz="0" w:space="0" w:color="auto"/>
            <w:bottom w:val="none" w:sz="0" w:space="0" w:color="auto"/>
            <w:right w:val="none" w:sz="0" w:space="0" w:color="auto"/>
          </w:divBdr>
        </w:div>
        <w:div w:id="417285579">
          <w:marLeft w:val="547"/>
          <w:marRight w:val="0"/>
          <w:marTop w:val="154"/>
          <w:marBottom w:val="0"/>
          <w:divBdr>
            <w:top w:val="none" w:sz="0" w:space="0" w:color="auto"/>
            <w:left w:val="none" w:sz="0" w:space="0" w:color="auto"/>
            <w:bottom w:val="none" w:sz="0" w:space="0" w:color="auto"/>
            <w:right w:val="none" w:sz="0" w:space="0" w:color="auto"/>
          </w:divBdr>
        </w:div>
        <w:div w:id="313031744">
          <w:marLeft w:val="547"/>
          <w:marRight w:val="0"/>
          <w:marTop w:val="154"/>
          <w:marBottom w:val="0"/>
          <w:divBdr>
            <w:top w:val="none" w:sz="0" w:space="0" w:color="auto"/>
            <w:left w:val="none" w:sz="0" w:space="0" w:color="auto"/>
            <w:bottom w:val="none" w:sz="0" w:space="0" w:color="auto"/>
            <w:right w:val="none" w:sz="0" w:space="0" w:color="auto"/>
          </w:divBdr>
        </w:div>
        <w:div w:id="1528175212">
          <w:marLeft w:val="547"/>
          <w:marRight w:val="0"/>
          <w:marTop w:val="154"/>
          <w:marBottom w:val="0"/>
          <w:divBdr>
            <w:top w:val="none" w:sz="0" w:space="0" w:color="auto"/>
            <w:left w:val="none" w:sz="0" w:space="0" w:color="auto"/>
            <w:bottom w:val="none" w:sz="0" w:space="0" w:color="auto"/>
            <w:right w:val="none" w:sz="0" w:space="0" w:color="auto"/>
          </w:divBdr>
        </w:div>
        <w:div w:id="684286104">
          <w:marLeft w:val="547"/>
          <w:marRight w:val="0"/>
          <w:marTop w:val="154"/>
          <w:marBottom w:val="0"/>
          <w:divBdr>
            <w:top w:val="none" w:sz="0" w:space="0" w:color="auto"/>
            <w:left w:val="none" w:sz="0" w:space="0" w:color="auto"/>
            <w:bottom w:val="none" w:sz="0" w:space="0" w:color="auto"/>
            <w:right w:val="none" w:sz="0" w:space="0" w:color="auto"/>
          </w:divBdr>
        </w:div>
      </w:divsChild>
    </w:div>
    <w:div w:id="1471246169">
      <w:bodyDiv w:val="1"/>
      <w:marLeft w:val="0"/>
      <w:marRight w:val="0"/>
      <w:marTop w:val="0"/>
      <w:marBottom w:val="0"/>
      <w:divBdr>
        <w:top w:val="none" w:sz="0" w:space="0" w:color="auto"/>
        <w:left w:val="none" w:sz="0" w:space="0" w:color="auto"/>
        <w:bottom w:val="none" w:sz="0" w:space="0" w:color="auto"/>
        <w:right w:val="none" w:sz="0" w:space="0" w:color="auto"/>
      </w:divBdr>
      <w:divsChild>
        <w:div w:id="969675538">
          <w:marLeft w:val="547"/>
          <w:marRight w:val="0"/>
          <w:marTop w:val="82"/>
          <w:marBottom w:val="0"/>
          <w:divBdr>
            <w:top w:val="none" w:sz="0" w:space="0" w:color="auto"/>
            <w:left w:val="none" w:sz="0" w:space="0" w:color="auto"/>
            <w:bottom w:val="none" w:sz="0" w:space="0" w:color="auto"/>
            <w:right w:val="none" w:sz="0" w:space="0" w:color="auto"/>
          </w:divBdr>
        </w:div>
        <w:div w:id="845704940">
          <w:marLeft w:val="547"/>
          <w:marRight w:val="0"/>
          <w:marTop w:val="82"/>
          <w:marBottom w:val="0"/>
          <w:divBdr>
            <w:top w:val="none" w:sz="0" w:space="0" w:color="auto"/>
            <w:left w:val="none" w:sz="0" w:space="0" w:color="auto"/>
            <w:bottom w:val="none" w:sz="0" w:space="0" w:color="auto"/>
            <w:right w:val="none" w:sz="0" w:space="0" w:color="auto"/>
          </w:divBdr>
        </w:div>
        <w:div w:id="1965037803">
          <w:marLeft w:val="547"/>
          <w:marRight w:val="0"/>
          <w:marTop w:val="82"/>
          <w:marBottom w:val="0"/>
          <w:divBdr>
            <w:top w:val="none" w:sz="0" w:space="0" w:color="auto"/>
            <w:left w:val="none" w:sz="0" w:space="0" w:color="auto"/>
            <w:bottom w:val="none" w:sz="0" w:space="0" w:color="auto"/>
            <w:right w:val="none" w:sz="0" w:space="0" w:color="auto"/>
          </w:divBdr>
        </w:div>
        <w:div w:id="538737785">
          <w:marLeft w:val="547"/>
          <w:marRight w:val="0"/>
          <w:marTop w:val="82"/>
          <w:marBottom w:val="0"/>
          <w:divBdr>
            <w:top w:val="none" w:sz="0" w:space="0" w:color="auto"/>
            <w:left w:val="none" w:sz="0" w:space="0" w:color="auto"/>
            <w:bottom w:val="none" w:sz="0" w:space="0" w:color="auto"/>
            <w:right w:val="none" w:sz="0" w:space="0" w:color="auto"/>
          </w:divBdr>
        </w:div>
        <w:div w:id="1827239161">
          <w:marLeft w:val="547"/>
          <w:marRight w:val="0"/>
          <w:marTop w:val="82"/>
          <w:marBottom w:val="0"/>
          <w:divBdr>
            <w:top w:val="none" w:sz="0" w:space="0" w:color="auto"/>
            <w:left w:val="none" w:sz="0" w:space="0" w:color="auto"/>
            <w:bottom w:val="none" w:sz="0" w:space="0" w:color="auto"/>
            <w:right w:val="none" w:sz="0" w:space="0" w:color="auto"/>
          </w:divBdr>
        </w:div>
        <w:div w:id="538903992">
          <w:marLeft w:val="547"/>
          <w:marRight w:val="0"/>
          <w:marTop w:val="82"/>
          <w:marBottom w:val="0"/>
          <w:divBdr>
            <w:top w:val="none" w:sz="0" w:space="0" w:color="auto"/>
            <w:left w:val="none" w:sz="0" w:space="0" w:color="auto"/>
            <w:bottom w:val="none" w:sz="0" w:space="0" w:color="auto"/>
            <w:right w:val="none" w:sz="0" w:space="0" w:color="auto"/>
          </w:divBdr>
        </w:div>
        <w:div w:id="2143113646">
          <w:marLeft w:val="547"/>
          <w:marRight w:val="0"/>
          <w:marTop w:val="82"/>
          <w:marBottom w:val="0"/>
          <w:divBdr>
            <w:top w:val="none" w:sz="0" w:space="0" w:color="auto"/>
            <w:left w:val="none" w:sz="0" w:space="0" w:color="auto"/>
            <w:bottom w:val="none" w:sz="0" w:space="0" w:color="auto"/>
            <w:right w:val="none" w:sz="0" w:space="0" w:color="auto"/>
          </w:divBdr>
        </w:div>
        <w:div w:id="2068407234">
          <w:marLeft w:val="547"/>
          <w:marRight w:val="0"/>
          <w:marTop w:val="82"/>
          <w:marBottom w:val="0"/>
          <w:divBdr>
            <w:top w:val="none" w:sz="0" w:space="0" w:color="auto"/>
            <w:left w:val="none" w:sz="0" w:space="0" w:color="auto"/>
            <w:bottom w:val="none" w:sz="0" w:space="0" w:color="auto"/>
            <w:right w:val="none" w:sz="0" w:space="0" w:color="auto"/>
          </w:divBdr>
        </w:div>
        <w:div w:id="841044765">
          <w:marLeft w:val="547"/>
          <w:marRight w:val="0"/>
          <w:marTop w:val="82"/>
          <w:marBottom w:val="0"/>
          <w:divBdr>
            <w:top w:val="none" w:sz="0" w:space="0" w:color="auto"/>
            <w:left w:val="none" w:sz="0" w:space="0" w:color="auto"/>
            <w:bottom w:val="none" w:sz="0" w:space="0" w:color="auto"/>
            <w:right w:val="none" w:sz="0" w:space="0" w:color="auto"/>
          </w:divBdr>
        </w:div>
        <w:div w:id="403576635">
          <w:marLeft w:val="547"/>
          <w:marRight w:val="0"/>
          <w:marTop w:val="82"/>
          <w:marBottom w:val="0"/>
          <w:divBdr>
            <w:top w:val="none" w:sz="0" w:space="0" w:color="auto"/>
            <w:left w:val="none" w:sz="0" w:space="0" w:color="auto"/>
            <w:bottom w:val="none" w:sz="0" w:space="0" w:color="auto"/>
            <w:right w:val="none" w:sz="0" w:space="0" w:color="auto"/>
          </w:divBdr>
        </w:div>
        <w:div w:id="893859178">
          <w:marLeft w:val="547"/>
          <w:marRight w:val="0"/>
          <w:marTop w:val="82"/>
          <w:marBottom w:val="0"/>
          <w:divBdr>
            <w:top w:val="none" w:sz="0" w:space="0" w:color="auto"/>
            <w:left w:val="none" w:sz="0" w:space="0" w:color="auto"/>
            <w:bottom w:val="none" w:sz="0" w:space="0" w:color="auto"/>
            <w:right w:val="none" w:sz="0" w:space="0" w:color="auto"/>
          </w:divBdr>
        </w:div>
        <w:div w:id="1175455206">
          <w:marLeft w:val="547"/>
          <w:marRight w:val="0"/>
          <w:marTop w:val="82"/>
          <w:marBottom w:val="0"/>
          <w:divBdr>
            <w:top w:val="none" w:sz="0" w:space="0" w:color="auto"/>
            <w:left w:val="none" w:sz="0" w:space="0" w:color="auto"/>
            <w:bottom w:val="none" w:sz="0" w:space="0" w:color="auto"/>
            <w:right w:val="none" w:sz="0" w:space="0" w:color="auto"/>
          </w:divBdr>
        </w:div>
      </w:divsChild>
    </w:div>
    <w:div w:id="1492330598">
      <w:bodyDiv w:val="1"/>
      <w:marLeft w:val="0"/>
      <w:marRight w:val="0"/>
      <w:marTop w:val="0"/>
      <w:marBottom w:val="0"/>
      <w:divBdr>
        <w:top w:val="none" w:sz="0" w:space="0" w:color="auto"/>
        <w:left w:val="none" w:sz="0" w:space="0" w:color="auto"/>
        <w:bottom w:val="none" w:sz="0" w:space="0" w:color="auto"/>
        <w:right w:val="none" w:sz="0" w:space="0" w:color="auto"/>
      </w:divBdr>
      <w:divsChild>
        <w:div w:id="574584336">
          <w:marLeft w:val="547"/>
          <w:marRight w:val="0"/>
          <w:marTop w:val="130"/>
          <w:marBottom w:val="0"/>
          <w:divBdr>
            <w:top w:val="none" w:sz="0" w:space="0" w:color="auto"/>
            <w:left w:val="none" w:sz="0" w:space="0" w:color="auto"/>
            <w:bottom w:val="none" w:sz="0" w:space="0" w:color="auto"/>
            <w:right w:val="none" w:sz="0" w:space="0" w:color="auto"/>
          </w:divBdr>
        </w:div>
        <w:div w:id="1730222071">
          <w:marLeft w:val="547"/>
          <w:marRight w:val="0"/>
          <w:marTop w:val="130"/>
          <w:marBottom w:val="0"/>
          <w:divBdr>
            <w:top w:val="none" w:sz="0" w:space="0" w:color="auto"/>
            <w:left w:val="none" w:sz="0" w:space="0" w:color="auto"/>
            <w:bottom w:val="none" w:sz="0" w:space="0" w:color="auto"/>
            <w:right w:val="none" w:sz="0" w:space="0" w:color="auto"/>
          </w:divBdr>
        </w:div>
        <w:div w:id="2104841463">
          <w:marLeft w:val="547"/>
          <w:marRight w:val="0"/>
          <w:marTop w:val="130"/>
          <w:marBottom w:val="0"/>
          <w:divBdr>
            <w:top w:val="none" w:sz="0" w:space="0" w:color="auto"/>
            <w:left w:val="none" w:sz="0" w:space="0" w:color="auto"/>
            <w:bottom w:val="none" w:sz="0" w:space="0" w:color="auto"/>
            <w:right w:val="none" w:sz="0" w:space="0" w:color="auto"/>
          </w:divBdr>
        </w:div>
        <w:div w:id="466706061">
          <w:marLeft w:val="547"/>
          <w:marRight w:val="0"/>
          <w:marTop w:val="130"/>
          <w:marBottom w:val="0"/>
          <w:divBdr>
            <w:top w:val="none" w:sz="0" w:space="0" w:color="auto"/>
            <w:left w:val="none" w:sz="0" w:space="0" w:color="auto"/>
            <w:bottom w:val="none" w:sz="0" w:space="0" w:color="auto"/>
            <w:right w:val="none" w:sz="0" w:space="0" w:color="auto"/>
          </w:divBdr>
        </w:div>
      </w:divsChild>
    </w:div>
    <w:div w:id="1499346443">
      <w:bodyDiv w:val="1"/>
      <w:marLeft w:val="0"/>
      <w:marRight w:val="0"/>
      <w:marTop w:val="0"/>
      <w:marBottom w:val="0"/>
      <w:divBdr>
        <w:top w:val="none" w:sz="0" w:space="0" w:color="auto"/>
        <w:left w:val="none" w:sz="0" w:space="0" w:color="auto"/>
        <w:bottom w:val="none" w:sz="0" w:space="0" w:color="auto"/>
        <w:right w:val="none" w:sz="0" w:space="0" w:color="auto"/>
      </w:divBdr>
      <w:divsChild>
        <w:div w:id="420831701">
          <w:marLeft w:val="547"/>
          <w:marRight w:val="0"/>
          <w:marTop w:val="144"/>
          <w:marBottom w:val="0"/>
          <w:divBdr>
            <w:top w:val="none" w:sz="0" w:space="0" w:color="auto"/>
            <w:left w:val="none" w:sz="0" w:space="0" w:color="auto"/>
            <w:bottom w:val="none" w:sz="0" w:space="0" w:color="auto"/>
            <w:right w:val="none" w:sz="0" w:space="0" w:color="auto"/>
          </w:divBdr>
        </w:div>
        <w:div w:id="1463886989">
          <w:marLeft w:val="547"/>
          <w:marRight w:val="0"/>
          <w:marTop w:val="144"/>
          <w:marBottom w:val="0"/>
          <w:divBdr>
            <w:top w:val="none" w:sz="0" w:space="0" w:color="auto"/>
            <w:left w:val="none" w:sz="0" w:space="0" w:color="auto"/>
            <w:bottom w:val="none" w:sz="0" w:space="0" w:color="auto"/>
            <w:right w:val="none" w:sz="0" w:space="0" w:color="auto"/>
          </w:divBdr>
        </w:div>
      </w:divsChild>
    </w:div>
    <w:div w:id="1639721618">
      <w:bodyDiv w:val="1"/>
      <w:marLeft w:val="0"/>
      <w:marRight w:val="0"/>
      <w:marTop w:val="0"/>
      <w:marBottom w:val="0"/>
      <w:divBdr>
        <w:top w:val="none" w:sz="0" w:space="0" w:color="auto"/>
        <w:left w:val="none" w:sz="0" w:space="0" w:color="auto"/>
        <w:bottom w:val="none" w:sz="0" w:space="0" w:color="auto"/>
        <w:right w:val="none" w:sz="0" w:space="0" w:color="auto"/>
      </w:divBdr>
      <w:divsChild>
        <w:div w:id="1237934051">
          <w:marLeft w:val="547"/>
          <w:marRight w:val="0"/>
          <w:marTop w:val="154"/>
          <w:marBottom w:val="0"/>
          <w:divBdr>
            <w:top w:val="none" w:sz="0" w:space="0" w:color="auto"/>
            <w:left w:val="none" w:sz="0" w:space="0" w:color="auto"/>
            <w:bottom w:val="none" w:sz="0" w:space="0" w:color="auto"/>
            <w:right w:val="none" w:sz="0" w:space="0" w:color="auto"/>
          </w:divBdr>
        </w:div>
        <w:div w:id="901403906">
          <w:marLeft w:val="547"/>
          <w:marRight w:val="0"/>
          <w:marTop w:val="154"/>
          <w:marBottom w:val="0"/>
          <w:divBdr>
            <w:top w:val="none" w:sz="0" w:space="0" w:color="auto"/>
            <w:left w:val="none" w:sz="0" w:space="0" w:color="auto"/>
            <w:bottom w:val="none" w:sz="0" w:space="0" w:color="auto"/>
            <w:right w:val="none" w:sz="0" w:space="0" w:color="auto"/>
          </w:divBdr>
        </w:div>
      </w:divsChild>
    </w:div>
    <w:div w:id="1656640464">
      <w:bodyDiv w:val="1"/>
      <w:marLeft w:val="0"/>
      <w:marRight w:val="0"/>
      <w:marTop w:val="0"/>
      <w:marBottom w:val="0"/>
      <w:divBdr>
        <w:top w:val="none" w:sz="0" w:space="0" w:color="auto"/>
        <w:left w:val="none" w:sz="0" w:space="0" w:color="auto"/>
        <w:bottom w:val="none" w:sz="0" w:space="0" w:color="auto"/>
        <w:right w:val="none" w:sz="0" w:space="0" w:color="auto"/>
      </w:divBdr>
      <w:divsChild>
        <w:div w:id="592014365">
          <w:marLeft w:val="547"/>
          <w:marRight w:val="0"/>
          <w:marTop w:val="130"/>
          <w:marBottom w:val="0"/>
          <w:divBdr>
            <w:top w:val="none" w:sz="0" w:space="0" w:color="auto"/>
            <w:left w:val="none" w:sz="0" w:space="0" w:color="auto"/>
            <w:bottom w:val="none" w:sz="0" w:space="0" w:color="auto"/>
            <w:right w:val="none" w:sz="0" w:space="0" w:color="auto"/>
          </w:divBdr>
        </w:div>
        <w:div w:id="1177118705">
          <w:marLeft w:val="547"/>
          <w:marRight w:val="0"/>
          <w:marTop w:val="130"/>
          <w:marBottom w:val="0"/>
          <w:divBdr>
            <w:top w:val="none" w:sz="0" w:space="0" w:color="auto"/>
            <w:left w:val="none" w:sz="0" w:space="0" w:color="auto"/>
            <w:bottom w:val="none" w:sz="0" w:space="0" w:color="auto"/>
            <w:right w:val="none" w:sz="0" w:space="0" w:color="auto"/>
          </w:divBdr>
        </w:div>
        <w:div w:id="904216069">
          <w:marLeft w:val="547"/>
          <w:marRight w:val="0"/>
          <w:marTop w:val="130"/>
          <w:marBottom w:val="0"/>
          <w:divBdr>
            <w:top w:val="none" w:sz="0" w:space="0" w:color="auto"/>
            <w:left w:val="none" w:sz="0" w:space="0" w:color="auto"/>
            <w:bottom w:val="none" w:sz="0" w:space="0" w:color="auto"/>
            <w:right w:val="none" w:sz="0" w:space="0" w:color="auto"/>
          </w:divBdr>
        </w:div>
        <w:div w:id="1719668617">
          <w:marLeft w:val="547"/>
          <w:marRight w:val="0"/>
          <w:marTop w:val="130"/>
          <w:marBottom w:val="0"/>
          <w:divBdr>
            <w:top w:val="none" w:sz="0" w:space="0" w:color="auto"/>
            <w:left w:val="none" w:sz="0" w:space="0" w:color="auto"/>
            <w:bottom w:val="none" w:sz="0" w:space="0" w:color="auto"/>
            <w:right w:val="none" w:sz="0" w:space="0" w:color="auto"/>
          </w:divBdr>
        </w:div>
        <w:div w:id="420027553">
          <w:marLeft w:val="547"/>
          <w:marRight w:val="0"/>
          <w:marTop w:val="130"/>
          <w:marBottom w:val="0"/>
          <w:divBdr>
            <w:top w:val="none" w:sz="0" w:space="0" w:color="auto"/>
            <w:left w:val="none" w:sz="0" w:space="0" w:color="auto"/>
            <w:bottom w:val="none" w:sz="0" w:space="0" w:color="auto"/>
            <w:right w:val="none" w:sz="0" w:space="0" w:color="auto"/>
          </w:divBdr>
        </w:div>
      </w:divsChild>
    </w:div>
    <w:div w:id="1820224228">
      <w:bodyDiv w:val="1"/>
      <w:marLeft w:val="0"/>
      <w:marRight w:val="0"/>
      <w:marTop w:val="0"/>
      <w:marBottom w:val="0"/>
      <w:divBdr>
        <w:top w:val="none" w:sz="0" w:space="0" w:color="auto"/>
        <w:left w:val="none" w:sz="0" w:space="0" w:color="auto"/>
        <w:bottom w:val="none" w:sz="0" w:space="0" w:color="auto"/>
        <w:right w:val="none" w:sz="0" w:space="0" w:color="auto"/>
      </w:divBdr>
      <w:divsChild>
        <w:div w:id="1809473453">
          <w:marLeft w:val="547"/>
          <w:marRight w:val="0"/>
          <w:marTop w:val="115"/>
          <w:marBottom w:val="0"/>
          <w:divBdr>
            <w:top w:val="none" w:sz="0" w:space="0" w:color="auto"/>
            <w:left w:val="none" w:sz="0" w:space="0" w:color="auto"/>
            <w:bottom w:val="none" w:sz="0" w:space="0" w:color="auto"/>
            <w:right w:val="none" w:sz="0" w:space="0" w:color="auto"/>
          </w:divBdr>
        </w:div>
        <w:div w:id="2003044744">
          <w:marLeft w:val="547"/>
          <w:marRight w:val="0"/>
          <w:marTop w:val="115"/>
          <w:marBottom w:val="0"/>
          <w:divBdr>
            <w:top w:val="none" w:sz="0" w:space="0" w:color="auto"/>
            <w:left w:val="none" w:sz="0" w:space="0" w:color="auto"/>
            <w:bottom w:val="none" w:sz="0" w:space="0" w:color="auto"/>
            <w:right w:val="none" w:sz="0" w:space="0" w:color="auto"/>
          </w:divBdr>
        </w:div>
        <w:div w:id="649099402">
          <w:marLeft w:val="547"/>
          <w:marRight w:val="0"/>
          <w:marTop w:val="115"/>
          <w:marBottom w:val="0"/>
          <w:divBdr>
            <w:top w:val="none" w:sz="0" w:space="0" w:color="auto"/>
            <w:left w:val="none" w:sz="0" w:space="0" w:color="auto"/>
            <w:bottom w:val="none" w:sz="0" w:space="0" w:color="auto"/>
            <w:right w:val="none" w:sz="0" w:space="0" w:color="auto"/>
          </w:divBdr>
        </w:div>
        <w:div w:id="1610772000">
          <w:marLeft w:val="547"/>
          <w:marRight w:val="0"/>
          <w:marTop w:val="115"/>
          <w:marBottom w:val="0"/>
          <w:divBdr>
            <w:top w:val="none" w:sz="0" w:space="0" w:color="auto"/>
            <w:left w:val="none" w:sz="0" w:space="0" w:color="auto"/>
            <w:bottom w:val="none" w:sz="0" w:space="0" w:color="auto"/>
            <w:right w:val="none" w:sz="0" w:space="0" w:color="auto"/>
          </w:divBdr>
        </w:div>
      </w:divsChild>
    </w:div>
    <w:div w:id="1865244059">
      <w:bodyDiv w:val="1"/>
      <w:marLeft w:val="0"/>
      <w:marRight w:val="0"/>
      <w:marTop w:val="0"/>
      <w:marBottom w:val="0"/>
      <w:divBdr>
        <w:top w:val="none" w:sz="0" w:space="0" w:color="auto"/>
        <w:left w:val="none" w:sz="0" w:space="0" w:color="auto"/>
        <w:bottom w:val="none" w:sz="0" w:space="0" w:color="auto"/>
        <w:right w:val="none" w:sz="0" w:space="0" w:color="auto"/>
      </w:divBdr>
      <w:divsChild>
        <w:div w:id="1139960615">
          <w:marLeft w:val="547"/>
          <w:marRight w:val="0"/>
          <w:marTop w:val="77"/>
          <w:marBottom w:val="0"/>
          <w:divBdr>
            <w:top w:val="none" w:sz="0" w:space="0" w:color="auto"/>
            <w:left w:val="none" w:sz="0" w:space="0" w:color="auto"/>
            <w:bottom w:val="none" w:sz="0" w:space="0" w:color="auto"/>
            <w:right w:val="none" w:sz="0" w:space="0" w:color="auto"/>
          </w:divBdr>
        </w:div>
      </w:divsChild>
    </w:div>
    <w:div w:id="1871187480">
      <w:bodyDiv w:val="1"/>
      <w:marLeft w:val="0"/>
      <w:marRight w:val="0"/>
      <w:marTop w:val="0"/>
      <w:marBottom w:val="0"/>
      <w:divBdr>
        <w:top w:val="none" w:sz="0" w:space="0" w:color="auto"/>
        <w:left w:val="none" w:sz="0" w:space="0" w:color="auto"/>
        <w:bottom w:val="none" w:sz="0" w:space="0" w:color="auto"/>
        <w:right w:val="none" w:sz="0" w:space="0" w:color="auto"/>
      </w:divBdr>
      <w:divsChild>
        <w:div w:id="1952934249">
          <w:marLeft w:val="547"/>
          <w:marRight w:val="0"/>
          <w:marTop w:val="130"/>
          <w:marBottom w:val="0"/>
          <w:divBdr>
            <w:top w:val="none" w:sz="0" w:space="0" w:color="auto"/>
            <w:left w:val="none" w:sz="0" w:space="0" w:color="auto"/>
            <w:bottom w:val="none" w:sz="0" w:space="0" w:color="auto"/>
            <w:right w:val="none" w:sz="0" w:space="0" w:color="auto"/>
          </w:divBdr>
        </w:div>
        <w:div w:id="7563814">
          <w:marLeft w:val="547"/>
          <w:marRight w:val="0"/>
          <w:marTop w:val="130"/>
          <w:marBottom w:val="0"/>
          <w:divBdr>
            <w:top w:val="none" w:sz="0" w:space="0" w:color="auto"/>
            <w:left w:val="none" w:sz="0" w:space="0" w:color="auto"/>
            <w:bottom w:val="none" w:sz="0" w:space="0" w:color="auto"/>
            <w:right w:val="none" w:sz="0" w:space="0" w:color="auto"/>
          </w:divBdr>
        </w:div>
        <w:div w:id="1731415025">
          <w:marLeft w:val="547"/>
          <w:marRight w:val="0"/>
          <w:marTop w:val="130"/>
          <w:marBottom w:val="0"/>
          <w:divBdr>
            <w:top w:val="none" w:sz="0" w:space="0" w:color="auto"/>
            <w:left w:val="none" w:sz="0" w:space="0" w:color="auto"/>
            <w:bottom w:val="none" w:sz="0" w:space="0" w:color="auto"/>
            <w:right w:val="none" w:sz="0" w:space="0" w:color="auto"/>
          </w:divBdr>
        </w:div>
        <w:div w:id="2008944030">
          <w:marLeft w:val="547"/>
          <w:marRight w:val="0"/>
          <w:marTop w:val="130"/>
          <w:marBottom w:val="0"/>
          <w:divBdr>
            <w:top w:val="none" w:sz="0" w:space="0" w:color="auto"/>
            <w:left w:val="none" w:sz="0" w:space="0" w:color="auto"/>
            <w:bottom w:val="none" w:sz="0" w:space="0" w:color="auto"/>
            <w:right w:val="none" w:sz="0" w:space="0" w:color="auto"/>
          </w:divBdr>
        </w:div>
        <w:div w:id="48917321">
          <w:marLeft w:val="547"/>
          <w:marRight w:val="0"/>
          <w:marTop w:val="130"/>
          <w:marBottom w:val="0"/>
          <w:divBdr>
            <w:top w:val="none" w:sz="0" w:space="0" w:color="auto"/>
            <w:left w:val="none" w:sz="0" w:space="0" w:color="auto"/>
            <w:bottom w:val="none" w:sz="0" w:space="0" w:color="auto"/>
            <w:right w:val="none" w:sz="0" w:space="0" w:color="auto"/>
          </w:divBdr>
        </w:div>
      </w:divsChild>
    </w:div>
    <w:div w:id="1911888653">
      <w:bodyDiv w:val="1"/>
      <w:marLeft w:val="0"/>
      <w:marRight w:val="0"/>
      <w:marTop w:val="0"/>
      <w:marBottom w:val="0"/>
      <w:divBdr>
        <w:top w:val="none" w:sz="0" w:space="0" w:color="auto"/>
        <w:left w:val="none" w:sz="0" w:space="0" w:color="auto"/>
        <w:bottom w:val="none" w:sz="0" w:space="0" w:color="auto"/>
        <w:right w:val="none" w:sz="0" w:space="0" w:color="auto"/>
      </w:divBdr>
      <w:divsChild>
        <w:div w:id="344555331">
          <w:marLeft w:val="547"/>
          <w:marRight w:val="0"/>
          <w:marTop w:val="120"/>
          <w:marBottom w:val="0"/>
          <w:divBdr>
            <w:top w:val="none" w:sz="0" w:space="0" w:color="auto"/>
            <w:left w:val="none" w:sz="0" w:space="0" w:color="auto"/>
            <w:bottom w:val="none" w:sz="0" w:space="0" w:color="auto"/>
            <w:right w:val="none" w:sz="0" w:space="0" w:color="auto"/>
          </w:divBdr>
        </w:div>
        <w:div w:id="1367291782">
          <w:marLeft w:val="547"/>
          <w:marRight w:val="0"/>
          <w:marTop w:val="120"/>
          <w:marBottom w:val="0"/>
          <w:divBdr>
            <w:top w:val="none" w:sz="0" w:space="0" w:color="auto"/>
            <w:left w:val="none" w:sz="0" w:space="0" w:color="auto"/>
            <w:bottom w:val="none" w:sz="0" w:space="0" w:color="auto"/>
            <w:right w:val="none" w:sz="0" w:space="0" w:color="auto"/>
          </w:divBdr>
        </w:div>
        <w:div w:id="747964469">
          <w:marLeft w:val="547"/>
          <w:marRight w:val="0"/>
          <w:marTop w:val="120"/>
          <w:marBottom w:val="0"/>
          <w:divBdr>
            <w:top w:val="none" w:sz="0" w:space="0" w:color="auto"/>
            <w:left w:val="none" w:sz="0" w:space="0" w:color="auto"/>
            <w:bottom w:val="none" w:sz="0" w:space="0" w:color="auto"/>
            <w:right w:val="none" w:sz="0" w:space="0" w:color="auto"/>
          </w:divBdr>
        </w:div>
        <w:div w:id="1828983629">
          <w:marLeft w:val="547"/>
          <w:marRight w:val="0"/>
          <w:marTop w:val="120"/>
          <w:marBottom w:val="0"/>
          <w:divBdr>
            <w:top w:val="none" w:sz="0" w:space="0" w:color="auto"/>
            <w:left w:val="none" w:sz="0" w:space="0" w:color="auto"/>
            <w:bottom w:val="none" w:sz="0" w:space="0" w:color="auto"/>
            <w:right w:val="none" w:sz="0" w:space="0" w:color="auto"/>
          </w:divBdr>
        </w:div>
        <w:div w:id="2062710246">
          <w:marLeft w:val="547"/>
          <w:marRight w:val="0"/>
          <w:marTop w:val="120"/>
          <w:marBottom w:val="0"/>
          <w:divBdr>
            <w:top w:val="none" w:sz="0" w:space="0" w:color="auto"/>
            <w:left w:val="none" w:sz="0" w:space="0" w:color="auto"/>
            <w:bottom w:val="none" w:sz="0" w:space="0" w:color="auto"/>
            <w:right w:val="none" w:sz="0" w:space="0" w:color="auto"/>
          </w:divBdr>
        </w:div>
        <w:div w:id="691223719">
          <w:marLeft w:val="547"/>
          <w:marRight w:val="0"/>
          <w:marTop w:val="120"/>
          <w:marBottom w:val="0"/>
          <w:divBdr>
            <w:top w:val="none" w:sz="0" w:space="0" w:color="auto"/>
            <w:left w:val="none" w:sz="0" w:space="0" w:color="auto"/>
            <w:bottom w:val="none" w:sz="0" w:space="0" w:color="auto"/>
            <w:right w:val="none" w:sz="0" w:space="0" w:color="auto"/>
          </w:divBdr>
        </w:div>
        <w:div w:id="1665628638">
          <w:marLeft w:val="547"/>
          <w:marRight w:val="0"/>
          <w:marTop w:val="120"/>
          <w:marBottom w:val="0"/>
          <w:divBdr>
            <w:top w:val="none" w:sz="0" w:space="0" w:color="auto"/>
            <w:left w:val="none" w:sz="0" w:space="0" w:color="auto"/>
            <w:bottom w:val="none" w:sz="0" w:space="0" w:color="auto"/>
            <w:right w:val="none" w:sz="0" w:space="0" w:color="auto"/>
          </w:divBdr>
        </w:div>
      </w:divsChild>
    </w:div>
    <w:div w:id="1923219761">
      <w:bodyDiv w:val="1"/>
      <w:marLeft w:val="0"/>
      <w:marRight w:val="0"/>
      <w:marTop w:val="0"/>
      <w:marBottom w:val="0"/>
      <w:divBdr>
        <w:top w:val="none" w:sz="0" w:space="0" w:color="auto"/>
        <w:left w:val="none" w:sz="0" w:space="0" w:color="auto"/>
        <w:bottom w:val="none" w:sz="0" w:space="0" w:color="auto"/>
        <w:right w:val="none" w:sz="0" w:space="0" w:color="auto"/>
      </w:divBdr>
      <w:divsChild>
        <w:div w:id="1533304556">
          <w:marLeft w:val="547"/>
          <w:marRight w:val="0"/>
          <w:marTop w:val="96"/>
          <w:marBottom w:val="0"/>
          <w:divBdr>
            <w:top w:val="none" w:sz="0" w:space="0" w:color="auto"/>
            <w:left w:val="none" w:sz="0" w:space="0" w:color="auto"/>
            <w:bottom w:val="none" w:sz="0" w:space="0" w:color="auto"/>
            <w:right w:val="none" w:sz="0" w:space="0" w:color="auto"/>
          </w:divBdr>
        </w:div>
        <w:div w:id="600189034">
          <w:marLeft w:val="547"/>
          <w:marRight w:val="0"/>
          <w:marTop w:val="96"/>
          <w:marBottom w:val="0"/>
          <w:divBdr>
            <w:top w:val="none" w:sz="0" w:space="0" w:color="auto"/>
            <w:left w:val="none" w:sz="0" w:space="0" w:color="auto"/>
            <w:bottom w:val="none" w:sz="0" w:space="0" w:color="auto"/>
            <w:right w:val="none" w:sz="0" w:space="0" w:color="auto"/>
          </w:divBdr>
        </w:div>
        <w:div w:id="1700735023">
          <w:marLeft w:val="547"/>
          <w:marRight w:val="0"/>
          <w:marTop w:val="96"/>
          <w:marBottom w:val="0"/>
          <w:divBdr>
            <w:top w:val="none" w:sz="0" w:space="0" w:color="auto"/>
            <w:left w:val="none" w:sz="0" w:space="0" w:color="auto"/>
            <w:bottom w:val="none" w:sz="0" w:space="0" w:color="auto"/>
            <w:right w:val="none" w:sz="0" w:space="0" w:color="auto"/>
          </w:divBdr>
        </w:div>
        <w:div w:id="797839883">
          <w:marLeft w:val="547"/>
          <w:marRight w:val="0"/>
          <w:marTop w:val="96"/>
          <w:marBottom w:val="0"/>
          <w:divBdr>
            <w:top w:val="none" w:sz="0" w:space="0" w:color="auto"/>
            <w:left w:val="none" w:sz="0" w:space="0" w:color="auto"/>
            <w:bottom w:val="none" w:sz="0" w:space="0" w:color="auto"/>
            <w:right w:val="none" w:sz="0" w:space="0" w:color="auto"/>
          </w:divBdr>
        </w:div>
        <w:div w:id="1671103034">
          <w:marLeft w:val="547"/>
          <w:marRight w:val="0"/>
          <w:marTop w:val="96"/>
          <w:marBottom w:val="0"/>
          <w:divBdr>
            <w:top w:val="none" w:sz="0" w:space="0" w:color="auto"/>
            <w:left w:val="none" w:sz="0" w:space="0" w:color="auto"/>
            <w:bottom w:val="none" w:sz="0" w:space="0" w:color="auto"/>
            <w:right w:val="none" w:sz="0" w:space="0" w:color="auto"/>
          </w:divBdr>
        </w:div>
      </w:divsChild>
    </w:div>
    <w:div w:id="1936816308">
      <w:bodyDiv w:val="1"/>
      <w:marLeft w:val="0"/>
      <w:marRight w:val="0"/>
      <w:marTop w:val="0"/>
      <w:marBottom w:val="0"/>
      <w:divBdr>
        <w:top w:val="none" w:sz="0" w:space="0" w:color="auto"/>
        <w:left w:val="none" w:sz="0" w:space="0" w:color="auto"/>
        <w:bottom w:val="none" w:sz="0" w:space="0" w:color="auto"/>
        <w:right w:val="none" w:sz="0" w:space="0" w:color="auto"/>
      </w:divBdr>
      <w:divsChild>
        <w:div w:id="1301422926">
          <w:marLeft w:val="547"/>
          <w:marRight w:val="0"/>
          <w:marTop w:val="154"/>
          <w:marBottom w:val="0"/>
          <w:divBdr>
            <w:top w:val="none" w:sz="0" w:space="0" w:color="auto"/>
            <w:left w:val="none" w:sz="0" w:space="0" w:color="auto"/>
            <w:bottom w:val="none" w:sz="0" w:space="0" w:color="auto"/>
            <w:right w:val="none" w:sz="0" w:space="0" w:color="auto"/>
          </w:divBdr>
        </w:div>
        <w:div w:id="2008828156">
          <w:marLeft w:val="547"/>
          <w:marRight w:val="0"/>
          <w:marTop w:val="154"/>
          <w:marBottom w:val="0"/>
          <w:divBdr>
            <w:top w:val="none" w:sz="0" w:space="0" w:color="auto"/>
            <w:left w:val="none" w:sz="0" w:space="0" w:color="auto"/>
            <w:bottom w:val="none" w:sz="0" w:space="0" w:color="auto"/>
            <w:right w:val="none" w:sz="0" w:space="0" w:color="auto"/>
          </w:divBdr>
        </w:div>
        <w:div w:id="13578630">
          <w:marLeft w:val="547"/>
          <w:marRight w:val="0"/>
          <w:marTop w:val="154"/>
          <w:marBottom w:val="0"/>
          <w:divBdr>
            <w:top w:val="none" w:sz="0" w:space="0" w:color="auto"/>
            <w:left w:val="none" w:sz="0" w:space="0" w:color="auto"/>
            <w:bottom w:val="none" w:sz="0" w:space="0" w:color="auto"/>
            <w:right w:val="none" w:sz="0" w:space="0" w:color="auto"/>
          </w:divBdr>
        </w:div>
        <w:div w:id="2099516421">
          <w:marLeft w:val="547"/>
          <w:marRight w:val="0"/>
          <w:marTop w:val="154"/>
          <w:marBottom w:val="0"/>
          <w:divBdr>
            <w:top w:val="none" w:sz="0" w:space="0" w:color="auto"/>
            <w:left w:val="none" w:sz="0" w:space="0" w:color="auto"/>
            <w:bottom w:val="none" w:sz="0" w:space="0" w:color="auto"/>
            <w:right w:val="none" w:sz="0" w:space="0" w:color="auto"/>
          </w:divBdr>
        </w:div>
        <w:div w:id="195167942">
          <w:marLeft w:val="547"/>
          <w:marRight w:val="0"/>
          <w:marTop w:val="154"/>
          <w:marBottom w:val="0"/>
          <w:divBdr>
            <w:top w:val="none" w:sz="0" w:space="0" w:color="auto"/>
            <w:left w:val="none" w:sz="0" w:space="0" w:color="auto"/>
            <w:bottom w:val="none" w:sz="0" w:space="0" w:color="auto"/>
            <w:right w:val="none" w:sz="0" w:space="0" w:color="auto"/>
          </w:divBdr>
        </w:div>
      </w:divsChild>
    </w:div>
    <w:div w:id="2061589342">
      <w:bodyDiv w:val="1"/>
      <w:marLeft w:val="0"/>
      <w:marRight w:val="0"/>
      <w:marTop w:val="0"/>
      <w:marBottom w:val="0"/>
      <w:divBdr>
        <w:top w:val="none" w:sz="0" w:space="0" w:color="auto"/>
        <w:left w:val="none" w:sz="0" w:space="0" w:color="auto"/>
        <w:bottom w:val="none" w:sz="0" w:space="0" w:color="auto"/>
        <w:right w:val="none" w:sz="0" w:space="0" w:color="auto"/>
      </w:divBdr>
      <w:divsChild>
        <w:div w:id="592202631">
          <w:marLeft w:val="547"/>
          <w:marRight w:val="0"/>
          <w:marTop w:val="154"/>
          <w:marBottom w:val="0"/>
          <w:divBdr>
            <w:top w:val="none" w:sz="0" w:space="0" w:color="auto"/>
            <w:left w:val="none" w:sz="0" w:space="0" w:color="auto"/>
            <w:bottom w:val="none" w:sz="0" w:space="0" w:color="auto"/>
            <w:right w:val="none" w:sz="0" w:space="0" w:color="auto"/>
          </w:divBdr>
        </w:div>
        <w:div w:id="399444327">
          <w:marLeft w:val="547"/>
          <w:marRight w:val="0"/>
          <w:marTop w:val="125"/>
          <w:marBottom w:val="0"/>
          <w:divBdr>
            <w:top w:val="none" w:sz="0" w:space="0" w:color="auto"/>
            <w:left w:val="none" w:sz="0" w:space="0" w:color="auto"/>
            <w:bottom w:val="none" w:sz="0" w:space="0" w:color="auto"/>
            <w:right w:val="none" w:sz="0" w:space="0" w:color="auto"/>
          </w:divBdr>
        </w:div>
        <w:div w:id="1355379019">
          <w:marLeft w:val="547"/>
          <w:marRight w:val="0"/>
          <w:marTop w:val="125"/>
          <w:marBottom w:val="0"/>
          <w:divBdr>
            <w:top w:val="none" w:sz="0" w:space="0" w:color="auto"/>
            <w:left w:val="none" w:sz="0" w:space="0" w:color="auto"/>
            <w:bottom w:val="none" w:sz="0" w:space="0" w:color="auto"/>
            <w:right w:val="none" w:sz="0" w:space="0" w:color="auto"/>
          </w:divBdr>
        </w:div>
      </w:divsChild>
    </w:div>
    <w:div w:id="2098094088">
      <w:bodyDiv w:val="1"/>
      <w:marLeft w:val="0"/>
      <w:marRight w:val="0"/>
      <w:marTop w:val="0"/>
      <w:marBottom w:val="0"/>
      <w:divBdr>
        <w:top w:val="none" w:sz="0" w:space="0" w:color="auto"/>
        <w:left w:val="none" w:sz="0" w:space="0" w:color="auto"/>
        <w:bottom w:val="none" w:sz="0" w:space="0" w:color="auto"/>
        <w:right w:val="none" w:sz="0" w:space="0" w:color="auto"/>
      </w:divBdr>
      <w:divsChild>
        <w:div w:id="1199970187">
          <w:marLeft w:val="547"/>
          <w:marRight w:val="0"/>
          <w:marTop w:val="154"/>
          <w:marBottom w:val="0"/>
          <w:divBdr>
            <w:top w:val="none" w:sz="0" w:space="0" w:color="auto"/>
            <w:left w:val="none" w:sz="0" w:space="0" w:color="auto"/>
            <w:bottom w:val="none" w:sz="0" w:space="0" w:color="auto"/>
            <w:right w:val="none" w:sz="0" w:space="0" w:color="auto"/>
          </w:divBdr>
        </w:div>
        <w:div w:id="1273323376">
          <w:marLeft w:val="547"/>
          <w:marRight w:val="0"/>
          <w:marTop w:val="154"/>
          <w:marBottom w:val="0"/>
          <w:divBdr>
            <w:top w:val="none" w:sz="0" w:space="0" w:color="auto"/>
            <w:left w:val="none" w:sz="0" w:space="0" w:color="auto"/>
            <w:bottom w:val="none" w:sz="0" w:space="0" w:color="auto"/>
            <w:right w:val="none" w:sz="0" w:space="0" w:color="auto"/>
          </w:divBdr>
        </w:div>
        <w:div w:id="1833789183">
          <w:marLeft w:val="547"/>
          <w:marRight w:val="0"/>
          <w:marTop w:val="154"/>
          <w:marBottom w:val="0"/>
          <w:divBdr>
            <w:top w:val="none" w:sz="0" w:space="0" w:color="auto"/>
            <w:left w:val="none" w:sz="0" w:space="0" w:color="auto"/>
            <w:bottom w:val="none" w:sz="0" w:space="0" w:color="auto"/>
            <w:right w:val="none" w:sz="0" w:space="0" w:color="auto"/>
          </w:divBdr>
        </w:div>
        <w:div w:id="1748382918">
          <w:marLeft w:val="547"/>
          <w:marRight w:val="0"/>
          <w:marTop w:val="154"/>
          <w:marBottom w:val="0"/>
          <w:divBdr>
            <w:top w:val="none" w:sz="0" w:space="0" w:color="auto"/>
            <w:left w:val="none" w:sz="0" w:space="0" w:color="auto"/>
            <w:bottom w:val="none" w:sz="0" w:space="0" w:color="auto"/>
            <w:right w:val="none" w:sz="0" w:space="0" w:color="auto"/>
          </w:divBdr>
        </w:div>
        <w:div w:id="480999549">
          <w:marLeft w:val="547"/>
          <w:marRight w:val="0"/>
          <w:marTop w:val="154"/>
          <w:marBottom w:val="0"/>
          <w:divBdr>
            <w:top w:val="none" w:sz="0" w:space="0" w:color="auto"/>
            <w:left w:val="none" w:sz="0" w:space="0" w:color="auto"/>
            <w:bottom w:val="none" w:sz="0" w:space="0" w:color="auto"/>
            <w:right w:val="none" w:sz="0" w:space="0" w:color="auto"/>
          </w:divBdr>
        </w:div>
      </w:divsChild>
    </w:div>
    <w:div w:id="2101675282">
      <w:bodyDiv w:val="1"/>
      <w:marLeft w:val="0"/>
      <w:marRight w:val="0"/>
      <w:marTop w:val="0"/>
      <w:marBottom w:val="0"/>
      <w:divBdr>
        <w:top w:val="none" w:sz="0" w:space="0" w:color="auto"/>
        <w:left w:val="none" w:sz="0" w:space="0" w:color="auto"/>
        <w:bottom w:val="none" w:sz="0" w:space="0" w:color="auto"/>
        <w:right w:val="none" w:sz="0" w:space="0" w:color="auto"/>
      </w:divBdr>
      <w:divsChild>
        <w:div w:id="683823237">
          <w:marLeft w:val="547"/>
          <w:marRight w:val="0"/>
          <w:marTop w:val="144"/>
          <w:marBottom w:val="0"/>
          <w:divBdr>
            <w:top w:val="none" w:sz="0" w:space="0" w:color="auto"/>
            <w:left w:val="none" w:sz="0" w:space="0" w:color="auto"/>
            <w:bottom w:val="none" w:sz="0" w:space="0" w:color="auto"/>
            <w:right w:val="none" w:sz="0" w:space="0" w:color="auto"/>
          </w:divBdr>
        </w:div>
        <w:div w:id="1589075479">
          <w:marLeft w:val="547"/>
          <w:marRight w:val="0"/>
          <w:marTop w:val="144"/>
          <w:marBottom w:val="0"/>
          <w:divBdr>
            <w:top w:val="none" w:sz="0" w:space="0" w:color="auto"/>
            <w:left w:val="none" w:sz="0" w:space="0" w:color="auto"/>
            <w:bottom w:val="none" w:sz="0" w:space="0" w:color="auto"/>
            <w:right w:val="none" w:sz="0" w:space="0" w:color="auto"/>
          </w:divBdr>
        </w:div>
        <w:div w:id="867450130">
          <w:marLeft w:val="547"/>
          <w:marRight w:val="0"/>
          <w:marTop w:val="144"/>
          <w:marBottom w:val="0"/>
          <w:divBdr>
            <w:top w:val="none" w:sz="0" w:space="0" w:color="auto"/>
            <w:left w:val="none" w:sz="0" w:space="0" w:color="auto"/>
            <w:bottom w:val="none" w:sz="0" w:space="0" w:color="auto"/>
            <w:right w:val="none" w:sz="0" w:space="0" w:color="auto"/>
          </w:divBdr>
        </w:div>
      </w:divsChild>
    </w:div>
    <w:div w:id="2126994037">
      <w:bodyDiv w:val="1"/>
      <w:marLeft w:val="0"/>
      <w:marRight w:val="0"/>
      <w:marTop w:val="0"/>
      <w:marBottom w:val="0"/>
      <w:divBdr>
        <w:top w:val="none" w:sz="0" w:space="0" w:color="auto"/>
        <w:left w:val="none" w:sz="0" w:space="0" w:color="auto"/>
        <w:bottom w:val="none" w:sz="0" w:space="0" w:color="auto"/>
        <w:right w:val="none" w:sz="0" w:space="0" w:color="auto"/>
      </w:divBdr>
      <w:divsChild>
        <w:div w:id="127686416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package" Target="embeddings/Diapositive_Microsoft_Office_PowerPoint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Diapositive_Microsoft_Office_PowerPoint2.sld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8</Pages>
  <Words>2362</Words>
  <Characters>12994</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Bcs</dc:creator>
  <cp:keywords/>
  <dc:description/>
  <cp:lastModifiedBy>Bcs</cp:lastModifiedBy>
  <cp:revision>7</cp:revision>
  <dcterms:created xsi:type="dcterms:W3CDTF">2022-03-31T18:43:00Z</dcterms:created>
  <dcterms:modified xsi:type="dcterms:W3CDTF">2022-04-20T10:26:00Z</dcterms:modified>
</cp:coreProperties>
</file>