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D9" w:rsidRDefault="00E04FE4">
      <w:r>
        <w:t>Bonjour,</w:t>
      </w:r>
    </w:p>
    <w:p w:rsidR="00E04FE4" w:rsidRDefault="00E04FE4">
      <w:r>
        <w:t>La remise des travaux est prévue le dimanche 14 mai de 12h à 12h :30 à la salle 05 du bloc 06.</w:t>
      </w:r>
    </w:p>
    <w:p w:rsidR="00E04FE4" w:rsidRDefault="00E04FE4">
      <w:r>
        <w:t>C’est le délai de  rigueur. Tout travail remis après 12 :30 ne sera pas pris en considération.</w:t>
      </w:r>
    </w:p>
    <w:sectPr w:rsidR="00E04FE4" w:rsidSect="00B3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FE4"/>
    <w:rsid w:val="00B373D9"/>
    <w:rsid w:val="00E0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2023-05-10T18:03:00Z</dcterms:created>
  <dcterms:modified xsi:type="dcterms:W3CDTF">2023-05-10T18:11:00Z</dcterms:modified>
</cp:coreProperties>
</file>