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1131E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1ED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1131E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1ED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1131E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1ED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1131ED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1131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tbl>
      <w:tblPr>
        <w:tblpPr w:leftFromText="141" w:rightFromText="141" w:vertAnchor="text" w:horzAnchor="margin" w:tblpY="252"/>
        <w:tblW w:w="14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43"/>
        <w:gridCol w:w="1842"/>
        <w:gridCol w:w="3728"/>
        <w:gridCol w:w="1602"/>
        <w:gridCol w:w="1600"/>
      </w:tblGrid>
      <w:tr w:rsidR="001131ED" w:rsidRPr="00050BB8" w:rsidTr="004672C2">
        <w:trPr>
          <w:trHeight w:val="422"/>
        </w:trPr>
        <w:tc>
          <w:tcPr>
            <w:tcW w:w="3652" w:type="dxa"/>
            <w:shd w:val="clear" w:color="auto" w:fill="F2DBDB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943" w:type="dxa"/>
            <w:shd w:val="clear" w:color="auto" w:fill="F2DBDB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842" w:type="dxa"/>
            <w:shd w:val="clear" w:color="auto" w:fill="F2DBDB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728" w:type="dxa"/>
            <w:shd w:val="clear" w:color="auto" w:fill="F2DBDB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602" w:type="dxa"/>
            <w:shd w:val="clear" w:color="auto" w:fill="F2DBDB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600" w:type="dxa"/>
            <w:shd w:val="clear" w:color="auto" w:fill="F2DBDB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F93EE2" w:rsidRPr="00050BB8" w:rsidTr="004672C2">
        <w:trPr>
          <w:trHeight w:val="369"/>
        </w:trPr>
        <w:tc>
          <w:tcPr>
            <w:tcW w:w="3652" w:type="dxa"/>
            <w:vMerge w:val="restart"/>
            <w:shd w:val="clear" w:color="auto" w:fill="DDD9C3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16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Orientation professionnelle et construction de projet</w:t>
            </w:r>
          </w:p>
        </w:tc>
        <w:tc>
          <w:tcPr>
            <w:tcW w:w="1943" w:type="dxa"/>
            <w:vMerge w:val="restart"/>
            <w:shd w:val="clear" w:color="auto" w:fill="EAF1DD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F93EE2" w:rsidRPr="00050BB8" w:rsidRDefault="00F93EE2" w:rsidP="00F93EE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EAF1DD"/>
          </w:tcPr>
          <w:p w:rsidR="00F93EE2" w:rsidRPr="00050BB8" w:rsidRDefault="00F93EE2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F93EE2" w:rsidRPr="00050BB8" w:rsidRDefault="00F93EE2" w:rsidP="00F93EE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  <w:shd w:val="clear" w:color="auto" w:fill="EAF1DD"/>
            <w:vAlign w:val="center"/>
          </w:tcPr>
          <w:p w:rsidR="00F93EE2" w:rsidRPr="00D95AD4" w:rsidRDefault="00F93EE2" w:rsidP="00F93EE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 w:bidi="ar-DZ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SLIMANI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BD4B4"/>
          </w:tcPr>
          <w:p w:rsidR="00F93EE2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D4B4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Salle15</w:t>
            </w:r>
          </w:p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93EE2" w:rsidRPr="00050BB8" w:rsidTr="004672C2">
        <w:trPr>
          <w:trHeight w:val="421"/>
        </w:trPr>
        <w:tc>
          <w:tcPr>
            <w:tcW w:w="3652" w:type="dxa"/>
            <w:vMerge/>
            <w:shd w:val="clear" w:color="auto" w:fill="DDD9C3"/>
          </w:tcPr>
          <w:p w:rsidR="00F93EE2" w:rsidRPr="00491629" w:rsidRDefault="00F93EE2" w:rsidP="00F93E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EAF1DD"/>
          </w:tcPr>
          <w:p w:rsidR="00F93EE2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EAF1DD"/>
          </w:tcPr>
          <w:p w:rsidR="00F93EE2" w:rsidRPr="00050BB8" w:rsidRDefault="00F93EE2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  <w:vMerge/>
            <w:shd w:val="clear" w:color="auto" w:fill="EAF1DD"/>
            <w:vAlign w:val="center"/>
          </w:tcPr>
          <w:p w:rsidR="00F93EE2" w:rsidRPr="00AD7B0B" w:rsidRDefault="00F93EE2" w:rsidP="00F93EE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BD4B4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BD4B4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</w:tc>
      </w:tr>
      <w:tr w:rsidR="00F93EE2" w:rsidRPr="00050BB8" w:rsidTr="004672C2">
        <w:trPr>
          <w:trHeight w:val="273"/>
        </w:trPr>
        <w:tc>
          <w:tcPr>
            <w:tcW w:w="3652" w:type="dxa"/>
            <w:vMerge w:val="restart"/>
            <w:tcBorders>
              <w:top w:val="single" w:sz="12" w:space="0" w:color="000000" w:themeColor="text1"/>
            </w:tcBorders>
            <w:shd w:val="clear" w:color="auto" w:fill="DDD9C3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16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Droit et relations de travail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162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Merge w:val="restart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EAF1DD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</w:t>
            </w:r>
          </w:p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93EE2" w:rsidRPr="00050BB8" w:rsidRDefault="00F93EE2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EAF1DD"/>
            <w:vAlign w:val="center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MENDI</w:t>
            </w:r>
          </w:p>
        </w:tc>
        <w:tc>
          <w:tcPr>
            <w:tcW w:w="1602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BD4B4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60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BD4B4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Salle15</w:t>
            </w:r>
          </w:p>
        </w:tc>
      </w:tr>
      <w:tr w:rsidR="00F93EE2" w:rsidRPr="00050BB8" w:rsidTr="004672C2">
        <w:trPr>
          <w:trHeight w:val="388"/>
        </w:trPr>
        <w:tc>
          <w:tcPr>
            <w:tcW w:w="3652" w:type="dxa"/>
            <w:vMerge/>
            <w:shd w:val="clear" w:color="auto" w:fill="DDD9C3"/>
          </w:tcPr>
          <w:p w:rsidR="00F93EE2" w:rsidRPr="00491629" w:rsidRDefault="00F93EE2" w:rsidP="00F93E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93EE2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93EE2" w:rsidRDefault="00F93EE2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F93EE2" w:rsidRPr="00AD7B0B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BD4B4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BD4B4"/>
          </w:tcPr>
          <w:p w:rsidR="00F93EE2" w:rsidRPr="00050BB8" w:rsidRDefault="00F93EE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</w:tc>
      </w:tr>
      <w:tr w:rsidR="001131ED" w:rsidRPr="00050BB8" w:rsidTr="004672C2">
        <w:trPr>
          <w:trHeight w:val="835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DD9C3"/>
          </w:tcPr>
          <w:p w:rsidR="001131ED" w:rsidRPr="00050BB8" w:rsidRDefault="00D95AD4" w:rsidP="00F93EE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OLE_LINK2"/>
            <w:bookmarkStart w:id="1" w:name="_GoBack"/>
            <w:r w:rsidRPr="00AD7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Psychologie sociale des organisations</w:t>
            </w:r>
            <w:bookmarkEnd w:id="0"/>
            <w:bookmarkEnd w:id="1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1131ED" w:rsidRPr="00050BB8" w:rsidRDefault="001131ED" w:rsidP="00F93EE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131ED" w:rsidRPr="00050BB8" w:rsidRDefault="001131ED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1131ED" w:rsidRPr="00050BB8" w:rsidRDefault="001131ED" w:rsidP="00F93EE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1131ED" w:rsidRPr="00050BB8" w:rsidRDefault="00D95AD4" w:rsidP="00F93EE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M. </w:t>
            </w: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HOCINI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BD4B4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93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131ED" w:rsidRPr="00050BB8" w:rsidTr="004672C2">
        <w:trPr>
          <w:trHeight w:val="677"/>
        </w:trPr>
        <w:tc>
          <w:tcPr>
            <w:tcW w:w="3652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DD9C3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Méthodologie et techniques de recherche</w:t>
            </w:r>
          </w:p>
        </w:tc>
        <w:tc>
          <w:tcPr>
            <w:tcW w:w="194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manche </w:t>
            </w:r>
          </w:p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131ED" w:rsidRPr="00050BB8" w:rsidRDefault="00F93EE2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2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1131ED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M.YOUCEF KHOUDJA</w:t>
            </w:r>
          </w:p>
        </w:tc>
        <w:tc>
          <w:tcPr>
            <w:tcW w:w="1602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BD4B4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F93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1131ED" w:rsidRPr="00050BB8" w:rsidRDefault="001131ED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95AD4" w:rsidRPr="00050BB8" w:rsidTr="004672C2">
        <w:trPr>
          <w:trHeight w:val="72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RH </w:t>
            </w:r>
            <w:r w:rsidRPr="00AD7B0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D95AD4" w:rsidRPr="00AD7B0B" w:rsidRDefault="00D95AD4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Lundi</w:t>
            </w:r>
          </w:p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05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AD4" w:rsidRDefault="00D95AD4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MME.AITOUARES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93E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95AD4" w:rsidRPr="00050BB8" w:rsidTr="004672C2">
        <w:trPr>
          <w:trHeight w:val="7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Psychologie économique</w:t>
            </w:r>
          </w:p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AD4" w:rsidRDefault="00F93EE2" w:rsidP="00F9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MME.BELKHIR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95AD4" w:rsidRPr="00050BB8" w:rsidRDefault="004672C2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4979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D95AD4" w:rsidRPr="00050BB8" w:rsidTr="004672C2">
        <w:trPr>
          <w:trHeight w:val="91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AD7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travail et étude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AD7B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poste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travail</w:t>
            </w:r>
          </w:p>
          <w:p w:rsidR="00D95AD4" w:rsidRPr="00AD7B0B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07/06/2023</w:t>
            </w:r>
          </w:p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5AD4" w:rsidRPr="00050BB8" w:rsidRDefault="00F93EE2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M. </w:t>
            </w: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AMRANE H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672C2" w:rsidRPr="00050BB8" w:rsidRDefault="004672C2" w:rsidP="000C59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4979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95AD4" w:rsidRPr="00050BB8" w:rsidTr="004672C2">
        <w:trPr>
          <w:trHeight w:val="269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DD9C3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95AD4" w:rsidRDefault="00D95AD4" w:rsidP="00F93EE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D7B0B">
              <w:rPr>
                <w:rFonts w:ascii="Cambria" w:hAnsi="Cambria"/>
                <w:b/>
                <w:bCs/>
                <w:sz w:val="24"/>
                <w:szCs w:val="24"/>
              </w:rPr>
              <w:t>Ergonomie de conception</w:t>
            </w:r>
          </w:p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5AD4" w:rsidRPr="00AD7B0B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</w:t>
            </w:r>
          </w:p>
          <w:p w:rsidR="00D95AD4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08/06/2023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5AD4" w:rsidRPr="00050BB8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D95AD4" w:rsidRDefault="00D95AD4" w:rsidP="00F93EE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M. </w:t>
            </w: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LABOUDI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BD4B4"/>
          </w:tcPr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4672C2" w:rsidRPr="00050BB8" w:rsidRDefault="004672C2" w:rsidP="00012A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12A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  <w:p w:rsidR="00D95AD4" w:rsidRPr="00050BB8" w:rsidRDefault="00D95AD4" w:rsidP="00F93E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32328" w:rsidRDefault="00B32328" w:rsidP="004672C2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</w:p>
    <w:sectPr w:rsidR="00C10BDD" w:rsidSect="004672C2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02AF0"/>
    <w:rsid w:val="00012AD6"/>
    <w:rsid w:val="00050BB8"/>
    <w:rsid w:val="00083EE7"/>
    <w:rsid w:val="000C488B"/>
    <w:rsid w:val="000C5957"/>
    <w:rsid w:val="000F0154"/>
    <w:rsid w:val="001131ED"/>
    <w:rsid w:val="00195531"/>
    <w:rsid w:val="001F772B"/>
    <w:rsid w:val="002451B9"/>
    <w:rsid w:val="00251867"/>
    <w:rsid w:val="002B7234"/>
    <w:rsid w:val="003B2E0A"/>
    <w:rsid w:val="00421BED"/>
    <w:rsid w:val="00455186"/>
    <w:rsid w:val="004672C2"/>
    <w:rsid w:val="00497942"/>
    <w:rsid w:val="00531DF6"/>
    <w:rsid w:val="00612E9A"/>
    <w:rsid w:val="00627B29"/>
    <w:rsid w:val="00640D67"/>
    <w:rsid w:val="006B1964"/>
    <w:rsid w:val="00725393"/>
    <w:rsid w:val="007D693C"/>
    <w:rsid w:val="007E05A6"/>
    <w:rsid w:val="008743F9"/>
    <w:rsid w:val="0088059F"/>
    <w:rsid w:val="00887A8F"/>
    <w:rsid w:val="008A537C"/>
    <w:rsid w:val="00A0153B"/>
    <w:rsid w:val="00A129DE"/>
    <w:rsid w:val="00A15174"/>
    <w:rsid w:val="00A151B3"/>
    <w:rsid w:val="00A674AE"/>
    <w:rsid w:val="00A87730"/>
    <w:rsid w:val="00AD7B0B"/>
    <w:rsid w:val="00B32328"/>
    <w:rsid w:val="00C10BDD"/>
    <w:rsid w:val="00C675E8"/>
    <w:rsid w:val="00C74EA9"/>
    <w:rsid w:val="00D95AD4"/>
    <w:rsid w:val="00DE1493"/>
    <w:rsid w:val="00DE3940"/>
    <w:rsid w:val="00EF265F"/>
    <w:rsid w:val="00F43F2D"/>
    <w:rsid w:val="00F9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9</cp:revision>
  <cp:lastPrinted>2023-05-23T14:38:00Z</cp:lastPrinted>
  <dcterms:created xsi:type="dcterms:W3CDTF">2023-05-22T11:38:00Z</dcterms:created>
  <dcterms:modified xsi:type="dcterms:W3CDTF">2023-05-24T00:20:00Z</dcterms:modified>
</cp:coreProperties>
</file>